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5E" w:rsidRDefault="0094535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535E" w:rsidRDefault="0094535E">
      <w:pPr>
        <w:pStyle w:val="ConsPlusNormal"/>
        <w:jc w:val="both"/>
        <w:outlineLvl w:val="0"/>
      </w:pPr>
    </w:p>
    <w:p w:rsidR="0094535E" w:rsidRDefault="0094535E">
      <w:pPr>
        <w:pStyle w:val="ConsPlusTitle"/>
        <w:jc w:val="center"/>
        <w:outlineLvl w:val="0"/>
      </w:pPr>
      <w:r>
        <w:t>ПРАВИТЕЛЬСТВО РОССИЙСКОЙ ФЕДЕРАЦИИ</w:t>
      </w:r>
    </w:p>
    <w:p w:rsidR="0094535E" w:rsidRDefault="0094535E">
      <w:pPr>
        <w:pStyle w:val="ConsPlusTitle"/>
        <w:jc w:val="center"/>
      </w:pPr>
    </w:p>
    <w:p w:rsidR="0094535E" w:rsidRDefault="0094535E">
      <w:pPr>
        <w:pStyle w:val="ConsPlusTitle"/>
        <w:jc w:val="center"/>
      </w:pPr>
      <w:r>
        <w:t>ПОСТАНОВЛЕНИЕ</w:t>
      </w:r>
    </w:p>
    <w:p w:rsidR="0094535E" w:rsidRDefault="0094535E">
      <w:pPr>
        <w:pStyle w:val="ConsPlusTitle"/>
        <w:jc w:val="center"/>
      </w:pPr>
      <w:r>
        <w:t>от 16 февраля 2017 г. N 201</w:t>
      </w:r>
    </w:p>
    <w:p w:rsidR="0094535E" w:rsidRDefault="0094535E">
      <w:pPr>
        <w:pStyle w:val="ConsPlusTitle"/>
        <w:jc w:val="center"/>
      </w:pPr>
    </w:p>
    <w:p w:rsidR="0094535E" w:rsidRDefault="0094535E">
      <w:pPr>
        <w:pStyle w:val="ConsPlusTitle"/>
        <w:jc w:val="center"/>
      </w:pPr>
      <w:r>
        <w:t>ОБ УТВЕРЖДЕНИИ ПЕРЕЧНЯ</w:t>
      </w:r>
    </w:p>
    <w:p w:rsidR="0094535E" w:rsidRDefault="0094535E">
      <w:pPr>
        <w:pStyle w:val="ConsPlusTitle"/>
        <w:jc w:val="center"/>
      </w:pPr>
      <w:r>
        <w:t>ЛАБОРАТОРНЫХ ИССЛЕДОВАНИЙ В ОБЛАСТИ КАРАНТИНА РАСТЕНИЙ</w:t>
      </w:r>
    </w:p>
    <w:p w:rsidR="0094535E" w:rsidRDefault="0094535E">
      <w:pPr>
        <w:pStyle w:val="ConsPlusNormal"/>
        <w:jc w:val="both"/>
      </w:pPr>
    </w:p>
    <w:p w:rsidR="0094535E" w:rsidRDefault="0094535E">
      <w:pPr>
        <w:pStyle w:val="ConsPlusNormal"/>
        <w:ind w:firstLine="540"/>
        <w:jc w:val="both"/>
      </w:pPr>
      <w:r>
        <w:t xml:space="preserve">В соответствии с </w:t>
      </w:r>
      <w:hyperlink r:id="rId5" w:history="1">
        <w:r>
          <w:rPr>
            <w:color w:val="0000FF"/>
          </w:rPr>
          <w:t>частью 2 статьи 26</w:t>
        </w:r>
      </w:hyperlink>
      <w:r>
        <w:t xml:space="preserve"> Федерального закона от 21 июля 2014 г. N 206-ФЗ "О карантине растений" Правительство Российской Федерации постановляет:</w:t>
      </w:r>
    </w:p>
    <w:p w:rsidR="0094535E" w:rsidRDefault="0094535E">
      <w:pPr>
        <w:pStyle w:val="ConsPlusNormal"/>
        <w:ind w:firstLine="540"/>
        <w:jc w:val="both"/>
      </w:pPr>
      <w:r>
        <w:t xml:space="preserve">1. Утвердить прилагаемый </w:t>
      </w:r>
      <w:hyperlink w:anchor="P26" w:history="1">
        <w:r>
          <w:rPr>
            <w:color w:val="0000FF"/>
          </w:rPr>
          <w:t>перечень</w:t>
        </w:r>
      </w:hyperlink>
      <w:r>
        <w:t xml:space="preserve"> лабораторных исследований в области карантина растений.</w:t>
      </w:r>
    </w:p>
    <w:p w:rsidR="0094535E" w:rsidRDefault="0094535E">
      <w:pPr>
        <w:pStyle w:val="ConsPlusNormal"/>
        <w:ind w:firstLine="540"/>
        <w:jc w:val="both"/>
      </w:pPr>
      <w:r>
        <w:t xml:space="preserve">2. </w:t>
      </w:r>
      <w:proofErr w:type="gramStart"/>
      <w:r>
        <w:t>Реализация полномочий, предусмотренных настоящим постановлением,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 предусмотренных в федеральном бюджете на руководство и управление в сфере установленных функций.</w:t>
      </w:r>
      <w:proofErr w:type="gramEnd"/>
    </w:p>
    <w:p w:rsidR="0094535E" w:rsidRDefault="0094535E">
      <w:pPr>
        <w:pStyle w:val="ConsPlusNormal"/>
        <w:jc w:val="both"/>
      </w:pPr>
    </w:p>
    <w:p w:rsidR="0094535E" w:rsidRDefault="0094535E">
      <w:pPr>
        <w:pStyle w:val="ConsPlusNormal"/>
        <w:jc w:val="right"/>
      </w:pPr>
      <w:r>
        <w:t>Председатель Правительства</w:t>
      </w:r>
    </w:p>
    <w:p w:rsidR="0094535E" w:rsidRDefault="0094535E">
      <w:pPr>
        <w:pStyle w:val="ConsPlusNormal"/>
        <w:jc w:val="right"/>
      </w:pPr>
      <w:r>
        <w:t>Российской Федерации</w:t>
      </w:r>
    </w:p>
    <w:p w:rsidR="0094535E" w:rsidRDefault="0094535E">
      <w:pPr>
        <w:pStyle w:val="ConsPlusNormal"/>
        <w:jc w:val="right"/>
      </w:pPr>
      <w:r>
        <w:t>Д.МЕДВЕДЕВ</w:t>
      </w:r>
    </w:p>
    <w:p w:rsidR="0094535E" w:rsidRDefault="0094535E">
      <w:pPr>
        <w:pStyle w:val="ConsPlusNormal"/>
        <w:jc w:val="both"/>
      </w:pPr>
    </w:p>
    <w:p w:rsidR="0094535E" w:rsidRDefault="0094535E">
      <w:pPr>
        <w:pStyle w:val="ConsPlusNormal"/>
        <w:jc w:val="both"/>
      </w:pPr>
    </w:p>
    <w:p w:rsidR="0094535E" w:rsidRDefault="0094535E">
      <w:pPr>
        <w:pStyle w:val="ConsPlusNormal"/>
        <w:jc w:val="both"/>
      </w:pPr>
    </w:p>
    <w:p w:rsidR="0094535E" w:rsidRDefault="0094535E">
      <w:pPr>
        <w:pStyle w:val="ConsPlusNormal"/>
        <w:jc w:val="both"/>
      </w:pPr>
    </w:p>
    <w:p w:rsidR="0094535E" w:rsidRDefault="0094535E">
      <w:pPr>
        <w:pStyle w:val="ConsPlusNormal"/>
        <w:jc w:val="both"/>
      </w:pPr>
    </w:p>
    <w:p w:rsidR="0094535E" w:rsidRDefault="0094535E">
      <w:pPr>
        <w:pStyle w:val="ConsPlusNormal"/>
        <w:jc w:val="right"/>
        <w:outlineLvl w:val="0"/>
      </w:pPr>
      <w:r>
        <w:t>Утвержден</w:t>
      </w:r>
    </w:p>
    <w:p w:rsidR="0094535E" w:rsidRDefault="0094535E">
      <w:pPr>
        <w:pStyle w:val="ConsPlusNormal"/>
        <w:jc w:val="right"/>
      </w:pPr>
      <w:r>
        <w:t>постановлением Правительства</w:t>
      </w:r>
    </w:p>
    <w:p w:rsidR="0094535E" w:rsidRDefault="0094535E">
      <w:pPr>
        <w:pStyle w:val="ConsPlusNormal"/>
        <w:jc w:val="right"/>
      </w:pPr>
      <w:r>
        <w:t>Российской Федерации</w:t>
      </w:r>
    </w:p>
    <w:p w:rsidR="0094535E" w:rsidRDefault="0094535E">
      <w:pPr>
        <w:pStyle w:val="ConsPlusNormal"/>
        <w:jc w:val="right"/>
      </w:pPr>
      <w:r>
        <w:t>от 16 февраля 2017 г. N 201</w:t>
      </w:r>
    </w:p>
    <w:p w:rsidR="00C90B4A" w:rsidRDefault="00C90B4A">
      <w:pPr>
        <w:pStyle w:val="ConsPlusNormal"/>
        <w:jc w:val="right"/>
      </w:pPr>
    </w:p>
    <w:p w:rsidR="00C90B4A" w:rsidRDefault="00C90B4A">
      <w:pPr>
        <w:pStyle w:val="ConsPlusNormal"/>
        <w:jc w:val="right"/>
      </w:pPr>
    </w:p>
    <w:p w:rsidR="00C90B4A" w:rsidRDefault="00C90B4A">
      <w:pPr>
        <w:pStyle w:val="ConsPlusNormal"/>
        <w:jc w:val="right"/>
      </w:pPr>
    </w:p>
    <w:p w:rsidR="00C90B4A" w:rsidRDefault="00C90B4A">
      <w:pPr>
        <w:pStyle w:val="ConsPlusNormal"/>
        <w:jc w:val="right"/>
      </w:pPr>
    </w:p>
    <w:p w:rsidR="0094535E" w:rsidRDefault="0094535E">
      <w:pPr>
        <w:pStyle w:val="ConsPlusNormal"/>
        <w:jc w:val="both"/>
      </w:pPr>
    </w:p>
    <w:p w:rsidR="0094535E" w:rsidRDefault="0094535E">
      <w:pPr>
        <w:pStyle w:val="ConsPlusTitle"/>
        <w:jc w:val="center"/>
      </w:pPr>
      <w:bookmarkStart w:id="0" w:name="P26"/>
      <w:bookmarkEnd w:id="0"/>
      <w:r>
        <w:lastRenderedPageBreak/>
        <w:t>ПЕРЕЧЕНЬ</w:t>
      </w:r>
    </w:p>
    <w:p w:rsidR="0094535E" w:rsidRDefault="0094535E">
      <w:pPr>
        <w:pStyle w:val="ConsPlusTitle"/>
        <w:jc w:val="center"/>
      </w:pPr>
      <w:r>
        <w:t>ЛАБОРАТОРНЫХ ИССЛЕДОВАНИЙ В ОБЛАСТИ КАРАНТИНА РАСТЕНИЙ</w:t>
      </w:r>
    </w:p>
    <w:p w:rsidR="0094535E" w:rsidRDefault="009453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819"/>
        <w:gridCol w:w="2494"/>
        <w:gridCol w:w="1134"/>
        <w:gridCol w:w="1701"/>
      </w:tblGrid>
      <w:tr w:rsidR="0094535E">
        <w:tc>
          <w:tcPr>
            <w:tcW w:w="1587" w:type="dxa"/>
            <w:vMerge w:val="restart"/>
            <w:tcBorders>
              <w:top w:val="single" w:sz="4" w:space="0" w:color="auto"/>
              <w:left w:val="nil"/>
              <w:bottom w:val="single" w:sz="4" w:space="0" w:color="auto"/>
            </w:tcBorders>
          </w:tcPr>
          <w:p w:rsidR="0094535E" w:rsidRDefault="0094535E">
            <w:pPr>
              <w:pStyle w:val="ConsPlusNormal"/>
              <w:jc w:val="center"/>
            </w:pPr>
            <w:r>
              <w:t xml:space="preserve">Код </w:t>
            </w:r>
            <w:hyperlink r:id="rId6" w:history="1">
              <w:r>
                <w:rPr>
                  <w:color w:val="0000FF"/>
                </w:rPr>
                <w:t>ТН ВЭД ЕАЭС</w:t>
              </w:r>
            </w:hyperlink>
          </w:p>
        </w:tc>
        <w:tc>
          <w:tcPr>
            <w:tcW w:w="4819" w:type="dxa"/>
            <w:vMerge w:val="restart"/>
            <w:tcBorders>
              <w:top w:val="single" w:sz="4" w:space="0" w:color="auto"/>
              <w:bottom w:val="single" w:sz="4" w:space="0" w:color="auto"/>
            </w:tcBorders>
          </w:tcPr>
          <w:p w:rsidR="0094535E" w:rsidRDefault="0094535E">
            <w:pPr>
              <w:pStyle w:val="ConsPlusNormal"/>
              <w:jc w:val="center"/>
            </w:pPr>
            <w:r>
              <w:t>Наименование вида подкарантинной продукции</w:t>
            </w:r>
          </w:p>
        </w:tc>
        <w:tc>
          <w:tcPr>
            <w:tcW w:w="2494" w:type="dxa"/>
            <w:vMerge w:val="restart"/>
            <w:tcBorders>
              <w:top w:val="single" w:sz="4" w:space="0" w:color="auto"/>
              <w:bottom w:val="single" w:sz="4" w:space="0" w:color="auto"/>
            </w:tcBorders>
          </w:tcPr>
          <w:p w:rsidR="0094535E" w:rsidRDefault="0094535E">
            <w:pPr>
              <w:pStyle w:val="ConsPlusNormal"/>
              <w:jc w:val="center"/>
            </w:pPr>
            <w:r>
              <w:t>Виды лабораторных исследований</w:t>
            </w:r>
          </w:p>
        </w:tc>
        <w:tc>
          <w:tcPr>
            <w:tcW w:w="2835" w:type="dxa"/>
            <w:gridSpan w:val="2"/>
            <w:tcBorders>
              <w:top w:val="single" w:sz="4" w:space="0" w:color="auto"/>
              <w:bottom w:val="single" w:sz="4" w:space="0" w:color="auto"/>
              <w:right w:val="nil"/>
            </w:tcBorders>
          </w:tcPr>
          <w:p w:rsidR="0094535E" w:rsidRDefault="0094535E">
            <w:pPr>
              <w:pStyle w:val="ConsPlusNormal"/>
              <w:jc w:val="center"/>
            </w:pPr>
            <w:r>
              <w:t xml:space="preserve">Сроки проведения исследования (рабочие дни) </w:t>
            </w:r>
            <w:hyperlink w:anchor="P1506" w:history="1">
              <w:r>
                <w:rPr>
                  <w:color w:val="0000FF"/>
                </w:rPr>
                <w:t>&lt;*&gt;</w:t>
              </w:r>
            </w:hyperlink>
          </w:p>
        </w:tc>
      </w:tr>
      <w:tr w:rsidR="0094535E">
        <w:tc>
          <w:tcPr>
            <w:tcW w:w="1587" w:type="dxa"/>
            <w:vMerge/>
            <w:tcBorders>
              <w:top w:val="single" w:sz="4" w:space="0" w:color="auto"/>
              <w:left w:val="nil"/>
              <w:bottom w:val="single" w:sz="4" w:space="0" w:color="auto"/>
            </w:tcBorders>
          </w:tcPr>
          <w:p w:rsidR="0094535E" w:rsidRDefault="0094535E"/>
        </w:tc>
        <w:tc>
          <w:tcPr>
            <w:tcW w:w="4819" w:type="dxa"/>
            <w:vMerge/>
            <w:tcBorders>
              <w:top w:val="single" w:sz="4" w:space="0" w:color="auto"/>
              <w:bottom w:val="single" w:sz="4" w:space="0" w:color="auto"/>
            </w:tcBorders>
          </w:tcPr>
          <w:p w:rsidR="0094535E" w:rsidRDefault="0094535E"/>
        </w:tc>
        <w:tc>
          <w:tcPr>
            <w:tcW w:w="2494" w:type="dxa"/>
            <w:vMerge/>
            <w:tcBorders>
              <w:top w:val="single" w:sz="4" w:space="0" w:color="auto"/>
              <w:bottom w:val="single" w:sz="4" w:space="0" w:color="auto"/>
            </w:tcBorders>
          </w:tcPr>
          <w:p w:rsidR="0094535E" w:rsidRDefault="0094535E"/>
        </w:tc>
        <w:tc>
          <w:tcPr>
            <w:tcW w:w="1134" w:type="dxa"/>
            <w:tcBorders>
              <w:top w:val="single" w:sz="4" w:space="0" w:color="auto"/>
              <w:bottom w:val="single" w:sz="4" w:space="0" w:color="auto"/>
            </w:tcBorders>
          </w:tcPr>
          <w:p w:rsidR="0094535E" w:rsidRDefault="0094535E">
            <w:pPr>
              <w:pStyle w:val="ConsPlusNormal"/>
              <w:jc w:val="center"/>
            </w:pPr>
            <w:r>
              <w:t xml:space="preserve">основной </w:t>
            </w:r>
            <w:hyperlink w:anchor="P1507" w:history="1">
              <w:r>
                <w:rPr>
                  <w:color w:val="0000FF"/>
                </w:rPr>
                <w:t>&lt;**&gt;</w:t>
              </w:r>
            </w:hyperlink>
          </w:p>
        </w:tc>
        <w:tc>
          <w:tcPr>
            <w:tcW w:w="1701" w:type="dxa"/>
            <w:tcBorders>
              <w:top w:val="single" w:sz="4" w:space="0" w:color="auto"/>
              <w:bottom w:val="single" w:sz="4" w:space="0" w:color="auto"/>
              <w:right w:val="nil"/>
            </w:tcBorders>
          </w:tcPr>
          <w:p w:rsidR="0094535E" w:rsidRDefault="0094535E">
            <w:pPr>
              <w:pStyle w:val="ConsPlusNormal"/>
              <w:jc w:val="center"/>
            </w:pPr>
            <w:r>
              <w:t xml:space="preserve">максимальный </w:t>
            </w:r>
            <w:hyperlink w:anchor="P1508" w:history="1">
              <w:r>
                <w:rPr>
                  <w:color w:val="0000FF"/>
                </w:rPr>
                <w:t>&lt;***&gt;</w:t>
              </w:r>
            </w:hyperlink>
          </w:p>
        </w:tc>
      </w:tr>
      <w:tr w:rsidR="0094535E">
        <w:tblPrEx>
          <w:tblBorders>
            <w:insideH w:val="none" w:sz="0" w:space="0" w:color="auto"/>
            <w:insideV w:val="none" w:sz="0" w:space="0" w:color="auto"/>
          </w:tblBorders>
        </w:tblPrEx>
        <w:tc>
          <w:tcPr>
            <w:tcW w:w="11735" w:type="dxa"/>
            <w:gridSpan w:val="5"/>
            <w:tcBorders>
              <w:top w:val="single" w:sz="4" w:space="0" w:color="auto"/>
              <w:left w:val="nil"/>
              <w:bottom w:val="nil"/>
              <w:right w:val="nil"/>
            </w:tcBorders>
          </w:tcPr>
          <w:p w:rsidR="0094535E" w:rsidRDefault="0094535E">
            <w:pPr>
              <w:pStyle w:val="ConsPlusNormal"/>
              <w:jc w:val="center"/>
              <w:outlineLvl w:val="1"/>
            </w:pPr>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0106</w:t>
            </w:r>
          </w:p>
        </w:tc>
        <w:tc>
          <w:tcPr>
            <w:tcW w:w="4819" w:type="dxa"/>
            <w:tcBorders>
              <w:top w:val="nil"/>
              <w:left w:val="nil"/>
              <w:bottom w:val="nil"/>
              <w:right w:val="nil"/>
            </w:tcBorders>
          </w:tcPr>
          <w:p w:rsidR="0094535E" w:rsidRDefault="0094535E">
            <w:pPr>
              <w:pStyle w:val="ConsPlusNormal"/>
            </w:pPr>
            <w:r>
              <w:t>Живые животные прочие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0106 41 000 8</w:t>
            </w:r>
          </w:p>
        </w:tc>
        <w:tc>
          <w:tcPr>
            <w:tcW w:w="4819" w:type="dxa"/>
            <w:tcBorders>
              <w:top w:val="nil"/>
              <w:left w:val="nil"/>
              <w:bottom w:val="nil"/>
              <w:right w:val="nil"/>
            </w:tcBorders>
          </w:tcPr>
          <w:p w:rsidR="0094535E" w:rsidRDefault="0094535E">
            <w:pPr>
              <w:pStyle w:val="ConsPlusNormal"/>
            </w:pPr>
            <w:r>
              <w:t>насекомые пчелы для научно-исследовательских целей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0106 49 000 1</w:t>
            </w:r>
          </w:p>
        </w:tc>
        <w:tc>
          <w:tcPr>
            <w:tcW w:w="4819" w:type="dxa"/>
            <w:tcBorders>
              <w:top w:val="nil"/>
              <w:left w:val="nil"/>
              <w:bottom w:val="nil"/>
              <w:right w:val="nil"/>
            </w:tcBorders>
          </w:tcPr>
          <w:p w:rsidR="0094535E" w:rsidRDefault="0094535E">
            <w:pPr>
              <w:pStyle w:val="ConsPlusNormal"/>
            </w:pPr>
            <w:r>
              <w:t>насекомые прочие для научно-исследовательских целей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0601</w:t>
            </w:r>
          </w:p>
        </w:tc>
        <w:tc>
          <w:tcPr>
            <w:tcW w:w="4819" w:type="dxa"/>
            <w:vMerge w:val="restart"/>
            <w:tcBorders>
              <w:top w:val="nil"/>
              <w:left w:val="nil"/>
              <w:bottom w:val="nil"/>
              <w:right w:val="nil"/>
            </w:tcBorders>
          </w:tcPr>
          <w:p w:rsidR="0094535E" w:rsidRDefault="0094535E">
            <w:pPr>
              <w:pStyle w:val="ConsPlusNormal"/>
            </w:pPr>
            <w: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 </w:t>
            </w:r>
            <w:hyperlink w:anchor="P1509" w:history="1">
              <w:r>
                <w:rPr>
                  <w:color w:val="0000FF"/>
                </w:rPr>
                <w:t>&lt;****&gt;</w:t>
              </w:r>
            </w:hyperlink>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луковиц растений рода Гиацинт (</w:t>
            </w:r>
            <w:proofErr w:type="spellStart"/>
            <w:r>
              <w:t>Hyacinthus</w:t>
            </w:r>
            <w:proofErr w:type="spellEnd"/>
            <w:r>
              <w:t>), клубней растений рода Маниот (</w:t>
            </w:r>
            <w:proofErr w:type="spellStart"/>
            <w:r>
              <w:t>Manihot</w:t>
            </w:r>
            <w:proofErr w:type="spellEnd"/>
            <w:r>
              <w:t>) для посадки, корневищ растений рода Имбирь (</w:t>
            </w:r>
            <w:proofErr w:type="spellStart"/>
            <w:r>
              <w:t>Zingiber</w:t>
            </w:r>
            <w:proofErr w:type="spellEnd"/>
            <w:r>
              <w:t>) для посадки, корневищ растений рода Банан (</w:t>
            </w:r>
            <w:proofErr w:type="spellStart"/>
            <w:r>
              <w:t>Musa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 xml:space="preserve">для луковиц растений семейства Лилейные </w:t>
            </w:r>
            <w:r>
              <w:lastRenderedPageBreak/>
              <w:t>(</w:t>
            </w:r>
            <w:proofErr w:type="spellStart"/>
            <w:r>
              <w:t>Liliaceae</w:t>
            </w:r>
            <w:proofErr w:type="spellEnd"/>
            <w:r>
              <w:t xml:space="preserve"> </w:t>
            </w:r>
            <w:proofErr w:type="spellStart"/>
            <w:r>
              <w:t>s.s</w:t>
            </w:r>
            <w:proofErr w:type="spellEnd"/>
            <w:r>
              <w:t>.), корневищ и луковиц семейства Ирисовые (</w:t>
            </w:r>
            <w:proofErr w:type="spellStart"/>
            <w:r>
              <w:t>Iridaceae</w:t>
            </w:r>
            <w:proofErr w:type="spellEnd"/>
            <w:r>
              <w:t xml:space="preserve"> </w:t>
            </w:r>
            <w:proofErr w:type="spellStart"/>
            <w:r>
              <w:t>s.s</w:t>
            </w:r>
            <w:proofErr w:type="spellEnd"/>
            <w:r>
              <w:t>.), корневищ и клубней растений семейства Лютиковые (</w:t>
            </w:r>
            <w:proofErr w:type="spellStart"/>
            <w:r>
              <w:t>Ranunculaceae</w:t>
            </w:r>
            <w:proofErr w:type="spellEnd"/>
            <w:r>
              <w:t>), корневищ и клубней растений семейства Сложноцветные (</w:t>
            </w:r>
            <w:proofErr w:type="spellStart"/>
            <w:r>
              <w:t>Asteraceae</w:t>
            </w:r>
            <w:proofErr w:type="spellEnd"/>
            <w:r>
              <w:t xml:space="preserve">), корневищ растений рода </w:t>
            </w:r>
            <w:proofErr w:type="spellStart"/>
            <w:r>
              <w:t>Астильба</w:t>
            </w:r>
            <w:proofErr w:type="spellEnd"/>
            <w:r>
              <w:t xml:space="preserve"> (</w:t>
            </w:r>
            <w:proofErr w:type="spellStart"/>
            <w:r>
              <w:t>Astilbe</w:t>
            </w:r>
            <w:proofErr w:type="spellEnd"/>
            <w:r>
              <w:t>), корневищ растений рода Хоста (</w:t>
            </w:r>
            <w:proofErr w:type="spellStart"/>
            <w:r>
              <w:t>Hosta</w:t>
            </w:r>
            <w:proofErr w:type="spellEnd"/>
            <w:r>
              <w:t>)</w:t>
            </w:r>
          </w:p>
        </w:tc>
        <w:tc>
          <w:tcPr>
            <w:tcW w:w="2494" w:type="dxa"/>
            <w:tcBorders>
              <w:top w:val="nil"/>
              <w:left w:val="nil"/>
              <w:bottom w:val="nil"/>
              <w:right w:val="nil"/>
            </w:tcBorders>
          </w:tcPr>
          <w:p w:rsidR="0094535E" w:rsidRDefault="0094535E">
            <w:pPr>
              <w:pStyle w:val="ConsPlusNormal"/>
              <w:jc w:val="center"/>
            </w:pPr>
            <w:r>
              <w:lastRenderedPageBreak/>
              <w:t xml:space="preserve">дополнительно </w:t>
            </w:r>
            <w:r>
              <w:lastRenderedPageBreak/>
              <w:t>вирусологическое</w:t>
            </w:r>
          </w:p>
        </w:tc>
        <w:tc>
          <w:tcPr>
            <w:tcW w:w="1134" w:type="dxa"/>
            <w:tcBorders>
              <w:top w:val="nil"/>
              <w:left w:val="nil"/>
              <w:bottom w:val="nil"/>
              <w:right w:val="nil"/>
            </w:tcBorders>
          </w:tcPr>
          <w:p w:rsidR="0094535E" w:rsidRDefault="0094535E">
            <w:pPr>
              <w:pStyle w:val="ConsPlusNormal"/>
              <w:jc w:val="center"/>
            </w:pPr>
            <w:r>
              <w:lastRenderedPageBreak/>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0602</w:t>
            </w:r>
          </w:p>
        </w:tc>
        <w:tc>
          <w:tcPr>
            <w:tcW w:w="4819" w:type="dxa"/>
            <w:tcBorders>
              <w:top w:val="nil"/>
              <w:left w:val="nil"/>
              <w:bottom w:val="nil"/>
              <w:right w:val="nil"/>
            </w:tcBorders>
          </w:tcPr>
          <w:p w:rsidR="0094535E" w:rsidRDefault="0094535E">
            <w:pPr>
              <w:pStyle w:val="ConsPlusNormal"/>
            </w:pPr>
            <w:r>
              <w:t>Прочие живые растения (включая их корни), черенки и отводки; мицелий гриба, за исключением мицелий гриба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всех растений с корневой системой, для черенков и отводков растений рода Малина (</w:t>
            </w:r>
            <w:proofErr w:type="spellStart"/>
            <w:r>
              <w:t>Rubus</w:t>
            </w:r>
            <w:proofErr w:type="spellEnd"/>
            <w:r>
              <w:t xml:space="preserve"> </w:t>
            </w:r>
            <w:proofErr w:type="spellStart"/>
            <w:r>
              <w:t>idaeus</w:t>
            </w:r>
            <w:proofErr w:type="spellEnd"/>
            <w:r>
              <w:t>) (и их гибридов), для черенков и отводков растений рода Земляника (</w:t>
            </w:r>
            <w:proofErr w:type="spellStart"/>
            <w:r>
              <w:t>Fragaria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растений в субстрате</w:t>
            </w:r>
          </w:p>
        </w:tc>
        <w:tc>
          <w:tcPr>
            <w:tcW w:w="2494" w:type="dxa"/>
            <w:tcBorders>
              <w:top w:val="nil"/>
              <w:left w:val="nil"/>
              <w:bottom w:val="nil"/>
              <w:right w:val="nil"/>
            </w:tcBorders>
          </w:tcPr>
          <w:p w:rsidR="0094535E" w:rsidRDefault="0094535E">
            <w:pPr>
              <w:pStyle w:val="ConsPlusNormal"/>
              <w:jc w:val="center"/>
            </w:pPr>
            <w:r>
              <w:t xml:space="preserve">дополнительно </w:t>
            </w: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proofErr w:type="gramStart"/>
            <w:r>
              <w:t>для растений семейства Розоцветные (</w:t>
            </w:r>
            <w:proofErr w:type="spellStart"/>
            <w:r>
              <w:t>Rosaceae</w:t>
            </w:r>
            <w:proofErr w:type="spellEnd"/>
            <w:r>
              <w:t>), для растений семейства Крыжовниковые (</w:t>
            </w:r>
            <w:proofErr w:type="spellStart"/>
            <w:r>
              <w:t>Grossulariaceae</w:t>
            </w:r>
            <w:proofErr w:type="spellEnd"/>
            <w:r>
              <w:t>), для растений семейства Лоховые (</w:t>
            </w:r>
            <w:proofErr w:type="spellStart"/>
            <w:r>
              <w:t>Elaeagnaceae</w:t>
            </w:r>
            <w:proofErr w:type="spellEnd"/>
            <w:r>
              <w:t xml:space="preserve">), для растений рода </w:t>
            </w:r>
            <w:proofErr w:type="spellStart"/>
            <w:r>
              <w:t>Ваккциниум</w:t>
            </w:r>
            <w:proofErr w:type="spellEnd"/>
            <w:r>
              <w:t xml:space="preserve"> (брусника, голубика, черника, клюква) (</w:t>
            </w:r>
            <w:proofErr w:type="spellStart"/>
            <w:r>
              <w:t>Vaccinium</w:t>
            </w:r>
            <w:proofErr w:type="spellEnd"/>
            <w:r>
              <w:t xml:space="preserve"> </w:t>
            </w:r>
            <w:proofErr w:type="spellStart"/>
            <w:r>
              <w:t>s.l</w:t>
            </w:r>
            <w:proofErr w:type="spellEnd"/>
            <w:r>
              <w:t>.), для растений рода Калина (</w:t>
            </w:r>
            <w:proofErr w:type="spellStart"/>
            <w:r>
              <w:t>Viburnum</w:t>
            </w:r>
            <w:proofErr w:type="spellEnd"/>
            <w:r>
              <w:t>), для растений рода Орех (</w:t>
            </w:r>
            <w:proofErr w:type="spellStart"/>
            <w:r>
              <w:t>Juglans</w:t>
            </w:r>
            <w:proofErr w:type="spellEnd"/>
            <w:r>
              <w:t>), для растений рода Лещина (</w:t>
            </w:r>
            <w:proofErr w:type="spellStart"/>
            <w:r>
              <w:t>Corylus</w:t>
            </w:r>
            <w:proofErr w:type="spellEnd"/>
            <w:r>
              <w:t>), для растений рода Ясень (</w:t>
            </w:r>
            <w:proofErr w:type="spellStart"/>
            <w:r>
              <w:t>Fraxinus</w:t>
            </w:r>
            <w:proofErr w:type="spellEnd"/>
            <w:r>
              <w:t>), для растений рода Вяз (</w:t>
            </w:r>
            <w:proofErr w:type="spellStart"/>
            <w:r>
              <w:t>Ulmus</w:t>
            </w:r>
            <w:proofErr w:type="spellEnd"/>
            <w:r>
              <w:t>), для растений рода Дерен (или Кизил) (</w:t>
            </w:r>
            <w:proofErr w:type="spellStart"/>
            <w:r>
              <w:t>Cornus</w:t>
            </w:r>
            <w:proofErr w:type="spellEnd"/>
            <w:r>
              <w:t>), для растений</w:t>
            </w:r>
            <w:proofErr w:type="gramEnd"/>
            <w:r>
              <w:t xml:space="preserve"> </w:t>
            </w:r>
            <w:proofErr w:type="gramStart"/>
            <w:r>
              <w:t xml:space="preserve">рода </w:t>
            </w:r>
            <w:proofErr w:type="spellStart"/>
            <w:r>
              <w:t>Форзиция</w:t>
            </w:r>
            <w:proofErr w:type="spellEnd"/>
            <w:r>
              <w:t xml:space="preserve"> (</w:t>
            </w:r>
            <w:proofErr w:type="spellStart"/>
            <w:r>
              <w:t>Forsythia</w:t>
            </w:r>
            <w:proofErr w:type="spellEnd"/>
            <w:r>
              <w:t>), для растений рода Ива (</w:t>
            </w:r>
            <w:proofErr w:type="spellStart"/>
            <w:r>
              <w:t>Salix</w:t>
            </w:r>
            <w:proofErr w:type="spellEnd"/>
            <w:r>
              <w:t>), для растений рода Тополь (</w:t>
            </w:r>
            <w:proofErr w:type="spellStart"/>
            <w:r>
              <w:t>Populus</w:t>
            </w:r>
            <w:proofErr w:type="spellEnd"/>
            <w:r>
              <w:t>), для растений рода Волчеягодник (</w:t>
            </w:r>
            <w:proofErr w:type="spellStart"/>
            <w:r>
              <w:t>Daphne</w:t>
            </w:r>
            <w:proofErr w:type="spellEnd"/>
            <w:r>
              <w:t>), для растений рода Софора (</w:t>
            </w:r>
            <w:proofErr w:type="spellStart"/>
            <w:r>
              <w:t>Sophora</w:t>
            </w:r>
            <w:proofErr w:type="spellEnd"/>
            <w:r>
              <w:t xml:space="preserve">), для растений рода Гортензия </w:t>
            </w:r>
            <w:r>
              <w:lastRenderedPageBreak/>
              <w:t>(</w:t>
            </w:r>
            <w:proofErr w:type="spellStart"/>
            <w:r>
              <w:t>Hydrangea</w:t>
            </w:r>
            <w:proofErr w:type="spellEnd"/>
            <w:r>
              <w:t>), для растений рода Бузина (</w:t>
            </w:r>
            <w:proofErr w:type="spellStart"/>
            <w:r>
              <w:t>Sambucus</w:t>
            </w:r>
            <w:proofErr w:type="spellEnd"/>
            <w:r>
              <w:t xml:space="preserve">), для растений рода </w:t>
            </w:r>
            <w:proofErr w:type="spellStart"/>
            <w:r>
              <w:t>Каликант</w:t>
            </w:r>
            <w:proofErr w:type="spellEnd"/>
            <w:r>
              <w:t xml:space="preserve"> (</w:t>
            </w:r>
            <w:proofErr w:type="spellStart"/>
            <w:r>
              <w:t>Calycanthus</w:t>
            </w:r>
            <w:proofErr w:type="spellEnd"/>
            <w:r>
              <w:t xml:space="preserve">), для растений рода </w:t>
            </w:r>
            <w:proofErr w:type="spellStart"/>
            <w:r>
              <w:t>Вейгела</w:t>
            </w:r>
            <w:proofErr w:type="spellEnd"/>
            <w:r>
              <w:t xml:space="preserve"> (</w:t>
            </w:r>
            <w:proofErr w:type="spellStart"/>
            <w:r>
              <w:t>Weigela</w:t>
            </w:r>
            <w:proofErr w:type="spellEnd"/>
            <w:r>
              <w:t>), для растений рода Бирючина (</w:t>
            </w:r>
            <w:proofErr w:type="spellStart"/>
            <w:r>
              <w:t>Ligustrum</w:t>
            </w:r>
            <w:proofErr w:type="spellEnd"/>
            <w:r>
              <w:t>), для растений рода Бобовник (</w:t>
            </w:r>
            <w:proofErr w:type="spellStart"/>
            <w:r>
              <w:t>Laburnum</w:t>
            </w:r>
            <w:proofErr w:type="spellEnd"/>
            <w:r>
              <w:t>)</w:t>
            </w:r>
            <w:proofErr w:type="gramEnd"/>
          </w:p>
        </w:tc>
        <w:tc>
          <w:tcPr>
            <w:tcW w:w="2494" w:type="dxa"/>
            <w:tcBorders>
              <w:top w:val="nil"/>
              <w:left w:val="nil"/>
              <w:bottom w:val="nil"/>
              <w:right w:val="nil"/>
            </w:tcBorders>
          </w:tcPr>
          <w:p w:rsidR="0094535E" w:rsidRDefault="0094535E">
            <w:pPr>
              <w:pStyle w:val="ConsPlusNormal"/>
              <w:jc w:val="center"/>
            </w:pPr>
            <w:r>
              <w:lastRenderedPageBreak/>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овощных культур</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цветочных и декоративных культур, горшечных растений семейства Бальзаминовые (</w:t>
            </w:r>
            <w:proofErr w:type="spellStart"/>
            <w:r>
              <w:t>Balsaminaceae</w:t>
            </w:r>
            <w:proofErr w:type="spellEnd"/>
            <w:r>
              <w:t>), семейства Гераниевые (</w:t>
            </w:r>
            <w:proofErr w:type="spellStart"/>
            <w:r>
              <w:t>Geraniaceae</w:t>
            </w:r>
            <w:proofErr w:type="spellEnd"/>
            <w:r>
              <w:t>), семейства Кипрейные (</w:t>
            </w:r>
            <w:proofErr w:type="spellStart"/>
            <w:r>
              <w:t>Onagraceae</w:t>
            </w:r>
            <w:proofErr w:type="spellEnd"/>
            <w:r>
              <w:t>), семейства Пасленовые (</w:t>
            </w:r>
            <w:proofErr w:type="spellStart"/>
            <w:r>
              <w:t>Solanaceae</w:t>
            </w:r>
            <w:proofErr w:type="spellEnd"/>
            <w:r>
              <w:t>), семейства Бегониевые (</w:t>
            </w:r>
            <w:proofErr w:type="spellStart"/>
            <w:r>
              <w:t>Begoniaceae</w:t>
            </w:r>
            <w:proofErr w:type="spellEnd"/>
            <w:r>
              <w:t xml:space="preserve">), семейства </w:t>
            </w:r>
            <w:proofErr w:type="spellStart"/>
            <w:r>
              <w:t>Геснериевые</w:t>
            </w:r>
            <w:proofErr w:type="spellEnd"/>
            <w:r>
              <w:t xml:space="preserve"> (</w:t>
            </w:r>
            <w:proofErr w:type="spellStart"/>
            <w:r>
              <w:t>Gesneriaceae</w:t>
            </w:r>
            <w:proofErr w:type="spellEnd"/>
            <w:r>
              <w:t>), семейства Сложноцветные (</w:t>
            </w:r>
            <w:proofErr w:type="spellStart"/>
            <w:r>
              <w:t>Asteraceae</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p>
        </w:tc>
        <w:tc>
          <w:tcPr>
            <w:tcW w:w="4819" w:type="dxa"/>
            <w:vMerge w:val="restart"/>
            <w:tcBorders>
              <w:top w:val="nil"/>
              <w:left w:val="nil"/>
              <w:bottom w:val="nil"/>
              <w:right w:val="nil"/>
            </w:tcBorders>
          </w:tcPr>
          <w:p w:rsidR="0094535E" w:rsidRDefault="0094535E">
            <w:pPr>
              <w:pStyle w:val="ConsPlusNormal"/>
            </w:pPr>
            <w:r>
              <w:t>для саженцев, черенков, подвоев и привоев винограда</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саженцев, черенков, подвоев и привоев косточковых и семечковых плодовых культур</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древесных растений семейства Розоцветные (</w:t>
            </w:r>
            <w:proofErr w:type="spellStart"/>
            <w:r>
              <w:t>Rosaceae</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и горшечных растений семейства Гвоздичные (</w:t>
            </w:r>
            <w:proofErr w:type="spellStart"/>
            <w:r>
              <w:t>Caryophyllaceae</w:t>
            </w:r>
            <w:proofErr w:type="spellEnd"/>
            <w:r>
              <w:t xml:space="preserve">), для рассады и горшечных растений рода Хризантема </w:t>
            </w:r>
            <w:r>
              <w:lastRenderedPageBreak/>
              <w:t>(</w:t>
            </w:r>
            <w:proofErr w:type="spellStart"/>
            <w:r>
              <w:t>Chrysanthemum</w:t>
            </w:r>
            <w:proofErr w:type="spellEnd"/>
            <w:r>
              <w:t xml:space="preserve"> и </w:t>
            </w:r>
            <w:proofErr w:type="spellStart"/>
            <w:r>
              <w:t>Dendranthema</w:t>
            </w:r>
            <w:proofErr w:type="spellEnd"/>
            <w:r>
              <w:t>)</w:t>
            </w:r>
          </w:p>
        </w:tc>
        <w:tc>
          <w:tcPr>
            <w:tcW w:w="2494" w:type="dxa"/>
            <w:tcBorders>
              <w:top w:val="nil"/>
              <w:left w:val="nil"/>
              <w:bottom w:val="nil"/>
              <w:right w:val="nil"/>
            </w:tcBorders>
          </w:tcPr>
          <w:p w:rsidR="0094535E" w:rsidRDefault="0094535E">
            <w:pPr>
              <w:pStyle w:val="ConsPlusNormal"/>
              <w:jc w:val="center"/>
            </w:pPr>
            <w:r>
              <w:lastRenderedPageBreak/>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саженцев и горшечных растений семейства Рутовые (</w:t>
            </w:r>
            <w:proofErr w:type="spellStart"/>
            <w:r>
              <w:t>Rutaceae</w:t>
            </w:r>
            <w:proofErr w:type="spellEnd"/>
            <w:r>
              <w:t>), рода Кофе (</w:t>
            </w:r>
            <w:proofErr w:type="spellStart"/>
            <w:r>
              <w:t>Coffea</w:t>
            </w:r>
            <w:proofErr w:type="spellEnd"/>
            <w:r>
              <w:t>), рода Олеандр (</w:t>
            </w:r>
            <w:proofErr w:type="spellStart"/>
            <w:r>
              <w:t>Nerium</w:t>
            </w:r>
            <w:proofErr w:type="spellEnd"/>
            <w:r>
              <w:t xml:space="preserve">), рода </w:t>
            </w:r>
            <w:proofErr w:type="spellStart"/>
            <w:r>
              <w:t>Ваккциниум</w:t>
            </w:r>
            <w:proofErr w:type="spellEnd"/>
            <w:r>
              <w:t xml:space="preserve"> (брусника, голубика, черника, клюква) (</w:t>
            </w:r>
            <w:proofErr w:type="spellStart"/>
            <w:r>
              <w:t>Vaccinium</w:t>
            </w:r>
            <w:proofErr w:type="spellEnd"/>
            <w:r>
              <w:t xml:space="preserve"> </w:t>
            </w:r>
            <w:proofErr w:type="spellStart"/>
            <w:r>
              <w:t>l</w:t>
            </w:r>
            <w:proofErr w:type="spellEnd"/>
            <w:r>
              <w:t>.), рода Олива (</w:t>
            </w:r>
            <w:proofErr w:type="spellStart"/>
            <w:r>
              <w:t>Olea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культур и горшечных растений семейств Пасленовые (</w:t>
            </w:r>
            <w:proofErr w:type="spellStart"/>
            <w:r>
              <w:t>Solanaceae</w:t>
            </w:r>
            <w:proofErr w:type="spellEnd"/>
            <w:r>
              <w:t>), Гераниевые (</w:t>
            </w:r>
            <w:proofErr w:type="spellStart"/>
            <w:r>
              <w:t>Geraniaceae</w:t>
            </w:r>
            <w:proofErr w:type="spellEnd"/>
            <w:r>
              <w:t>), Банановые (</w:t>
            </w:r>
            <w:proofErr w:type="spellStart"/>
            <w:r>
              <w:t>Musaceae</w:t>
            </w:r>
            <w:proofErr w:type="spellEnd"/>
            <w:r>
              <w:t>), рода Свекла (</w:t>
            </w:r>
            <w:proofErr w:type="spellStart"/>
            <w:r>
              <w:t>Beta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горшечных растений рода Гиацинт (</w:t>
            </w:r>
            <w:proofErr w:type="spellStart"/>
            <w:r>
              <w:t>Hyacinthus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саженцев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10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и горшечных растений рода Гвоздика (</w:t>
            </w:r>
            <w:proofErr w:type="spellStart"/>
            <w:r>
              <w:t>Dianthus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рассады и саженцев растений рода Малина (</w:t>
            </w:r>
            <w:proofErr w:type="spellStart"/>
            <w:r>
              <w:t>Rubus</w:t>
            </w:r>
            <w:proofErr w:type="spellEnd"/>
            <w:r>
              <w:t xml:space="preserve"> </w:t>
            </w:r>
            <w:proofErr w:type="spellStart"/>
            <w:r>
              <w:t>idaeus</w:t>
            </w:r>
            <w:proofErr w:type="spellEnd"/>
            <w:r>
              <w:t>) (и их гибридов), рода Земляника (</w:t>
            </w:r>
            <w:proofErr w:type="spellStart"/>
            <w:r>
              <w:t>Fragaria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14</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w:t>
            </w:r>
          </w:p>
        </w:tc>
        <w:tc>
          <w:tcPr>
            <w:tcW w:w="4819" w:type="dxa"/>
            <w:tcBorders>
              <w:top w:val="nil"/>
              <w:left w:val="nil"/>
              <w:bottom w:val="nil"/>
              <w:right w:val="nil"/>
            </w:tcBorders>
          </w:tcPr>
          <w:p w:rsidR="0094535E" w:rsidRDefault="0094535E">
            <w:pPr>
              <w:pStyle w:val="ConsPlusNormal"/>
            </w:pPr>
            <w:r>
              <w:t xml:space="preserve">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w:t>
            </w:r>
            <w:r>
              <w:lastRenderedPageBreak/>
              <w:t>другими способами</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0603 11 000 0</w:t>
            </w:r>
          </w:p>
        </w:tc>
        <w:tc>
          <w:tcPr>
            <w:tcW w:w="4819" w:type="dxa"/>
            <w:tcBorders>
              <w:top w:val="nil"/>
              <w:left w:val="nil"/>
              <w:bottom w:val="nil"/>
              <w:right w:val="nil"/>
            </w:tcBorders>
          </w:tcPr>
          <w:p w:rsidR="0094535E" w:rsidRDefault="0094535E">
            <w:pPr>
              <w:pStyle w:val="ConsPlusNormal"/>
            </w:pPr>
            <w:r>
              <w:t>свежие розы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0603 12 000 0</w:t>
            </w:r>
          </w:p>
        </w:tc>
        <w:tc>
          <w:tcPr>
            <w:tcW w:w="4819" w:type="dxa"/>
            <w:tcBorders>
              <w:top w:val="nil"/>
              <w:left w:val="nil"/>
              <w:bottom w:val="nil"/>
              <w:right w:val="nil"/>
            </w:tcBorders>
          </w:tcPr>
          <w:p w:rsidR="0094535E" w:rsidRDefault="0094535E">
            <w:pPr>
              <w:pStyle w:val="ConsPlusNormal"/>
            </w:pPr>
            <w:r>
              <w:t>свежие гвоздики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0603 13 000 0</w:t>
            </w:r>
          </w:p>
        </w:tc>
        <w:tc>
          <w:tcPr>
            <w:tcW w:w="4819" w:type="dxa"/>
            <w:tcBorders>
              <w:top w:val="nil"/>
              <w:left w:val="nil"/>
              <w:bottom w:val="nil"/>
              <w:right w:val="nil"/>
            </w:tcBorders>
          </w:tcPr>
          <w:p w:rsidR="0094535E" w:rsidRDefault="0094535E">
            <w:pPr>
              <w:pStyle w:val="ConsPlusNormal"/>
            </w:pPr>
            <w:r>
              <w:t>свежие орхидеи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0603 14 000 0</w:t>
            </w:r>
          </w:p>
        </w:tc>
        <w:tc>
          <w:tcPr>
            <w:tcW w:w="4819" w:type="dxa"/>
            <w:tcBorders>
              <w:top w:val="nil"/>
              <w:left w:val="nil"/>
              <w:bottom w:val="nil"/>
              <w:right w:val="nil"/>
            </w:tcBorders>
          </w:tcPr>
          <w:p w:rsidR="0094535E" w:rsidRDefault="0094535E">
            <w:pPr>
              <w:pStyle w:val="ConsPlusNormal"/>
            </w:pPr>
            <w:r>
              <w:t>свежие хризантемы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срезанных цветов рода Хризантема (</w:t>
            </w:r>
            <w:proofErr w:type="spellStart"/>
            <w:r>
              <w:t>Chrysanthemum</w:t>
            </w:r>
            <w:proofErr w:type="spellEnd"/>
            <w:r>
              <w:t xml:space="preserve"> и </w:t>
            </w:r>
            <w:proofErr w:type="spellStart"/>
            <w:r>
              <w:t>Dendranthema</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0603 15 000 0</w:t>
            </w:r>
          </w:p>
        </w:tc>
        <w:tc>
          <w:tcPr>
            <w:tcW w:w="4819" w:type="dxa"/>
            <w:tcBorders>
              <w:top w:val="nil"/>
              <w:left w:val="nil"/>
              <w:bottom w:val="nil"/>
              <w:right w:val="nil"/>
            </w:tcBorders>
          </w:tcPr>
          <w:p w:rsidR="0094535E" w:rsidRDefault="0094535E">
            <w:pPr>
              <w:pStyle w:val="ConsPlusNormal"/>
            </w:pPr>
            <w:r>
              <w:t>свежие лилии (</w:t>
            </w:r>
            <w:proofErr w:type="spellStart"/>
            <w:r>
              <w:t>Lilium</w:t>
            </w:r>
            <w:proofErr w:type="spellEnd"/>
            <w:r>
              <w:t xml:space="preserve"> </w:t>
            </w:r>
            <w:proofErr w:type="spellStart"/>
            <w:r>
              <w:t>spp</w:t>
            </w:r>
            <w:proofErr w:type="spellEnd"/>
            <w:r>
              <w:t>.)</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0603 19 100 0</w:t>
            </w:r>
          </w:p>
        </w:tc>
        <w:tc>
          <w:tcPr>
            <w:tcW w:w="4819" w:type="dxa"/>
            <w:tcBorders>
              <w:top w:val="nil"/>
              <w:left w:val="nil"/>
              <w:bottom w:val="nil"/>
              <w:right w:val="nil"/>
            </w:tcBorders>
          </w:tcPr>
          <w:p w:rsidR="0094535E" w:rsidRDefault="0094535E">
            <w:pPr>
              <w:pStyle w:val="ConsPlusNormal"/>
            </w:pPr>
            <w:r>
              <w:t>свежие гладиолусы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0603 19 200 0</w:t>
            </w:r>
          </w:p>
        </w:tc>
        <w:tc>
          <w:tcPr>
            <w:tcW w:w="4819" w:type="dxa"/>
            <w:tcBorders>
              <w:top w:val="nil"/>
              <w:left w:val="nil"/>
              <w:bottom w:val="nil"/>
              <w:right w:val="nil"/>
            </w:tcBorders>
          </w:tcPr>
          <w:p w:rsidR="0094535E" w:rsidRDefault="0094535E">
            <w:pPr>
              <w:pStyle w:val="ConsPlusNormal"/>
            </w:pPr>
            <w:r>
              <w:t xml:space="preserve">свежие </w:t>
            </w:r>
            <w:proofErr w:type="spellStart"/>
            <w:r>
              <w:t>ранункулы</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0603 19 700 0</w:t>
            </w:r>
          </w:p>
        </w:tc>
        <w:tc>
          <w:tcPr>
            <w:tcW w:w="4819" w:type="dxa"/>
            <w:tcBorders>
              <w:top w:val="nil"/>
              <w:left w:val="nil"/>
              <w:bottom w:val="nil"/>
              <w:right w:val="nil"/>
            </w:tcBorders>
          </w:tcPr>
          <w:p w:rsidR="0094535E" w:rsidRDefault="0094535E">
            <w:pPr>
              <w:pStyle w:val="ConsPlusNormal"/>
            </w:pPr>
            <w:r>
              <w:t>цветы и бутоны свежие прочие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0603 90 000 0</w:t>
            </w:r>
          </w:p>
        </w:tc>
        <w:tc>
          <w:tcPr>
            <w:tcW w:w="4819" w:type="dxa"/>
            <w:vMerge w:val="restart"/>
            <w:tcBorders>
              <w:top w:val="nil"/>
              <w:left w:val="nil"/>
              <w:bottom w:val="nil"/>
              <w:right w:val="nil"/>
            </w:tcBorders>
          </w:tcPr>
          <w:p w:rsidR="0094535E" w:rsidRDefault="0094535E">
            <w:pPr>
              <w:pStyle w:val="ConsPlusNormal"/>
            </w:pPr>
            <w:r>
              <w:t>цветы и бутоны засушенные</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0604</w:t>
            </w:r>
          </w:p>
        </w:tc>
        <w:tc>
          <w:tcPr>
            <w:tcW w:w="4819" w:type="dxa"/>
            <w:tcBorders>
              <w:top w:val="nil"/>
              <w:left w:val="nil"/>
              <w:bottom w:val="nil"/>
              <w:right w:val="nil"/>
            </w:tcBorders>
          </w:tcPr>
          <w:p w:rsidR="0094535E" w:rsidRDefault="0094535E">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0604 20 200 0</w:t>
            </w:r>
          </w:p>
        </w:tc>
        <w:tc>
          <w:tcPr>
            <w:tcW w:w="4819" w:type="dxa"/>
            <w:vMerge w:val="restart"/>
            <w:tcBorders>
              <w:top w:val="nil"/>
              <w:left w:val="nil"/>
              <w:bottom w:val="nil"/>
              <w:right w:val="nil"/>
            </w:tcBorders>
          </w:tcPr>
          <w:p w:rsidR="0094535E" w:rsidRDefault="0094535E">
            <w:pPr>
              <w:pStyle w:val="ConsPlusNormal"/>
            </w:pPr>
            <w:r>
              <w:t>свежие рождественские деревья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0604 20 400 0</w:t>
            </w:r>
          </w:p>
        </w:tc>
        <w:tc>
          <w:tcPr>
            <w:tcW w:w="4819" w:type="dxa"/>
            <w:vMerge w:val="restart"/>
            <w:tcBorders>
              <w:top w:val="nil"/>
              <w:left w:val="nil"/>
              <w:bottom w:val="nil"/>
              <w:right w:val="nil"/>
            </w:tcBorders>
          </w:tcPr>
          <w:p w:rsidR="0094535E" w:rsidRDefault="0094535E">
            <w:pPr>
              <w:pStyle w:val="ConsPlusNormal"/>
            </w:pPr>
            <w:r>
              <w:t>свежие ветки хвойных деревьев</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14</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0604 20 900 0</w:t>
            </w:r>
          </w:p>
        </w:tc>
        <w:tc>
          <w:tcPr>
            <w:tcW w:w="4819" w:type="dxa"/>
            <w:tcBorders>
              <w:top w:val="nil"/>
              <w:left w:val="nil"/>
              <w:bottom w:val="nil"/>
              <w:right w:val="nil"/>
            </w:tcBorders>
          </w:tcPr>
          <w:p w:rsidR="0094535E" w:rsidRDefault="0094535E">
            <w:pPr>
              <w:pStyle w:val="ConsPlusNormal"/>
            </w:pPr>
            <w:r>
              <w:t>листья, ветки и другие части растений без цветков или бутонов, травы свежие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веток деревьев из родов Дуб (</w:t>
            </w:r>
            <w:proofErr w:type="spellStart"/>
            <w:r>
              <w:t>Quercus</w:t>
            </w:r>
            <w:proofErr w:type="spellEnd"/>
            <w:r>
              <w:t>), Тополь (</w:t>
            </w:r>
            <w:proofErr w:type="spellStart"/>
            <w:r>
              <w:t>Populus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0604 90 910 0</w:t>
            </w:r>
          </w:p>
        </w:tc>
        <w:tc>
          <w:tcPr>
            <w:tcW w:w="4819" w:type="dxa"/>
            <w:vMerge w:val="restart"/>
            <w:tcBorders>
              <w:top w:val="nil"/>
              <w:left w:val="nil"/>
              <w:bottom w:val="nil"/>
              <w:right w:val="nil"/>
            </w:tcBorders>
          </w:tcPr>
          <w:p w:rsidR="0094535E" w:rsidRDefault="0094535E">
            <w:pPr>
              <w:pStyle w:val="ConsPlusNormal"/>
            </w:pPr>
            <w:r>
              <w:t>листья, ветки и другие части растений без цветков или бутонов, травы засушенные, для дальнейшей обработки</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0701</w:t>
            </w:r>
          </w:p>
        </w:tc>
        <w:tc>
          <w:tcPr>
            <w:tcW w:w="4819" w:type="dxa"/>
            <w:vMerge w:val="restart"/>
            <w:tcBorders>
              <w:top w:val="nil"/>
              <w:left w:val="nil"/>
              <w:bottom w:val="nil"/>
              <w:right w:val="nil"/>
            </w:tcBorders>
          </w:tcPr>
          <w:p w:rsidR="0094535E" w:rsidRDefault="0094535E">
            <w:pPr>
              <w:pStyle w:val="ConsPlusNormal"/>
            </w:pPr>
            <w:r>
              <w:t>Картофель свежий или охлажденный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20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0702 00 000</w:t>
            </w:r>
          </w:p>
        </w:tc>
        <w:tc>
          <w:tcPr>
            <w:tcW w:w="4819" w:type="dxa"/>
            <w:tcBorders>
              <w:top w:val="nil"/>
              <w:left w:val="nil"/>
              <w:bottom w:val="nil"/>
              <w:right w:val="nil"/>
            </w:tcBorders>
          </w:tcPr>
          <w:p w:rsidR="0094535E" w:rsidRDefault="0094535E">
            <w:pPr>
              <w:pStyle w:val="ConsPlusNormal"/>
            </w:pPr>
            <w:r>
              <w:t>Томаты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0703</w:t>
            </w:r>
          </w:p>
        </w:tc>
        <w:tc>
          <w:tcPr>
            <w:tcW w:w="4819" w:type="dxa"/>
            <w:vMerge w:val="restart"/>
            <w:tcBorders>
              <w:top w:val="nil"/>
              <w:left w:val="nil"/>
              <w:bottom w:val="nil"/>
              <w:right w:val="nil"/>
            </w:tcBorders>
          </w:tcPr>
          <w:p w:rsidR="0094535E" w:rsidRDefault="0094535E">
            <w:pPr>
              <w:pStyle w:val="ConsPlusNormal"/>
            </w:pPr>
            <w:r>
              <w:t>Лук репчатый, лук шалот, чеснок, лук-порей и прочие луковичные овощи,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0704</w:t>
            </w:r>
          </w:p>
        </w:tc>
        <w:tc>
          <w:tcPr>
            <w:tcW w:w="4819" w:type="dxa"/>
            <w:tcBorders>
              <w:top w:val="nil"/>
              <w:left w:val="nil"/>
              <w:bottom w:val="nil"/>
              <w:right w:val="nil"/>
            </w:tcBorders>
          </w:tcPr>
          <w:p w:rsidR="0094535E" w:rsidRDefault="0094535E">
            <w:pPr>
              <w:pStyle w:val="ConsPlusNormal"/>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0705</w:t>
            </w:r>
          </w:p>
        </w:tc>
        <w:tc>
          <w:tcPr>
            <w:tcW w:w="4819" w:type="dxa"/>
            <w:tcBorders>
              <w:top w:val="nil"/>
              <w:left w:val="nil"/>
              <w:bottom w:val="nil"/>
              <w:right w:val="nil"/>
            </w:tcBorders>
          </w:tcPr>
          <w:p w:rsidR="0094535E" w:rsidRDefault="0094535E">
            <w:pPr>
              <w:pStyle w:val="ConsPlusNormal"/>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xml:space="preserve">.), </w:t>
            </w:r>
            <w:proofErr w:type="gramStart"/>
            <w:r>
              <w:t>свежие</w:t>
            </w:r>
            <w:proofErr w:type="gramEnd"/>
            <w:r>
              <w:t xml:space="preserve">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продукции с корневой системой</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0706</w:t>
            </w:r>
          </w:p>
        </w:tc>
        <w:tc>
          <w:tcPr>
            <w:tcW w:w="4819" w:type="dxa"/>
            <w:vMerge w:val="restart"/>
            <w:tcBorders>
              <w:top w:val="nil"/>
              <w:left w:val="nil"/>
              <w:bottom w:val="nil"/>
              <w:right w:val="nil"/>
            </w:tcBorders>
          </w:tcPr>
          <w:p w:rsidR="0094535E" w:rsidRDefault="0094535E">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0707 00</w:t>
            </w:r>
          </w:p>
        </w:tc>
        <w:tc>
          <w:tcPr>
            <w:tcW w:w="4819" w:type="dxa"/>
            <w:tcBorders>
              <w:top w:val="nil"/>
              <w:left w:val="nil"/>
              <w:bottom w:val="nil"/>
              <w:right w:val="nil"/>
            </w:tcBorders>
          </w:tcPr>
          <w:p w:rsidR="0094535E" w:rsidRDefault="0094535E">
            <w:pPr>
              <w:pStyle w:val="ConsPlusNormal"/>
            </w:pPr>
            <w:r>
              <w:t>Огурцы и корнишоны,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0708</w:t>
            </w:r>
          </w:p>
        </w:tc>
        <w:tc>
          <w:tcPr>
            <w:tcW w:w="4819" w:type="dxa"/>
            <w:tcBorders>
              <w:top w:val="nil"/>
              <w:left w:val="nil"/>
              <w:bottom w:val="nil"/>
              <w:right w:val="nil"/>
            </w:tcBorders>
          </w:tcPr>
          <w:p w:rsidR="0094535E" w:rsidRDefault="0094535E">
            <w:pPr>
              <w:pStyle w:val="ConsPlusNormal"/>
            </w:pPr>
            <w:r>
              <w:t xml:space="preserve">Бобовые овощи, </w:t>
            </w:r>
            <w:proofErr w:type="gramStart"/>
            <w:r>
              <w:t>лущеные</w:t>
            </w:r>
            <w:proofErr w:type="gramEnd"/>
            <w:r>
              <w:t xml:space="preserve"> или </w:t>
            </w:r>
            <w:proofErr w:type="spellStart"/>
            <w:r>
              <w:t>нелущеные</w:t>
            </w:r>
            <w:proofErr w:type="spellEnd"/>
            <w:r>
              <w:t>,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0709</w:t>
            </w:r>
          </w:p>
        </w:tc>
        <w:tc>
          <w:tcPr>
            <w:tcW w:w="4819" w:type="dxa"/>
            <w:tcBorders>
              <w:top w:val="nil"/>
              <w:left w:val="nil"/>
              <w:bottom w:val="nil"/>
              <w:right w:val="nil"/>
            </w:tcBorders>
          </w:tcPr>
          <w:p w:rsidR="0094535E" w:rsidRDefault="0094535E">
            <w:pPr>
              <w:pStyle w:val="ConsPlusNormal"/>
            </w:pPr>
            <w:r>
              <w:t>Овощи прочие, свежие или охлажденные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w:t>
            </w:r>
          </w:p>
        </w:tc>
        <w:tc>
          <w:tcPr>
            <w:tcW w:w="4819" w:type="dxa"/>
            <w:tcBorders>
              <w:top w:val="nil"/>
              <w:left w:val="nil"/>
              <w:bottom w:val="nil"/>
              <w:right w:val="nil"/>
            </w:tcBorders>
          </w:tcPr>
          <w:p w:rsidR="0094535E" w:rsidRDefault="0094535E">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0712 90 110 0</w:t>
            </w:r>
          </w:p>
        </w:tc>
        <w:tc>
          <w:tcPr>
            <w:tcW w:w="4819" w:type="dxa"/>
            <w:vMerge w:val="restart"/>
            <w:tcBorders>
              <w:top w:val="nil"/>
              <w:left w:val="nil"/>
              <w:bottom w:val="nil"/>
              <w:right w:val="nil"/>
            </w:tcBorders>
          </w:tcPr>
          <w:p w:rsidR="0094535E" w:rsidRDefault="0094535E">
            <w:pPr>
              <w:pStyle w:val="ConsPlusNormal"/>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saccaharata</w:t>
            </w:r>
            <w:proofErr w:type="spellEnd"/>
            <w:r>
              <w:t>) гибридная для посева</w:t>
            </w:r>
          </w:p>
        </w:tc>
        <w:tc>
          <w:tcPr>
            <w:tcW w:w="2494" w:type="dxa"/>
            <w:tcBorders>
              <w:top w:val="nil"/>
              <w:left w:val="nil"/>
              <w:bottom w:val="nil"/>
              <w:right w:val="nil"/>
            </w:tcBorders>
          </w:tcPr>
          <w:p w:rsidR="0094535E" w:rsidRDefault="0094535E">
            <w:pPr>
              <w:pStyle w:val="ConsPlusNormal"/>
              <w:jc w:val="center"/>
            </w:pPr>
            <w:r>
              <w:t>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0713</w:t>
            </w:r>
          </w:p>
        </w:tc>
        <w:tc>
          <w:tcPr>
            <w:tcW w:w="4819" w:type="dxa"/>
            <w:tcBorders>
              <w:top w:val="nil"/>
              <w:left w:val="nil"/>
              <w:bottom w:val="nil"/>
              <w:right w:val="nil"/>
            </w:tcBorders>
          </w:tcPr>
          <w:p w:rsidR="0094535E" w:rsidRDefault="0094535E">
            <w:pPr>
              <w:pStyle w:val="ConsPlusNormal"/>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p>
        </w:tc>
        <w:tc>
          <w:tcPr>
            <w:tcW w:w="4819" w:type="dxa"/>
            <w:vMerge w:val="restart"/>
            <w:tcBorders>
              <w:top w:val="nil"/>
              <w:left w:val="nil"/>
              <w:bottom w:val="nil"/>
              <w:right w:val="nil"/>
            </w:tcBorders>
          </w:tcPr>
          <w:p w:rsidR="0094535E" w:rsidRDefault="0094535E">
            <w:pPr>
              <w:pStyle w:val="ConsPlusNormal"/>
            </w:pPr>
            <w:r>
              <w:t>для посевных семян рода Горох (</w:t>
            </w:r>
            <w:proofErr w:type="spellStart"/>
            <w:r>
              <w:t>Pisum</w:t>
            </w:r>
            <w:proofErr w:type="spellEnd"/>
            <w:r>
              <w:t>), рода Фасоль (</w:t>
            </w:r>
            <w:proofErr w:type="spellStart"/>
            <w:r>
              <w:t>Phaseolus</w:t>
            </w:r>
            <w:proofErr w:type="spellEnd"/>
            <w:r>
              <w:t xml:space="preserve">), рода </w:t>
            </w:r>
            <w:proofErr w:type="spellStart"/>
            <w:r>
              <w:t>Вигна</w:t>
            </w:r>
            <w:proofErr w:type="spellEnd"/>
            <w:r>
              <w:t xml:space="preserve"> (</w:t>
            </w:r>
            <w:proofErr w:type="spellStart"/>
            <w:r>
              <w:t>Vigna</w:t>
            </w:r>
            <w:proofErr w:type="spellEnd"/>
            <w:r>
              <w:t>), рода Чечевица (</w:t>
            </w:r>
            <w:proofErr w:type="spellStart"/>
            <w:r>
              <w:t>Lens</w:t>
            </w:r>
            <w:proofErr w:type="spellEnd"/>
            <w:r>
              <w:t>), рода Нут (</w:t>
            </w:r>
            <w:proofErr w:type="spellStart"/>
            <w:r>
              <w:t>Cicer</w:t>
            </w:r>
            <w:proofErr w:type="spellEnd"/>
            <w:r>
              <w:t>), рода Соя (</w:t>
            </w:r>
            <w:proofErr w:type="spellStart"/>
            <w:r>
              <w:t>Glycine</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12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 xml:space="preserve">дополнительно </w:t>
            </w:r>
            <w:r>
              <w:lastRenderedPageBreak/>
              <w:t>гельминтологическое</w:t>
            </w:r>
          </w:p>
        </w:tc>
        <w:tc>
          <w:tcPr>
            <w:tcW w:w="1134" w:type="dxa"/>
            <w:tcBorders>
              <w:top w:val="nil"/>
              <w:left w:val="nil"/>
              <w:bottom w:val="nil"/>
              <w:right w:val="nil"/>
            </w:tcBorders>
          </w:tcPr>
          <w:p w:rsidR="0094535E" w:rsidRDefault="0094535E">
            <w:pPr>
              <w:pStyle w:val="ConsPlusNormal"/>
              <w:jc w:val="center"/>
            </w:pPr>
            <w:r>
              <w:lastRenderedPageBreak/>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0714</w:t>
            </w:r>
          </w:p>
        </w:tc>
        <w:tc>
          <w:tcPr>
            <w:tcW w:w="4819" w:type="dxa"/>
            <w:tcBorders>
              <w:top w:val="nil"/>
              <w:left w:val="nil"/>
              <w:bottom w:val="nil"/>
              <w:right w:val="nil"/>
            </w:tcBorders>
          </w:tcPr>
          <w:p w:rsidR="0094535E" w:rsidRDefault="0094535E">
            <w:pPr>
              <w:pStyle w:val="ConsPlusNormal"/>
            </w:pPr>
            <w:r>
              <w:t xml:space="preserve">Маниок, </w:t>
            </w:r>
            <w:proofErr w:type="spellStart"/>
            <w:r>
              <w:t>маранта</w:t>
            </w:r>
            <w:proofErr w:type="spellEnd"/>
            <w:r>
              <w:t xml:space="preserve">, </w:t>
            </w:r>
            <w:proofErr w:type="spellStart"/>
            <w:r>
              <w:t>салеп</w:t>
            </w:r>
            <w:proofErr w:type="spellEnd"/>
            <w:r>
              <w:t>,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 за исключением замороженных</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свежих корнеплодов</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0801</w:t>
            </w:r>
          </w:p>
        </w:tc>
        <w:tc>
          <w:tcPr>
            <w:tcW w:w="4819" w:type="dxa"/>
            <w:tcBorders>
              <w:top w:val="nil"/>
              <w:left w:val="nil"/>
              <w:bottom w:val="nil"/>
              <w:right w:val="nil"/>
            </w:tcBorders>
          </w:tcPr>
          <w:p w:rsidR="0094535E" w:rsidRDefault="0094535E">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0802</w:t>
            </w:r>
          </w:p>
        </w:tc>
        <w:tc>
          <w:tcPr>
            <w:tcW w:w="4819" w:type="dxa"/>
            <w:tcBorders>
              <w:top w:val="nil"/>
              <w:left w:val="nil"/>
              <w:bottom w:val="nil"/>
              <w:right w:val="nil"/>
            </w:tcBorders>
          </w:tcPr>
          <w:p w:rsidR="0094535E" w:rsidRDefault="0094535E">
            <w:pPr>
              <w:pStyle w:val="ConsPlusNormal"/>
            </w:pPr>
            <w:r>
              <w:t>Прочие орехи, свежие или сушеные, очищенные от скорлупы или неочищенные, с кожурой или без кожуры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0803</w:t>
            </w:r>
          </w:p>
        </w:tc>
        <w:tc>
          <w:tcPr>
            <w:tcW w:w="4819" w:type="dxa"/>
            <w:tcBorders>
              <w:top w:val="nil"/>
              <w:left w:val="nil"/>
              <w:bottom w:val="nil"/>
              <w:right w:val="nil"/>
            </w:tcBorders>
          </w:tcPr>
          <w:p w:rsidR="0094535E" w:rsidRDefault="0094535E">
            <w:pPr>
              <w:pStyle w:val="ConsPlusNormal"/>
            </w:pPr>
            <w:r>
              <w:t xml:space="preserve">Бананы, включая </w:t>
            </w:r>
            <w:proofErr w:type="spellStart"/>
            <w:r>
              <w:t>плантайны</w:t>
            </w:r>
            <w:proofErr w:type="spellEnd"/>
            <w:r>
              <w:t>, свежие или сушеные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0804</w:t>
            </w:r>
          </w:p>
        </w:tc>
        <w:tc>
          <w:tcPr>
            <w:tcW w:w="4819" w:type="dxa"/>
            <w:tcBorders>
              <w:top w:val="nil"/>
              <w:left w:val="nil"/>
              <w:bottom w:val="nil"/>
              <w:right w:val="nil"/>
            </w:tcBorders>
          </w:tcPr>
          <w:p w:rsidR="0094535E" w:rsidRDefault="0094535E">
            <w:pPr>
              <w:pStyle w:val="ConsPlusNormal"/>
            </w:pPr>
            <w:proofErr w:type="gramStart"/>
            <w:r>
              <w:t>Финики, инжир, ананасы, авокадо, гуайява, манго и мангостан, или гарциния, свежие или сушеные</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0805</w:t>
            </w:r>
          </w:p>
        </w:tc>
        <w:tc>
          <w:tcPr>
            <w:tcW w:w="4819" w:type="dxa"/>
            <w:tcBorders>
              <w:top w:val="nil"/>
              <w:left w:val="nil"/>
              <w:bottom w:val="nil"/>
              <w:right w:val="nil"/>
            </w:tcBorders>
          </w:tcPr>
          <w:p w:rsidR="0094535E" w:rsidRDefault="0094535E">
            <w:pPr>
              <w:pStyle w:val="ConsPlusNormal"/>
            </w:pPr>
            <w:r>
              <w:t>Цитрусовые плоды, свежие или сушеные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0806</w:t>
            </w:r>
          </w:p>
        </w:tc>
        <w:tc>
          <w:tcPr>
            <w:tcW w:w="4819" w:type="dxa"/>
            <w:vMerge w:val="restart"/>
            <w:tcBorders>
              <w:top w:val="nil"/>
              <w:left w:val="nil"/>
              <w:bottom w:val="nil"/>
              <w:right w:val="nil"/>
            </w:tcBorders>
          </w:tcPr>
          <w:p w:rsidR="0094535E" w:rsidRDefault="0094535E">
            <w:pPr>
              <w:pStyle w:val="ConsPlusNormal"/>
            </w:pPr>
            <w:r>
              <w:t>Виноград, свежий или сушеный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0807</w:t>
            </w:r>
          </w:p>
        </w:tc>
        <w:tc>
          <w:tcPr>
            <w:tcW w:w="4819" w:type="dxa"/>
            <w:vMerge w:val="restart"/>
            <w:tcBorders>
              <w:top w:val="nil"/>
              <w:left w:val="nil"/>
              <w:bottom w:val="nil"/>
              <w:right w:val="nil"/>
            </w:tcBorders>
          </w:tcPr>
          <w:p w:rsidR="0094535E" w:rsidRDefault="0094535E">
            <w:pPr>
              <w:pStyle w:val="ConsPlusNormal"/>
            </w:pPr>
            <w:r>
              <w:t>Дыни (включая арбузы) и папайя, свежие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0808</w:t>
            </w:r>
          </w:p>
        </w:tc>
        <w:tc>
          <w:tcPr>
            <w:tcW w:w="4819" w:type="dxa"/>
            <w:vMerge w:val="restart"/>
            <w:tcBorders>
              <w:top w:val="nil"/>
              <w:left w:val="nil"/>
              <w:bottom w:val="nil"/>
              <w:right w:val="nil"/>
            </w:tcBorders>
          </w:tcPr>
          <w:p w:rsidR="0094535E" w:rsidRDefault="0094535E">
            <w:pPr>
              <w:pStyle w:val="ConsPlusNormal"/>
            </w:pPr>
            <w:r>
              <w:t>Яблоки, груши и айва, свежие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0809</w:t>
            </w:r>
          </w:p>
        </w:tc>
        <w:tc>
          <w:tcPr>
            <w:tcW w:w="4819" w:type="dxa"/>
            <w:vMerge w:val="restart"/>
            <w:tcBorders>
              <w:top w:val="nil"/>
              <w:left w:val="nil"/>
              <w:bottom w:val="nil"/>
              <w:right w:val="nil"/>
            </w:tcBorders>
          </w:tcPr>
          <w:p w:rsidR="0094535E" w:rsidRDefault="0094535E">
            <w:pPr>
              <w:pStyle w:val="ConsPlusNormal"/>
            </w:pPr>
            <w:r>
              <w:t>Абрикосы, вишня и черешня, персики (включая нектарины), сливы и терн, свежие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0810</w:t>
            </w:r>
          </w:p>
        </w:tc>
        <w:tc>
          <w:tcPr>
            <w:tcW w:w="4819" w:type="dxa"/>
            <w:tcBorders>
              <w:top w:val="nil"/>
              <w:left w:val="nil"/>
              <w:bottom w:val="nil"/>
              <w:right w:val="nil"/>
            </w:tcBorders>
          </w:tcPr>
          <w:p w:rsidR="0094535E" w:rsidRDefault="0094535E">
            <w:pPr>
              <w:pStyle w:val="ConsPlusNormal"/>
            </w:pPr>
            <w:r>
              <w:t>Прочие фрукты, свежие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0813</w:t>
            </w:r>
          </w:p>
        </w:tc>
        <w:tc>
          <w:tcPr>
            <w:tcW w:w="4819" w:type="dxa"/>
            <w:tcBorders>
              <w:top w:val="nil"/>
              <w:left w:val="nil"/>
              <w:bottom w:val="nil"/>
              <w:right w:val="nil"/>
            </w:tcBorders>
          </w:tcPr>
          <w:p w:rsidR="0094535E" w:rsidRDefault="0094535E">
            <w:pPr>
              <w:pStyle w:val="ConsPlusNormal"/>
            </w:pPr>
            <w:r>
              <w:t xml:space="preserve">Фрукты сушеные, кроме плодов товарных позиций 0801 - 0806 </w:t>
            </w:r>
            <w:hyperlink w:anchor="P1509" w:history="1">
              <w:r>
                <w:rPr>
                  <w:color w:val="0000FF"/>
                </w:rPr>
                <w:t>&lt;****&gt;</w:t>
              </w:r>
            </w:hyperlink>
            <w:r>
              <w:t>; смеси орехов или сушеных плодов данной группы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w:t>
            </w:r>
          </w:p>
        </w:tc>
        <w:tc>
          <w:tcPr>
            <w:tcW w:w="4819" w:type="dxa"/>
            <w:tcBorders>
              <w:top w:val="nil"/>
              <w:left w:val="nil"/>
              <w:bottom w:val="nil"/>
              <w:right w:val="nil"/>
            </w:tcBorders>
          </w:tcPr>
          <w:p w:rsidR="0094535E" w:rsidRDefault="0094535E">
            <w:pPr>
              <w:pStyle w:val="ConsPlusNormal"/>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0901 11 000</w:t>
            </w:r>
          </w:p>
        </w:tc>
        <w:tc>
          <w:tcPr>
            <w:tcW w:w="4819" w:type="dxa"/>
            <w:tcBorders>
              <w:top w:val="nil"/>
              <w:left w:val="nil"/>
              <w:bottom w:val="nil"/>
              <w:right w:val="nil"/>
            </w:tcBorders>
          </w:tcPr>
          <w:p w:rsidR="0094535E" w:rsidRDefault="0094535E">
            <w:pPr>
              <w:pStyle w:val="ConsPlusNormal"/>
            </w:pPr>
            <w:r>
              <w:t>кофе нежареный с кофеином</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0901 12 000</w:t>
            </w:r>
          </w:p>
        </w:tc>
        <w:tc>
          <w:tcPr>
            <w:tcW w:w="4819" w:type="dxa"/>
            <w:tcBorders>
              <w:top w:val="nil"/>
              <w:left w:val="nil"/>
              <w:bottom w:val="nil"/>
              <w:right w:val="nil"/>
            </w:tcBorders>
          </w:tcPr>
          <w:p w:rsidR="0094535E" w:rsidRDefault="0094535E">
            <w:pPr>
              <w:pStyle w:val="ConsPlusNormal"/>
            </w:pPr>
            <w:r>
              <w:t>кофе нежареный без кофеина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1001</w:t>
            </w:r>
          </w:p>
        </w:tc>
        <w:tc>
          <w:tcPr>
            <w:tcW w:w="4819" w:type="dxa"/>
            <w:vMerge w:val="restart"/>
            <w:tcBorders>
              <w:top w:val="nil"/>
              <w:left w:val="nil"/>
              <w:bottom w:val="nil"/>
              <w:right w:val="nil"/>
            </w:tcBorders>
          </w:tcPr>
          <w:p w:rsidR="0094535E" w:rsidRDefault="0094535E">
            <w:pPr>
              <w:pStyle w:val="ConsPlusNormal"/>
            </w:pPr>
            <w:r>
              <w:t xml:space="preserve">Пшеница и </w:t>
            </w:r>
            <w:proofErr w:type="spellStart"/>
            <w:r>
              <w:t>меслин</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20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1002</w:t>
            </w:r>
          </w:p>
        </w:tc>
        <w:tc>
          <w:tcPr>
            <w:tcW w:w="4819" w:type="dxa"/>
            <w:vMerge w:val="restart"/>
            <w:tcBorders>
              <w:top w:val="nil"/>
              <w:left w:val="nil"/>
              <w:bottom w:val="nil"/>
              <w:right w:val="nil"/>
            </w:tcBorders>
          </w:tcPr>
          <w:p w:rsidR="0094535E" w:rsidRDefault="0094535E">
            <w:pPr>
              <w:pStyle w:val="ConsPlusNormal"/>
            </w:pPr>
            <w:r>
              <w:t>Рожь</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1003</w:t>
            </w:r>
          </w:p>
        </w:tc>
        <w:tc>
          <w:tcPr>
            <w:tcW w:w="4819" w:type="dxa"/>
            <w:vMerge w:val="restart"/>
            <w:tcBorders>
              <w:top w:val="nil"/>
              <w:left w:val="nil"/>
              <w:bottom w:val="nil"/>
              <w:right w:val="nil"/>
            </w:tcBorders>
          </w:tcPr>
          <w:p w:rsidR="0094535E" w:rsidRDefault="0094535E">
            <w:pPr>
              <w:pStyle w:val="ConsPlusNormal"/>
            </w:pPr>
            <w:r>
              <w:t>Ячмень</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1004</w:t>
            </w:r>
          </w:p>
        </w:tc>
        <w:tc>
          <w:tcPr>
            <w:tcW w:w="4819" w:type="dxa"/>
            <w:vMerge w:val="restart"/>
            <w:tcBorders>
              <w:top w:val="nil"/>
              <w:left w:val="nil"/>
              <w:bottom w:val="nil"/>
              <w:right w:val="nil"/>
            </w:tcBorders>
          </w:tcPr>
          <w:p w:rsidR="0094535E" w:rsidRDefault="0094535E">
            <w:pPr>
              <w:pStyle w:val="ConsPlusNormal"/>
            </w:pPr>
            <w:r>
              <w:t>Овес</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1005</w:t>
            </w:r>
          </w:p>
        </w:tc>
        <w:tc>
          <w:tcPr>
            <w:tcW w:w="4819" w:type="dxa"/>
            <w:vMerge w:val="restart"/>
            <w:tcBorders>
              <w:top w:val="nil"/>
              <w:left w:val="nil"/>
              <w:bottom w:val="nil"/>
              <w:right w:val="nil"/>
            </w:tcBorders>
          </w:tcPr>
          <w:p w:rsidR="0094535E" w:rsidRDefault="0094535E">
            <w:pPr>
              <w:pStyle w:val="ConsPlusNormal"/>
            </w:pPr>
            <w:r>
              <w:t>Кукуруза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1005 10</w:t>
            </w:r>
          </w:p>
        </w:tc>
        <w:tc>
          <w:tcPr>
            <w:tcW w:w="4819" w:type="dxa"/>
            <w:vMerge w:val="restart"/>
            <w:tcBorders>
              <w:top w:val="nil"/>
              <w:left w:val="nil"/>
              <w:bottom w:val="nil"/>
              <w:right w:val="nil"/>
            </w:tcBorders>
          </w:tcPr>
          <w:p w:rsidR="0094535E" w:rsidRDefault="0094535E">
            <w:pPr>
              <w:pStyle w:val="ConsPlusNormal"/>
            </w:pPr>
            <w:r>
              <w:t>кукуруза семенная</w:t>
            </w:r>
          </w:p>
        </w:tc>
        <w:tc>
          <w:tcPr>
            <w:tcW w:w="2494" w:type="dxa"/>
            <w:tcBorders>
              <w:top w:val="nil"/>
              <w:left w:val="nil"/>
              <w:bottom w:val="nil"/>
              <w:right w:val="nil"/>
            </w:tcBorders>
          </w:tcPr>
          <w:p w:rsidR="0094535E" w:rsidRDefault="0094535E">
            <w:pPr>
              <w:pStyle w:val="ConsPlusNormal"/>
              <w:jc w:val="center"/>
            </w:pPr>
            <w:r>
              <w:t>дополнительно</w:t>
            </w:r>
          </w:p>
          <w:p w:rsidR="0094535E" w:rsidRDefault="0094535E">
            <w:pPr>
              <w:pStyle w:val="ConsPlusNormal"/>
              <w:jc w:val="center"/>
            </w:pPr>
            <w:r>
              <w:t>микологическое</w:t>
            </w:r>
          </w:p>
        </w:tc>
        <w:tc>
          <w:tcPr>
            <w:tcW w:w="1134" w:type="dxa"/>
            <w:tcBorders>
              <w:top w:val="nil"/>
              <w:left w:val="nil"/>
              <w:bottom w:val="nil"/>
              <w:right w:val="nil"/>
            </w:tcBorders>
          </w:tcPr>
          <w:p w:rsidR="0094535E" w:rsidRDefault="0094535E">
            <w:pPr>
              <w:pStyle w:val="ConsPlusNormal"/>
              <w:jc w:val="center"/>
            </w:pPr>
            <w:r>
              <w:t>20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дополнительно</w:t>
            </w:r>
          </w:p>
          <w:p w:rsidR="0094535E" w:rsidRDefault="0094535E">
            <w:pPr>
              <w:pStyle w:val="ConsPlusNormal"/>
              <w:jc w:val="center"/>
            </w:pPr>
            <w:r>
              <w:t>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1006</w:t>
            </w:r>
          </w:p>
        </w:tc>
        <w:tc>
          <w:tcPr>
            <w:tcW w:w="4819" w:type="dxa"/>
            <w:vMerge w:val="restart"/>
            <w:tcBorders>
              <w:top w:val="nil"/>
              <w:left w:val="nil"/>
              <w:bottom w:val="nil"/>
              <w:right w:val="nil"/>
            </w:tcBorders>
          </w:tcPr>
          <w:p w:rsidR="0094535E" w:rsidRDefault="0094535E">
            <w:pPr>
              <w:pStyle w:val="ConsPlusNormal"/>
            </w:pPr>
            <w:r>
              <w:t>Рис</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1006 10 100 0</w:t>
            </w:r>
          </w:p>
        </w:tc>
        <w:tc>
          <w:tcPr>
            <w:tcW w:w="4819" w:type="dxa"/>
            <w:vMerge w:val="restart"/>
            <w:tcBorders>
              <w:top w:val="nil"/>
              <w:left w:val="nil"/>
              <w:bottom w:val="nil"/>
              <w:right w:val="nil"/>
            </w:tcBorders>
          </w:tcPr>
          <w:p w:rsidR="0094535E" w:rsidRDefault="0094535E">
            <w:pPr>
              <w:pStyle w:val="ConsPlusNormal"/>
            </w:pPr>
            <w:proofErr w:type="spellStart"/>
            <w:r>
              <w:t>нешелушеный</w:t>
            </w:r>
            <w:proofErr w:type="spellEnd"/>
            <w:r>
              <w:t xml:space="preserve"> рис для посева</w:t>
            </w:r>
          </w:p>
        </w:tc>
        <w:tc>
          <w:tcPr>
            <w:tcW w:w="2494" w:type="dxa"/>
            <w:tcBorders>
              <w:top w:val="nil"/>
              <w:left w:val="nil"/>
              <w:bottom w:val="nil"/>
              <w:right w:val="nil"/>
            </w:tcBorders>
          </w:tcPr>
          <w:p w:rsidR="0094535E" w:rsidRDefault="0094535E">
            <w:pPr>
              <w:pStyle w:val="ConsPlusNormal"/>
              <w:jc w:val="center"/>
            </w:pPr>
            <w:r>
              <w:t>дополнительно</w:t>
            </w:r>
          </w:p>
          <w:p w:rsidR="0094535E" w:rsidRDefault="0094535E">
            <w:pPr>
              <w:pStyle w:val="ConsPlusNormal"/>
              <w:jc w:val="center"/>
            </w:pPr>
            <w:r>
              <w:t>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дополнительно</w:t>
            </w:r>
          </w:p>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1007</w:t>
            </w:r>
          </w:p>
        </w:tc>
        <w:tc>
          <w:tcPr>
            <w:tcW w:w="4819" w:type="dxa"/>
            <w:vMerge w:val="restart"/>
            <w:tcBorders>
              <w:top w:val="nil"/>
              <w:left w:val="nil"/>
              <w:bottom w:val="nil"/>
              <w:right w:val="nil"/>
            </w:tcBorders>
          </w:tcPr>
          <w:p w:rsidR="0094535E" w:rsidRDefault="0094535E">
            <w:pPr>
              <w:pStyle w:val="ConsPlusNormal"/>
            </w:pPr>
            <w:r>
              <w:t>Сорго зерновое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1008</w:t>
            </w:r>
          </w:p>
        </w:tc>
        <w:tc>
          <w:tcPr>
            <w:tcW w:w="4819" w:type="dxa"/>
            <w:vMerge w:val="restart"/>
            <w:tcBorders>
              <w:top w:val="nil"/>
              <w:left w:val="nil"/>
              <w:bottom w:val="nil"/>
              <w:right w:val="nil"/>
            </w:tcBorders>
          </w:tcPr>
          <w:p w:rsidR="0094535E" w:rsidRDefault="0094535E">
            <w:pPr>
              <w:pStyle w:val="ConsPlusNormal"/>
            </w:pPr>
            <w:r>
              <w:t>Гречиха, просо и семена канареечника; прочие злаки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1101 00</w:t>
            </w:r>
          </w:p>
        </w:tc>
        <w:tc>
          <w:tcPr>
            <w:tcW w:w="4819" w:type="dxa"/>
            <w:tcBorders>
              <w:top w:val="nil"/>
              <w:left w:val="nil"/>
              <w:bottom w:val="nil"/>
              <w:right w:val="nil"/>
            </w:tcBorders>
          </w:tcPr>
          <w:p w:rsidR="0094535E" w:rsidRDefault="0094535E">
            <w:pPr>
              <w:pStyle w:val="ConsPlusNormal"/>
            </w:pPr>
            <w:r>
              <w:t>Мука пшеничная или пшенично-ржаная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1102</w:t>
            </w:r>
          </w:p>
        </w:tc>
        <w:tc>
          <w:tcPr>
            <w:tcW w:w="4819" w:type="dxa"/>
            <w:tcBorders>
              <w:top w:val="nil"/>
              <w:left w:val="nil"/>
              <w:bottom w:val="nil"/>
              <w:right w:val="nil"/>
            </w:tcBorders>
          </w:tcPr>
          <w:p w:rsidR="0094535E" w:rsidRDefault="0094535E">
            <w:pPr>
              <w:pStyle w:val="ConsPlusNormal"/>
            </w:pPr>
            <w:r>
              <w:t xml:space="preserve">Мука из зерна прочих злаков, кроме </w:t>
            </w:r>
            <w:proofErr w:type="gramStart"/>
            <w:r>
              <w:t>пшеничной</w:t>
            </w:r>
            <w:proofErr w:type="gramEnd"/>
            <w:r>
              <w:t xml:space="preserve"> или пшенично-ржаной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1103</w:t>
            </w:r>
          </w:p>
        </w:tc>
        <w:tc>
          <w:tcPr>
            <w:tcW w:w="4819" w:type="dxa"/>
            <w:vMerge w:val="restart"/>
            <w:tcBorders>
              <w:top w:val="nil"/>
              <w:left w:val="nil"/>
              <w:bottom w:val="nil"/>
              <w:right w:val="nil"/>
            </w:tcBorders>
          </w:tcPr>
          <w:p w:rsidR="0094535E" w:rsidRDefault="0094535E">
            <w:pPr>
              <w:pStyle w:val="ConsPlusNormal"/>
            </w:pPr>
            <w:r>
              <w:t>Крупа, мука грубого помола и гранулы из зерна злаков</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1104</w:t>
            </w:r>
          </w:p>
        </w:tc>
        <w:tc>
          <w:tcPr>
            <w:tcW w:w="4819" w:type="dxa"/>
            <w:vMerge w:val="restart"/>
            <w:tcBorders>
              <w:top w:val="nil"/>
              <w:left w:val="nil"/>
              <w:bottom w:val="nil"/>
              <w:right w:val="nil"/>
            </w:tcBorders>
          </w:tcPr>
          <w:p w:rsidR="0094535E" w:rsidRDefault="0094535E">
            <w:pPr>
              <w:pStyle w:val="ConsPlusNormal"/>
            </w:pPr>
            <w:r>
              <w:t xml:space="preserve">Зерно злаков, обработанное другими способами (например, </w:t>
            </w:r>
            <w:proofErr w:type="spellStart"/>
            <w:r>
              <w:t>шелушеное</w:t>
            </w:r>
            <w:proofErr w:type="spellEnd"/>
            <w:r>
              <w:t xml:space="preserve">, плющеное, переработанное в хлопья, обрушенное, в виде сечки или дробленое), кроме риса товарной позиции 1006 </w:t>
            </w:r>
            <w:hyperlink w:anchor="P1509" w:history="1">
              <w:r>
                <w:rPr>
                  <w:color w:val="0000FF"/>
                </w:rPr>
                <w:t>&lt;****&gt;</w:t>
              </w:r>
            </w:hyperlink>
            <w:r>
              <w:t>; зародыши зерна злаков, целые, плющеные, в виде хлопьев или молотые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1106</w:t>
            </w:r>
          </w:p>
        </w:tc>
        <w:tc>
          <w:tcPr>
            <w:tcW w:w="4819" w:type="dxa"/>
            <w:tcBorders>
              <w:top w:val="nil"/>
              <w:left w:val="nil"/>
              <w:bottom w:val="nil"/>
              <w:right w:val="nil"/>
            </w:tcBorders>
          </w:tcPr>
          <w:p w:rsidR="0094535E" w:rsidRDefault="0094535E">
            <w:pPr>
              <w:pStyle w:val="ConsPlusNormal"/>
            </w:pPr>
            <w:r>
              <w:t xml:space="preserve">Мука тонкого и грубого помола и порошок из сушеных бобовых овощей товарной позиции 0713 </w:t>
            </w:r>
            <w:hyperlink w:anchor="P1509" w:history="1">
              <w:r>
                <w:rPr>
                  <w:color w:val="0000FF"/>
                </w:rPr>
                <w:t>&lt;****&gt;</w:t>
              </w:r>
            </w:hyperlink>
            <w:r>
              <w:t>, из сердцевины саговой пальмы, из корнеплодов или клубнеплодов товарной позиции 0714 или продуктов группы 08</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1106 10 000 0</w:t>
            </w:r>
          </w:p>
        </w:tc>
        <w:tc>
          <w:tcPr>
            <w:tcW w:w="4819" w:type="dxa"/>
            <w:tcBorders>
              <w:top w:val="nil"/>
              <w:left w:val="nil"/>
              <w:bottom w:val="nil"/>
              <w:right w:val="nil"/>
            </w:tcBorders>
          </w:tcPr>
          <w:p w:rsidR="0094535E" w:rsidRDefault="0094535E">
            <w:pPr>
              <w:pStyle w:val="ConsPlusNormal"/>
            </w:pPr>
            <w:r>
              <w:t xml:space="preserve">мука тонкого и грубого помола и порошок из сушеных бобовых овощей товарной позиции 0713 </w:t>
            </w:r>
            <w:hyperlink w:anchor="P1509" w:history="1">
              <w:r>
                <w:rPr>
                  <w:color w:val="0000FF"/>
                </w:rPr>
                <w:t>&lt;****&gt;</w:t>
              </w:r>
            </w:hyperlink>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1107</w:t>
            </w:r>
          </w:p>
        </w:tc>
        <w:tc>
          <w:tcPr>
            <w:tcW w:w="4819" w:type="dxa"/>
            <w:vMerge w:val="restart"/>
            <w:tcBorders>
              <w:top w:val="nil"/>
              <w:left w:val="nil"/>
              <w:bottom w:val="nil"/>
              <w:right w:val="nil"/>
            </w:tcBorders>
          </w:tcPr>
          <w:p w:rsidR="0094535E" w:rsidRDefault="0094535E">
            <w:pPr>
              <w:pStyle w:val="ConsPlusNormal"/>
            </w:pPr>
            <w:r>
              <w:t xml:space="preserve">Солод, поджаренный или </w:t>
            </w:r>
            <w:proofErr w:type="spellStart"/>
            <w:r>
              <w:t>неподжаренный</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1201</w:t>
            </w:r>
          </w:p>
        </w:tc>
        <w:tc>
          <w:tcPr>
            <w:tcW w:w="4819" w:type="dxa"/>
            <w:vMerge w:val="restart"/>
            <w:tcBorders>
              <w:top w:val="nil"/>
              <w:left w:val="nil"/>
              <w:bottom w:val="nil"/>
              <w:right w:val="nil"/>
            </w:tcBorders>
          </w:tcPr>
          <w:p w:rsidR="0094535E" w:rsidRDefault="0094535E">
            <w:pPr>
              <w:pStyle w:val="ConsPlusNormal"/>
            </w:pPr>
            <w:r>
              <w:t xml:space="preserve">Соевые бобы, </w:t>
            </w:r>
            <w:proofErr w:type="gramStart"/>
            <w:r>
              <w:t>дробленые</w:t>
            </w:r>
            <w:proofErr w:type="gramEnd"/>
            <w:r>
              <w:t xml:space="preserve"> или недробленые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1201 10 000 0</w:t>
            </w:r>
          </w:p>
        </w:tc>
        <w:tc>
          <w:tcPr>
            <w:tcW w:w="4819" w:type="dxa"/>
            <w:vMerge w:val="restart"/>
            <w:tcBorders>
              <w:top w:val="nil"/>
              <w:left w:val="nil"/>
              <w:bottom w:val="nil"/>
              <w:right w:val="nil"/>
            </w:tcBorders>
          </w:tcPr>
          <w:p w:rsidR="0094535E" w:rsidRDefault="0094535E">
            <w:pPr>
              <w:pStyle w:val="ConsPlusNormal"/>
            </w:pPr>
            <w:r>
              <w:t>соевые бобы семенные</w:t>
            </w:r>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вирусологическое</w:t>
            </w:r>
          </w:p>
        </w:tc>
        <w:tc>
          <w:tcPr>
            <w:tcW w:w="1134" w:type="dxa"/>
            <w:tcBorders>
              <w:top w:val="nil"/>
              <w:left w:val="nil"/>
              <w:bottom w:val="nil"/>
              <w:right w:val="nil"/>
            </w:tcBorders>
          </w:tcPr>
          <w:p w:rsidR="0094535E" w:rsidRDefault="0094535E">
            <w:pPr>
              <w:pStyle w:val="ConsPlusNormal"/>
              <w:jc w:val="center"/>
            </w:pPr>
            <w:r>
              <w:t>12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1202</w:t>
            </w:r>
          </w:p>
        </w:tc>
        <w:tc>
          <w:tcPr>
            <w:tcW w:w="4819" w:type="dxa"/>
            <w:tcBorders>
              <w:top w:val="nil"/>
              <w:left w:val="nil"/>
              <w:bottom w:val="nil"/>
              <w:right w:val="nil"/>
            </w:tcBorders>
          </w:tcPr>
          <w:p w:rsidR="0094535E" w:rsidRDefault="0094535E">
            <w:pPr>
              <w:pStyle w:val="ConsPlusNormal"/>
            </w:pPr>
            <w:r>
              <w:t xml:space="preserve">Арахис, нежареный или не приготовленный каким-либо другим способом, лущеный или </w:t>
            </w:r>
            <w:proofErr w:type="spellStart"/>
            <w:r>
              <w:t>нелущеный</w:t>
            </w:r>
            <w:proofErr w:type="spellEnd"/>
            <w:r>
              <w:t>, дробленый или недробленый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1203 00 000 0</w:t>
            </w:r>
          </w:p>
        </w:tc>
        <w:tc>
          <w:tcPr>
            <w:tcW w:w="4819" w:type="dxa"/>
            <w:tcBorders>
              <w:top w:val="nil"/>
              <w:left w:val="nil"/>
              <w:bottom w:val="nil"/>
              <w:right w:val="nil"/>
            </w:tcBorders>
          </w:tcPr>
          <w:p w:rsidR="0094535E" w:rsidRDefault="0094535E">
            <w:pPr>
              <w:pStyle w:val="ConsPlusNormal"/>
            </w:pPr>
            <w:r>
              <w:t>Копра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1204 00</w:t>
            </w:r>
          </w:p>
        </w:tc>
        <w:tc>
          <w:tcPr>
            <w:tcW w:w="4819" w:type="dxa"/>
            <w:vMerge w:val="restart"/>
            <w:tcBorders>
              <w:top w:val="nil"/>
              <w:left w:val="nil"/>
              <w:bottom w:val="nil"/>
              <w:right w:val="nil"/>
            </w:tcBorders>
          </w:tcPr>
          <w:p w:rsidR="0094535E" w:rsidRDefault="0094535E">
            <w:pPr>
              <w:pStyle w:val="ConsPlusNormal"/>
            </w:pPr>
            <w:r>
              <w:t>Семена льна, дробленые или недробленые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1205</w:t>
            </w:r>
          </w:p>
        </w:tc>
        <w:tc>
          <w:tcPr>
            <w:tcW w:w="4819" w:type="dxa"/>
            <w:vMerge w:val="restart"/>
            <w:tcBorders>
              <w:top w:val="nil"/>
              <w:left w:val="nil"/>
              <w:bottom w:val="nil"/>
              <w:right w:val="nil"/>
            </w:tcBorders>
          </w:tcPr>
          <w:p w:rsidR="0094535E" w:rsidRDefault="0094535E">
            <w:pPr>
              <w:pStyle w:val="ConsPlusNormal"/>
            </w:pPr>
            <w:r>
              <w:t xml:space="preserve">Семена рапса, или </w:t>
            </w:r>
            <w:proofErr w:type="spellStart"/>
            <w:r>
              <w:t>кользы</w:t>
            </w:r>
            <w:proofErr w:type="spellEnd"/>
            <w:r>
              <w:t>, дробленые или недробленые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1206 00</w:t>
            </w:r>
          </w:p>
        </w:tc>
        <w:tc>
          <w:tcPr>
            <w:tcW w:w="4819" w:type="dxa"/>
            <w:vMerge w:val="restart"/>
            <w:tcBorders>
              <w:top w:val="nil"/>
              <w:left w:val="nil"/>
              <w:bottom w:val="nil"/>
              <w:right w:val="nil"/>
            </w:tcBorders>
          </w:tcPr>
          <w:p w:rsidR="0094535E" w:rsidRDefault="0094535E">
            <w:pPr>
              <w:pStyle w:val="ConsPlusNormal"/>
            </w:pPr>
            <w:r>
              <w:t>Семена подсолнечника, дробленые или недробленые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1206 00 100 0</w:t>
            </w:r>
          </w:p>
        </w:tc>
        <w:tc>
          <w:tcPr>
            <w:tcW w:w="4819" w:type="dxa"/>
            <w:tcBorders>
              <w:top w:val="nil"/>
              <w:left w:val="nil"/>
              <w:bottom w:val="nil"/>
              <w:right w:val="nil"/>
            </w:tcBorders>
          </w:tcPr>
          <w:p w:rsidR="0094535E" w:rsidRDefault="0094535E">
            <w:pPr>
              <w:pStyle w:val="ConsPlusNormal"/>
            </w:pPr>
            <w:r>
              <w:t>семена подсолнечника для посева</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1207</w:t>
            </w:r>
          </w:p>
        </w:tc>
        <w:tc>
          <w:tcPr>
            <w:tcW w:w="4819" w:type="dxa"/>
            <w:vMerge w:val="restart"/>
            <w:tcBorders>
              <w:top w:val="nil"/>
              <w:left w:val="nil"/>
              <w:bottom w:val="nil"/>
              <w:right w:val="nil"/>
            </w:tcBorders>
          </w:tcPr>
          <w:p w:rsidR="0094535E" w:rsidRDefault="0094535E">
            <w:pPr>
              <w:pStyle w:val="ConsPlusNormal"/>
            </w:pPr>
            <w:r>
              <w:t>Семена и плоды прочих масличных культур, дробленые или недробленые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1208</w:t>
            </w:r>
          </w:p>
        </w:tc>
        <w:tc>
          <w:tcPr>
            <w:tcW w:w="4819" w:type="dxa"/>
            <w:tcBorders>
              <w:top w:val="nil"/>
              <w:left w:val="nil"/>
              <w:bottom w:val="nil"/>
              <w:right w:val="nil"/>
            </w:tcBorders>
          </w:tcPr>
          <w:p w:rsidR="0094535E" w:rsidRDefault="0094535E">
            <w:pPr>
              <w:pStyle w:val="ConsPlusNormal"/>
            </w:pPr>
            <w:r>
              <w:t>Мука тонкого и грубого помола из семян или плодов масличных культур, кроме семян горчицы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1209</w:t>
            </w:r>
          </w:p>
        </w:tc>
        <w:tc>
          <w:tcPr>
            <w:tcW w:w="4819" w:type="dxa"/>
            <w:vMerge w:val="restart"/>
            <w:tcBorders>
              <w:top w:val="nil"/>
              <w:left w:val="nil"/>
              <w:bottom w:val="nil"/>
              <w:right w:val="nil"/>
            </w:tcBorders>
          </w:tcPr>
          <w:p w:rsidR="0094535E" w:rsidRDefault="0094535E">
            <w:pPr>
              <w:pStyle w:val="ConsPlusNormal"/>
            </w:pPr>
            <w:r>
              <w:t>Семена, плоды и споры для посева</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 xml:space="preserve">для семян растений семейств </w:t>
            </w:r>
            <w:proofErr w:type="gramStart"/>
            <w:r>
              <w:t>Тыквенные</w:t>
            </w:r>
            <w:proofErr w:type="gramEnd"/>
            <w:r>
              <w:t xml:space="preserve"> (</w:t>
            </w:r>
            <w:proofErr w:type="spellStart"/>
            <w:r>
              <w:t>Cucurbitaceae</w:t>
            </w:r>
            <w:proofErr w:type="spellEnd"/>
            <w:r>
              <w:t>), Пасленовые (</w:t>
            </w:r>
            <w:proofErr w:type="spellStart"/>
            <w:r>
              <w:t>Solanaceae</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12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семян свеклы (</w:t>
            </w:r>
            <w:proofErr w:type="spellStart"/>
            <w:r>
              <w:t>Beta</w:t>
            </w:r>
            <w:proofErr w:type="spellEnd"/>
            <w:r>
              <w:t xml:space="preserve"> </w:t>
            </w:r>
            <w:proofErr w:type="spellStart"/>
            <w:r>
              <w:t>vulgaris</w:t>
            </w:r>
            <w:proofErr w:type="spellEnd"/>
            <w:r>
              <w:t>)</w:t>
            </w:r>
          </w:p>
        </w:tc>
        <w:tc>
          <w:tcPr>
            <w:tcW w:w="2494" w:type="dxa"/>
            <w:tcBorders>
              <w:top w:val="nil"/>
              <w:left w:val="nil"/>
              <w:bottom w:val="nil"/>
              <w:right w:val="nil"/>
            </w:tcBorders>
          </w:tcPr>
          <w:p w:rsidR="0094535E" w:rsidRDefault="0094535E">
            <w:pPr>
              <w:pStyle w:val="ConsPlusNormal"/>
              <w:jc w:val="center"/>
            </w:pPr>
            <w:r>
              <w:t xml:space="preserve">дополнительно </w:t>
            </w:r>
            <w:r>
              <w:lastRenderedPageBreak/>
              <w:t>вирусологическое</w:t>
            </w:r>
          </w:p>
        </w:tc>
        <w:tc>
          <w:tcPr>
            <w:tcW w:w="1134" w:type="dxa"/>
            <w:tcBorders>
              <w:top w:val="nil"/>
              <w:left w:val="nil"/>
              <w:bottom w:val="nil"/>
              <w:right w:val="nil"/>
            </w:tcBorders>
          </w:tcPr>
          <w:p w:rsidR="0094535E" w:rsidRDefault="0094535E">
            <w:pPr>
              <w:pStyle w:val="ConsPlusNormal"/>
              <w:jc w:val="center"/>
            </w:pPr>
            <w:r>
              <w:lastRenderedPageBreak/>
              <w:t>12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p>
        </w:tc>
        <w:tc>
          <w:tcPr>
            <w:tcW w:w="4819" w:type="dxa"/>
            <w:vMerge w:val="restart"/>
            <w:tcBorders>
              <w:top w:val="nil"/>
              <w:left w:val="nil"/>
              <w:bottom w:val="nil"/>
              <w:right w:val="nil"/>
            </w:tcBorders>
          </w:tcPr>
          <w:p w:rsidR="0094535E" w:rsidRDefault="0094535E">
            <w:pPr>
              <w:pStyle w:val="ConsPlusNormal"/>
            </w:pPr>
            <w:r>
              <w:t>для семян бобовых растений рода Горох (</w:t>
            </w:r>
            <w:proofErr w:type="spellStart"/>
            <w:r>
              <w:t>Pisum</w:t>
            </w:r>
            <w:proofErr w:type="spellEnd"/>
            <w:r>
              <w:t>), рода Фасоль (</w:t>
            </w:r>
            <w:proofErr w:type="spellStart"/>
            <w:r>
              <w:t>Phaseolus</w:t>
            </w:r>
            <w:proofErr w:type="spellEnd"/>
            <w:r>
              <w:t xml:space="preserve">), рода </w:t>
            </w:r>
            <w:proofErr w:type="spellStart"/>
            <w:r>
              <w:t>Вигна</w:t>
            </w:r>
            <w:proofErr w:type="spellEnd"/>
            <w:r>
              <w:t xml:space="preserve"> (</w:t>
            </w:r>
            <w:proofErr w:type="spellStart"/>
            <w:r>
              <w:t>Vigna</w:t>
            </w:r>
            <w:proofErr w:type="spellEnd"/>
            <w:r>
              <w:t>), рода Чечевица (</w:t>
            </w:r>
            <w:proofErr w:type="spellStart"/>
            <w:r>
              <w:t>Lens</w:t>
            </w:r>
            <w:proofErr w:type="spellEnd"/>
            <w:r>
              <w:t>), рода Нут (</w:t>
            </w:r>
            <w:proofErr w:type="spellStart"/>
            <w:r>
              <w:t>Cicer</w:t>
            </w:r>
            <w:proofErr w:type="spellEnd"/>
            <w:r>
              <w:t>), рода Соя (</w:t>
            </w:r>
            <w:proofErr w:type="spellStart"/>
            <w:r>
              <w:t>Glycine</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вирусологическое</w:t>
            </w:r>
          </w:p>
        </w:tc>
        <w:tc>
          <w:tcPr>
            <w:tcW w:w="1134" w:type="dxa"/>
            <w:tcBorders>
              <w:top w:val="nil"/>
              <w:left w:val="nil"/>
              <w:bottom w:val="nil"/>
              <w:right w:val="nil"/>
            </w:tcBorders>
          </w:tcPr>
          <w:p w:rsidR="0094535E" w:rsidRDefault="0094535E">
            <w:pPr>
              <w:pStyle w:val="ConsPlusNormal"/>
              <w:jc w:val="center"/>
            </w:pPr>
            <w:r>
              <w:t>12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p>
        </w:tc>
        <w:tc>
          <w:tcPr>
            <w:tcW w:w="4819" w:type="dxa"/>
            <w:vMerge w:val="restart"/>
            <w:tcBorders>
              <w:top w:val="nil"/>
              <w:left w:val="nil"/>
              <w:bottom w:val="nil"/>
              <w:right w:val="nil"/>
            </w:tcBorders>
          </w:tcPr>
          <w:p w:rsidR="0094535E" w:rsidRDefault="0094535E">
            <w:pPr>
              <w:pStyle w:val="ConsPlusNormal"/>
            </w:pPr>
            <w:r>
              <w:t>для семян рода Кукуруза (</w:t>
            </w:r>
            <w:proofErr w:type="spellStart"/>
            <w:r>
              <w:t>Zea</w:t>
            </w:r>
            <w:proofErr w:type="spellEnd"/>
            <w:r>
              <w:t>) (в том числе декоративных растений)</w:t>
            </w:r>
          </w:p>
        </w:tc>
        <w:tc>
          <w:tcPr>
            <w:tcW w:w="2494" w:type="dxa"/>
            <w:tcBorders>
              <w:top w:val="nil"/>
              <w:left w:val="nil"/>
              <w:bottom w:val="nil"/>
              <w:right w:val="nil"/>
            </w:tcBorders>
          </w:tcPr>
          <w:p w:rsidR="0094535E" w:rsidRDefault="0094535E">
            <w:pPr>
              <w:pStyle w:val="ConsPlusNormal"/>
              <w:jc w:val="center"/>
            </w:pPr>
            <w:r>
              <w:t>дополнительно 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семян рода Подсолнечник (</w:t>
            </w:r>
            <w:proofErr w:type="spellStart"/>
            <w:r>
              <w:t>Helianthus</w:t>
            </w:r>
            <w:proofErr w:type="spellEnd"/>
            <w:r>
              <w:t>) (в том числе декоративных растений)</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20</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1211</w:t>
            </w:r>
          </w:p>
        </w:tc>
        <w:tc>
          <w:tcPr>
            <w:tcW w:w="4819" w:type="dxa"/>
            <w:vMerge w:val="restart"/>
            <w:tcBorders>
              <w:top w:val="nil"/>
              <w:left w:val="nil"/>
              <w:bottom w:val="nil"/>
              <w:right w:val="nil"/>
            </w:tcBorders>
          </w:tcPr>
          <w:p w:rsidR="0094535E" w:rsidRDefault="0094535E">
            <w:pPr>
              <w:pStyle w:val="ConsPlusNormal"/>
            </w:pPr>
            <w:r>
              <w:t xml:space="preserve">Растения и их части (включая семена и плоды), используемые в основном в парфюмерии, фармации или </w:t>
            </w:r>
            <w:proofErr w:type="spellStart"/>
            <w:r>
              <w:t>инсектицидных</w:t>
            </w:r>
            <w:proofErr w:type="spellEnd"/>
            <w:r>
              <w:t xml:space="preserve">, </w:t>
            </w:r>
            <w:proofErr w:type="spellStart"/>
            <w:r>
              <w:t>фунгицидных</w:t>
            </w:r>
            <w:proofErr w:type="spellEnd"/>
            <w:r>
              <w:t xml:space="preserve"> или аналогичных целях, свежие, охлажденные, мороженые или сушеные, целые или измельченные, дробленые или молотые, за исключением листьев коки и маковой соломки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pPr>
          </w:p>
        </w:tc>
        <w:tc>
          <w:tcPr>
            <w:tcW w:w="1134" w:type="dxa"/>
            <w:tcBorders>
              <w:top w:val="nil"/>
              <w:left w:val="nil"/>
              <w:bottom w:val="nil"/>
              <w:right w:val="nil"/>
            </w:tcBorders>
          </w:tcPr>
          <w:p w:rsidR="0094535E" w:rsidRDefault="0094535E">
            <w:pPr>
              <w:pStyle w:val="ConsPlusNormal"/>
            </w:pPr>
          </w:p>
        </w:tc>
        <w:tc>
          <w:tcPr>
            <w:tcW w:w="1701" w:type="dxa"/>
            <w:tcBorders>
              <w:top w:val="nil"/>
              <w:left w:val="nil"/>
              <w:bottom w:val="nil"/>
              <w:right w:val="nil"/>
            </w:tcBorders>
          </w:tcPr>
          <w:p w:rsidR="0094535E" w:rsidRDefault="0094535E">
            <w:pPr>
              <w:pStyle w:val="ConsPlusNormal"/>
            </w:pP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1211 90 860 9</w:t>
            </w:r>
          </w:p>
        </w:tc>
        <w:tc>
          <w:tcPr>
            <w:tcW w:w="4819" w:type="dxa"/>
            <w:tcBorders>
              <w:top w:val="nil"/>
              <w:left w:val="nil"/>
              <w:bottom w:val="nil"/>
              <w:right w:val="nil"/>
            </w:tcBorders>
          </w:tcPr>
          <w:p w:rsidR="0094535E" w:rsidRDefault="0094535E">
            <w:pPr>
              <w:pStyle w:val="ConsPlusNormal"/>
            </w:pPr>
            <w:r>
              <w:t>прочие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w:t>
            </w:r>
          </w:p>
        </w:tc>
        <w:tc>
          <w:tcPr>
            <w:tcW w:w="4819" w:type="dxa"/>
            <w:tcBorders>
              <w:top w:val="nil"/>
              <w:left w:val="nil"/>
              <w:bottom w:val="nil"/>
              <w:right w:val="nil"/>
            </w:tcBorders>
          </w:tcPr>
          <w:p w:rsidR="0094535E" w:rsidRDefault="0094535E">
            <w:pPr>
              <w:pStyle w:val="ConsPlusNormal"/>
            </w:pPr>
            <w:proofErr w:type="gramStart"/>
            <w:r>
              <w:t xml:space="preserve">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w:t>
            </w:r>
            <w:proofErr w:type="spellStart"/>
            <w:r>
              <w:t>необжаренные</w:t>
            </w:r>
            <w:proofErr w:type="spellEnd"/>
            <w:r>
              <w:t xml:space="preserve"> корни цикория вида </w:t>
            </w:r>
            <w:proofErr w:type="spellStart"/>
            <w:r>
              <w:t>Cichorium</w:t>
            </w:r>
            <w:proofErr w:type="spellEnd"/>
            <w:r>
              <w:t xml:space="preserve"> </w:t>
            </w:r>
            <w:proofErr w:type="spellStart"/>
            <w:r>
              <w:t>intybus</w:t>
            </w:r>
            <w:proofErr w:type="spellEnd"/>
            <w:r>
              <w:t xml:space="preserve"> </w:t>
            </w:r>
            <w:proofErr w:type="spellStart"/>
            <w:r>
              <w:t>sativum</w:t>
            </w:r>
            <w:proofErr w:type="spellEnd"/>
            <w:r>
              <w:t xml:space="preserve">), используемые главным образом для пищевых </w:t>
            </w:r>
            <w:r>
              <w:lastRenderedPageBreak/>
              <w:t>целей, в другом месте не поименованные или не включенные</w:t>
            </w:r>
            <w:proofErr w:type="gramEnd"/>
          </w:p>
        </w:tc>
        <w:tc>
          <w:tcPr>
            <w:tcW w:w="2494" w:type="dxa"/>
            <w:tcBorders>
              <w:top w:val="nil"/>
              <w:left w:val="nil"/>
              <w:bottom w:val="nil"/>
              <w:right w:val="nil"/>
            </w:tcBorders>
          </w:tcPr>
          <w:p w:rsidR="0094535E" w:rsidRDefault="0094535E">
            <w:pPr>
              <w:pStyle w:val="ConsPlusNormal"/>
              <w:jc w:val="center"/>
            </w:pPr>
            <w:r>
              <w:lastRenderedPageBreak/>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1212 91</w:t>
            </w:r>
          </w:p>
        </w:tc>
        <w:tc>
          <w:tcPr>
            <w:tcW w:w="4819" w:type="dxa"/>
            <w:tcBorders>
              <w:top w:val="nil"/>
              <w:left w:val="nil"/>
              <w:bottom w:val="nil"/>
              <w:right w:val="nil"/>
            </w:tcBorders>
          </w:tcPr>
          <w:p w:rsidR="0094535E" w:rsidRDefault="0094535E">
            <w:pPr>
              <w:pStyle w:val="ConsPlusNormal"/>
            </w:pPr>
            <w:r>
              <w:t>свекла сахарная</w:t>
            </w:r>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1212 92 000 0</w:t>
            </w:r>
          </w:p>
        </w:tc>
        <w:tc>
          <w:tcPr>
            <w:tcW w:w="4819" w:type="dxa"/>
            <w:tcBorders>
              <w:top w:val="nil"/>
              <w:left w:val="nil"/>
              <w:bottom w:val="nil"/>
              <w:right w:val="nil"/>
            </w:tcBorders>
          </w:tcPr>
          <w:p w:rsidR="0094535E" w:rsidRDefault="0094535E">
            <w:pPr>
              <w:pStyle w:val="ConsPlusNormal"/>
            </w:pPr>
            <w:r>
              <w:t>плоды рожкового дерева (</w:t>
            </w:r>
            <w:proofErr w:type="spellStart"/>
            <w:r>
              <w:t>цератония</w:t>
            </w:r>
            <w:proofErr w:type="spellEnd"/>
            <w:r>
              <w:t>)</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1212 94 000 0</w:t>
            </w:r>
          </w:p>
        </w:tc>
        <w:tc>
          <w:tcPr>
            <w:tcW w:w="4819" w:type="dxa"/>
            <w:tcBorders>
              <w:top w:val="nil"/>
              <w:left w:val="nil"/>
              <w:bottom w:val="nil"/>
              <w:right w:val="nil"/>
            </w:tcBorders>
          </w:tcPr>
          <w:p w:rsidR="0094535E" w:rsidRDefault="0094535E">
            <w:pPr>
              <w:pStyle w:val="ConsPlusNormal"/>
            </w:pPr>
            <w:r>
              <w:t>корни цикория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1212 99 410 0</w:t>
            </w:r>
          </w:p>
        </w:tc>
        <w:tc>
          <w:tcPr>
            <w:tcW w:w="4819" w:type="dxa"/>
            <w:tcBorders>
              <w:top w:val="nil"/>
              <w:left w:val="nil"/>
              <w:bottom w:val="nil"/>
              <w:right w:val="nil"/>
            </w:tcBorders>
          </w:tcPr>
          <w:p w:rsidR="0094535E" w:rsidRDefault="0094535E">
            <w:pPr>
              <w:pStyle w:val="ConsPlusNormal"/>
            </w:pPr>
            <w:r>
              <w:t>семена рожкового дерева неочищенные, недробленые или немолотые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1212 99 490 0</w:t>
            </w:r>
          </w:p>
        </w:tc>
        <w:tc>
          <w:tcPr>
            <w:tcW w:w="4819" w:type="dxa"/>
            <w:tcBorders>
              <w:top w:val="nil"/>
              <w:left w:val="nil"/>
              <w:bottom w:val="nil"/>
              <w:right w:val="nil"/>
            </w:tcBorders>
          </w:tcPr>
          <w:p w:rsidR="0094535E" w:rsidRDefault="0094535E">
            <w:pPr>
              <w:pStyle w:val="ConsPlusNormal"/>
            </w:pPr>
            <w:r>
              <w:t>семена рожкового дерева прочие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1212 99 950 0</w:t>
            </w:r>
          </w:p>
        </w:tc>
        <w:tc>
          <w:tcPr>
            <w:tcW w:w="4819" w:type="dxa"/>
            <w:tcBorders>
              <w:top w:val="nil"/>
              <w:left w:val="nil"/>
              <w:bottom w:val="nil"/>
              <w:right w:val="nil"/>
            </w:tcBorders>
          </w:tcPr>
          <w:p w:rsidR="0094535E" w:rsidRDefault="0094535E">
            <w:pPr>
              <w:pStyle w:val="ConsPlusNormal"/>
            </w:pPr>
            <w:r>
              <w:t>косточки абрикосов, персиков (в том числе нектаринов), слив и их ядер</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1213 00 000 0</w:t>
            </w:r>
          </w:p>
        </w:tc>
        <w:tc>
          <w:tcPr>
            <w:tcW w:w="4819" w:type="dxa"/>
            <w:tcBorders>
              <w:top w:val="nil"/>
              <w:left w:val="nil"/>
              <w:bottom w:val="nil"/>
              <w:right w:val="nil"/>
            </w:tcBorders>
          </w:tcPr>
          <w:p w:rsidR="0094535E" w:rsidRDefault="0094535E">
            <w:pPr>
              <w:pStyle w:val="ConsPlusNormal"/>
            </w:pPr>
            <w:r>
              <w:t xml:space="preserve">Солома и мякина зерновых, необработанная, измельченная или </w:t>
            </w:r>
            <w:proofErr w:type="spellStart"/>
            <w:r>
              <w:t>неизмельченная</w:t>
            </w:r>
            <w:proofErr w:type="spellEnd"/>
            <w:r>
              <w:t xml:space="preserve">, размолотая или </w:t>
            </w:r>
            <w:proofErr w:type="spellStart"/>
            <w:r>
              <w:t>неразмолотая</w:t>
            </w:r>
            <w:proofErr w:type="spellEnd"/>
            <w:r>
              <w:t xml:space="preserve">, прессованная или в виде гранул, за исключением </w:t>
            </w:r>
            <w:proofErr w:type="gramStart"/>
            <w:r>
              <w:t>гранулированной</w:t>
            </w:r>
            <w:proofErr w:type="gramEnd"/>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1214</w:t>
            </w:r>
          </w:p>
        </w:tc>
        <w:tc>
          <w:tcPr>
            <w:tcW w:w="4819" w:type="dxa"/>
            <w:tcBorders>
              <w:top w:val="nil"/>
              <w:left w:val="nil"/>
              <w:bottom w:val="nil"/>
              <w:right w:val="nil"/>
            </w:tcBorders>
          </w:tcPr>
          <w:p w:rsidR="0094535E" w:rsidRDefault="0094535E">
            <w:pPr>
              <w:pStyle w:val="ConsPlusNormal"/>
            </w:pPr>
            <w:proofErr w:type="gramStart"/>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t>негранулированные</w:t>
            </w:r>
            <w:proofErr w:type="spellEnd"/>
            <w:r>
              <w:t>, за исключением гранулированных</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корнеплодов</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кормовых трав, сена</w:t>
            </w:r>
          </w:p>
        </w:tc>
        <w:tc>
          <w:tcPr>
            <w:tcW w:w="2494" w:type="dxa"/>
            <w:tcBorders>
              <w:top w:val="nil"/>
              <w:left w:val="nil"/>
              <w:bottom w:val="nil"/>
              <w:right w:val="nil"/>
            </w:tcBorders>
          </w:tcPr>
          <w:p w:rsidR="0094535E" w:rsidRDefault="0094535E">
            <w:pPr>
              <w:pStyle w:val="ConsPlusNormal"/>
              <w:jc w:val="center"/>
            </w:pPr>
            <w:r>
              <w:t xml:space="preserve">дополнительно </w:t>
            </w: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1401</w:t>
            </w:r>
          </w:p>
        </w:tc>
        <w:tc>
          <w:tcPr>
            <w:tcW w:w="4819" w:type="dxa"/>
            <w:tcBorders>
              <w:top w:val="nil"/>
              <w:left w:val="nil"/>
              <w:bottom w:val="nil"/>
              <w:right w:val="nil"/>
            </w:tcBorders>
          </w:tcPr>
          <w:p w:rsidR="0094535E" w:rsidRDefault="0094535E">
            <w:pPr>
              <w:pStyle w:val="ConsPlusNormal"/>
            </w:pPr>
            <w:proofErr w:type="gramStart"/>
            <w:r>
              <w:t xml:space="preserve">Материалы растительного происхождения, </w:t>
            </w:r>
            <w:r>
              <w:lastRenderedPageBreak/>
              <w:t>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roofErr w:type="gramEnd"/>
          </w:p>
        </w:tc>
        <w:tc>
          <w:tcPr>
            <w:tcW w:w="2494" w:type="dxa"/>
            <w:tcBorders>
              <w:top w:val="nil"/>
              <w:left w:val="nil"/>
              <w:bottom w:val="nil"/>
              <w:right w:val="nil"/>
            </w:tcBorders>
          </w:tcPr>
          <w:p w:rsidR="0094535E" w:rsidRDefault="0094535E">
            <w:pPr>
              <w:pStyle w:val="ConsPlusNormal"/>
              <w:jc w:val="center"/>
            </w:pPr>
            <w:r>
              <w:lastRenderedPageBreak/>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1401 90 000 0</w:t>
            </w:r>
          </w:p>
        </w:tc>
        <w:tc>
          <w:tcPr>
            <w:tcW w:w="4819" w:type="dxa"/>
            <w:tcBorders>
              <w:top w:val="nil"/>
              <w:left w:val="nil"/>
              <w:bottom w:val="nil"/>
              <w:right w:val="nil"/>
            </w:tcBorders>
          </w:tcPr>
          <w:p w:rsidR="0094535E" w:rsidRDefault="0094535E">
            <w:pPr>
              <w:pStyle w:val="ConsPlusNormal"/>
            </w:pPr>
            <w:r>
              <w:t>солома зерновых</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1404 90 000 8</w:t>
            </w:r>
          </w:p>
        </w:tc>
        <w:tc>
          <w:tcPr>
            <w:tcW w:w="4819" w:type="dxa"/>
            <w:tcBorders>
              <w:top w:val="nil"/>
              <w:left w:val="nil"/>
              <w:bottom w:val="nil"/>
              <w:right w:val="nil"/>
            </w:tcBorders>
          </w:tcPr>
          <w:p w:rsidR="0094535E" w:rsidRDefault="0094535E">
            <w:pPr>
              <w:pStyle w:val="ConsPlusNormal"/>
            </w:pPr>
            <w:r>
              <w:t>древесная кора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1801 00 000 0</w:t>
            </w:r>
          </w:p>
        </w:tc>
        <w:tc>
          <w:tcPr>
            <w:tcW w:w="4819" w:type="dxa"/>
            <w:tcBorders>
              <w:top w:val="nil"/>
              <w:left w:val="nil"/>
              <w:bottom w:val="nil"/>
              <w:right w:val="nil"/>
            </w:tcBorders>
          </w:tcPr>
          <w:p w:rsidR="0094535E" w:rsidRDefault="0094535E">
            <w:pPr>
              <w:pStyle w:val="ConsPlusNormal"/>
            </w:pPr>
            <w:r>
              <w:t>Какао-бобы, целые или дробленые, сырые или жареные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1802 00 000 0</w:t>
            </w:r>
          </w:p>
        </w:tc>
        <w:tc>
          <w:tcPr>
            <w:tcW w:w="4819" w:type="dxa"/>
            <w:tcBorders>
              <w:top w:val="nil"/>
              <w:left w:val="nil"/>
              <w:bottom w:val="nil"/>
              <w:right w:val="nil"/>
            </w:tcBorders>
          </w:tcPr>
          <w:p w:rsidR="0094535E" w:rsidRDefault="0094535E">
            <w:pPr>
              <w:pStyle w:val="ConsPlusNormal"/>
            </w:pPr>
            <w:r>
              <w:t>Шелуха, оболочки, кожица и прочие отходы какао</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2302</w:t>
            </w:r>
          </w:p>
        </w:tc>
        <w:tc>
          <w:tcPr>
            <w:tcW w:w="4819" w:type="dxa"/>
            <w:vMerge w:val="restart"/>
            <w:tcBorders>
              <w:top w:val="nil"/>
              <w:left w:val="nil"/>
              <w:bottom w:val="nil"/>
              <w:right w:val="nil"/>
            </w:tcBorders>
          </w:tcPr>
          <w:p w:rsidR="0094535E" w:rsidRDefault="0094535E">
            <w:pPr>
              <w:pStyle w:val="ConsPlusNormal"/>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или гранулированные, за исключением гранулированных</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2304 00 000</w:t>
            </w:r>
          </w:p>
        </w:tc>
        <w:tc>
          <w:tcPr>
            <w:tcW w:w="4819" w:type="dxa"/>
            <w:vMerge w:val="restart"/>
            <w:tcBorders>
              <w:top w:val="nil"/>
              <w:left w:val="nil"/>
              <w:bottom w:val="nil"/>
              <w:right w:val="nil"/>
            </w:tcBorders>
          </w:tcPr>
          <w:p w:rsidR="0094535E" w:rsidRDefault="0094535E">
            <w:pPr>
              <w:pStyle w:val="ConsPlusNormal"/>
            </w:pPr>
            <w:r>
              <w:t xml:space="preserve">Жмыхи и другие твердые остатки, получаемые при извлечении соевого масла, немолотые или молотые, </w:t>
            </w:r>
            <w:proofErr w:type="spellStart"/>
            <w:r>
              <w:t>негранулированные</w:t>
            </w:r>
            <w:proofErr w:type="spellEnd"/>
            <w:r>
              <w:t xml:space="preserve"> или гранулированные, за исключением </w:t>
            </w:r>
            <w:proofErr w:type="gramStart"/>
            <w:r>
              <w:t>гранулированных</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2305 00 000 0</w:t>
            </w:r>
          </w:p>
        </w:tc>
        <w:tc>
          <w:tcPr>
            <w:tcW w:w="4819" w:type="dxa"/>
            <w:tcBorders>
              <w:top w:val="nil"/>
              <w:left w:val="nil"/>
              <w:bottom w:val="nil"/>
              <w:right w:val="nil"/>
            </w:tcBorders>
          </w:tcPr>
          <w:p w:rsidR="0094535E" w:rsidRDefault="0094535E">
            <w:pPr>
              <w:pStyle w:val="ConsPlusNormal"/>
            </w:pPr>
            <w:r>
              <w:t xml:space="preserve">Жмыхи и другие твердые остатки, получаемые при извлечении арахисового масла, немолотые или молотые, </w:t>
            </w:r>
            <w:proofErr w:type="spellStart"/>
            <w:r>
              <w:t>негранулированные</w:t>
            </w:r>
            <w:proofErr w:type="spellEnd"/>
            <w:r>
              <w:t xml:space="preserve"> или гранулированные, за исключением </w:t>
            </w:r>
            <w:proofErr w:type="gramStart"/>
            <w:r>
              <w:t>гранулированных</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2306</w:t>
            </w:r>
          </w:p>
        </w:tc>
        <w:tc>
          <w:tcPr>
            <w:tcW w:w="4819" w:type="dxa"/>
            <w:vMerge w:val="restart"/>
            <w:tcBorders>
              <w:top w:val="nil"/>
              <w:left w:val="nil"/>
              <w:bottom w:val="nil"/>
              <w:right w:val="nil"/>
            </w:tcBorders>
          </w:tcPr>
          <w:p w:rsidR="0094535E" w:rsidRDefault="0094535E">
            <w:pPr>
              <w:pStyle w:val="ConsPlusNormal"/>
            </w:pPr>
            <w:r>
              <w:t xml:space="preserve">Жмыхи и другие твердые остатки, получаемые при извлечении растительных жиров или масел, </w:t>
            </w:r>
            <w:proofErr w:type="gramStart"/>
            <w:r>
              <w:lastRenderedPageBreak/>
              <w:t>кроме</w:t>
            </w:r>
            <w:proofErr w:type="gramEnd"/>
            <w:r>
              <w:t xml:space="preserve"> указанных в товарной позиции 2304 </w:t>
            </w:r>
            <w:hyperlink w:anchor="P1509" w:history="1">
              <w:r>
                <w:rPr>
                  <w:color w:val="0000FF"/>
                </w:rPr>
                <w:t>&lt;****&gt;</w:t>
              </w:r>
            </w:hyperlink>
            <w:r>
              <w:t xml:space="preserve"> или 2305, немолотые или молотые, </w:t>
            </w:r>
            <w:proofErr w:type="spellStart"/>
            <w:r>
              <w:t>негранулированные</w:t>
            </w:r>
            <w:proofErr w:type="spellEnd"/>
            <w:r>
              <w:t xml:space="preserve"> или гранулированные, за исключением гранулированных</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2530</w:t>
            </w:r>
          </w:p>
        </w:tc>
        <w:tc>
          <w:tcPr>
            <w:tcW w:w="4819" w:type="dxa"/>
            <w:tcBorders>
              <w:top w:val="nil"/>
              <w:left w:val="nil"/>
              <w:bottom w:val="nil"/>
              <w:right w:val="nil"/>
            </w:tcBorders>
          </w:tcPr>
          <w:p w:rsidR="0094535E" w:rsidRDefault="0094535E">
            <w:pPr>
              <w:pStyle w:val="ConsPlusNormal"/>
            </w:pPr>
            <w:r>
              <w:t>Вещества минеральные, в другом месте не поименованные или не включенные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2530 90 000 9</w:t>
            </w:r>
          </w:p>
        </w:tc>
        <w:tc>
          <w:tcPr>
            <w:tcW w:w="4819" w:type="dxa"/>
            <w:vMerge w:val="restart"/>
            <w:tcBorders>
              <w:top w:val="nil"/>
              <w:left w:val="nil"/>
              <w:bottom w:val="nil"/>
              <w:right w:val="nil"/>
            </w:tcBorders>
          </w:tcPr>
          <w:p w:rsidR="0094535E" w:rsidRDefault="0094535E">
            <w:pPr>
              <w:pStyle w:val="ConsPlusNormal"/>
            </w:pPr>
            <w:r>
              <w:t>почвы и грунты</w:t>
            </w:r>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2703 00 000 0</w:t>
            </w:r>
          </w:p>
        </w:tc>
        <w:tc>
          <w:tcPr>
            <w:tcW w:w="4819" w:type="dxa"/>
            <w:tcBorders>
              <w:top w:val="nil"/>
              <w:left w:val="nil"/>
              <w:bottom w:val="nil"/>
              <w:right w:val="nil"/>
            </w:tcBorders>
          </w:tcPr>
          <w:p w:rsidR="0094535E" w:rsidRDefault="0094535E">
            <w:pPr>
              <w:pStyle w:val="ConsPlusNormal"/>
            </w:pPr>
            <w:r>
              <w:t xml:space="preserve">Торф (включая торфяную крошку), агломерированный или </w:t>
            </w:r>
            <w:proofErr w:type="spellStart"/>
            <w:r>
              <w:t>неагломерированный</w:t>
            </w:r>
            <w:proofErr w:type="spellEnd"/>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3002</w:t>
            </w:r>
          </w:p>
        </w:tc>
        <w:tc>
          <w:tcPr>
            <w:tcW w:w="4819" w:type="dxa"/>
            <w:tcBorders>
              <w:top w:val="nil"/>
              <w:left w:val="nil"/>
              <w:bottom w:val="nil"/>
              <w:right w:val="nil"/>
            </w:tcBorders>
          </w:tcPr>
          <w:p w:rsidR="0094535E" w:rsidRDefault="0094535E">
            <w:pPr>
              <w:pStyle w:val="ConsPlusNormal"/>
            </w:pPr>
            <w:r>
              <w:t xml:space="preserve">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w:t>
            </w:r>
            <w:proofErr w:type="spellStart"/>
            <w:r>
              <w:t>немодифицированные</w:t>
            </w:r>
            <w:proofErr w:type="spellEnd"/>
            <w:r>
              <w:t>, в том числе полученные методами биотехнологии; вакцины, токсины, культуры микроорганизмов (кроме дрожжей) и аналогичные продукты</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3002 90 500 0</w:t>
            </w:r>
          </w:p>
          <w:p w:rsidR="0094535E" w:rsidRDefault="0094535E">
            <w:pPr>
              <w:pStyle w:val="ConsPlusNormal"/>
            </w:pPr>
            <w:r>
              <w:t>3002 90 900 0</w:t>
            </w:r>
          </w:p>
        </w:tc>
        <w:tc>
          <w:tcPr>
            <w:tcW w:w="4819" w:type="dxa"/>
            <w:tcBorders>
              <w:top w:val="nil"/>
              <w:left w:val="nil"/>
              <w:bottom w:val="nil"/>
              <w:right w:val="nil"/>
            </w:tcBorders>
          </w:tcPr>
          <w:p w:rsidR="0094535E" w:rsidRDefault="0094535E">
            <w:pPr>
              <w:pStyle w:val="ConsPlusNormal"/>
            </w:pPr>
            <w:r>
              <w:t>культуры микроорганизмов и прочие (в части живых фитопатогенных бактерий, вирусов только для научно-исследовательских целей)</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бактерий</w:t>
            </w:r>
          </w:p>
        </w:tc>
        <w:tc>
          <w:tcPr>
            <w:tcW w:w="2494" w:type="dxa"/>
            <w:tcBorders>
              <w:top w:val="nil"/>
              <w:left w:val="nil"/>
              <w:bottom w:val="nil"/>
              <w:right w:val="nil"/>
            </w:tcBorders>
          </w:tcPr>
          <w:p w:rsidR="0094535E" w:rsidRDefault="0094535E">
            <w:pPr>
              <w:pStyle w:val="ConsPlusNormal"/>
              <w:jc w:val="center"/>
            </w:pPr>
            <w:r>
              <w:t>бактериологическое</w:t>
            </w:r>
          </w:p>
        </w:tc>
        <w:tc>
          <w:tcPr>
            <w:tcW w:w="1134" w:type="dxa"/>
            <w:tcBorders>
              <w:top w:val="nil"/>
              <w:left w:val="nil"/>
              <w:bottom w:val="nil"/>
              <w:right w:val="nil"/>
            </w:tcBorders>
          </w:tcPr>
          <w:p w:rsidR="0094535E" w:rsidRDefault="0094535E">
            <w:pPr>
              <w:pStyle w:val="ConsPlusNormal"/>
              <w:jc w:val="center"/>
            </w:pPr>
            <w:r>
              <w:t>5</w:t>
            </w:r>
          </w:p>
        </w:tc>
        <w:tc>
          <w:tcPr>
            <w:tcW w:w="1701" w:type="dxa"/>
            <w:tcBorders>
              <w:top w:val="nil"/>
              <w:left w:val="nil"/>
              <w:bottom w:val="nil"/>
              <w:right w:val="nil"/>
            </w:tcBorders>
          </w:tcPr>
          <w:p w:rsidR="0094535E" w:rsidRDefault="0094535E">
            <w:pPr>
              <w:pStyle w:val="ConsPlusNormal"/>
              <w:jc w:val="center"/>
            </w:pPr>
            <w:r>
              <w:t>25</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 xml:space="preserve">для вирусов, </w:t>
            </w:r>
            <w:proofErr w:type="spellStart"/>
            <w:r>
              <w:t>виройдов</w:t>
            </w:r>
            <w:proofErr w:type="spellEnd"/>
            <w:r>
              <w:t xml:space="preserve">, </w:t>
            </w:r>
            <w:proofErr w:type="spellStart"/>
            <w:r>
              <w:t>фитоплазм</w:t>
            </w:r>
            <w:proofErr w:type="spellEnd"/>
          </w:p>
        </w:tc>
        <w:tc>
          <w:tcPr>
            <w:tcW w:w="2494" w:type="dxa"/>
            <w:tcBorders>
              <w:top w:val="nil"/>
              <w:left w:val="nil"/>
              <w:bottom w:val="nil"/>
              <w:right w:val="nil"/>
            </w:tcBorders>
          </w:tcPr>
          <w:p w:rsidR="0094535E" w:rsidRDefault="0094535E">
            <w:pPr>
              <w:pStyle w:val="ConsPlusNormal"/>
              <w:jc w:val="center"/>
            </w:pPr>
            <w:r>
              <w:t>вирусологическое</w:t>
            </w:r>
          </w:p>
        </w:tc>
        <w:tc>
          <w:tcPr>
            <w:tcW w:w="1134" w:type="dxa"/>
            <w:tcBorders>
              <w:top w:val="nil"/>
              <w:left w:val="nil"/>
              <w:bottom w:val="nil"/>
              <w:right w:val="nil"/>
            </w:tcBorders>
          </w:tcPr>
          <w:p w:rsidR="0094535E" w:rsidRDefault="0094535E">
            <w:pPr>
              <w:pStyle w:val="ConsPlusNormal"/>
              <w:jc w:val="center"/>
            </w:pPr>
            <w:r>
              <w:t>6</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3101 00 000 0</w:t>
            </w:r>
          </w:p>
        </w:tc>
        <w:tc>
          <w:tcPr>
            <w:tcW w:w="4819" w:type="dxa"/>
            <w:tcBorders>
              <w:top w:val="nil"/>
              <w:left w:val="nil"/>
              <w:bottom w:val="nil"/>
              <w:right w:val="nil"/>
            </w:tcBorders>
          </w:tcPr>
          <w:p w:rsidR="0094535E" w:rsidRDefault="0094535E">
            <w:pPr>
              <w:pStyle w:val="ConsPlusNormal"/>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удобрений животного происхождения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удобрений растительного происхождения</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3824</w:t>
            </w:r>
          </w:p>
        </w:tc>
        <w:tc>
          <w:tcPr>
            <w:tcW w:w="4819" w:type="dxa"/>
            <w:tcBorders>
              <w:top w:val="nil"/>
              <w:left w:val="nil"/>
              <w:bottom w:val="nil"/>
              <w:right w:val="nil"/>
            </w:tcBorders>
          </w:tcPr>
          <w:p w:rsidR="0094535E" w:rsidRDefault="0094535E">
            <w:pPr>
              <w:pStyle w:val="ConsPlusNormal"/>
            </w:pPr>
            <w: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3824 99 960 9</w:t>
            </w:r>
          </w:p>
        </w:tc>
        <w:tc>
          <w:tcPr>
            <w:tcW w:w="4819" w:type="dxa"/>
            <w:vMerge w:val="restart"/>
            <w:tcBorders>
              <w:top w:val="nil"/>
              <w:left w:val="nil"/>
              <w:bottom w:val="nil"/>
              <w:right w:val="nil"/>
            </w:tcBorders>
          </w:tcPr>
          <w:p w:rsidR="0094535E" w:rsidRDefault="0094535E">
            <w:pPr>
              <w:pStyle w:val="ConsPlusNormal"/>
            </w:pPr>
            <w:r>
              <w:t>прочие</w:t>
            </w:r>
          </w:p>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4401</w:t>
            </w:r>
          </w:p>
        </w:tc>
        <w:tc>
          <w:tcPr>
            <w:tcW w:w="4819" w:type="dxa"/>
            <w:tcBorders>
              <w:top w:val="nil"/>
              <w:left w:val="nil"/>
              <w:bottom w:val="nil"/>
              <w:right w:val="nil"/>
            </w:tcBorders>
          </w:tcPr>
          <w:p w:rsidR="0094535E" w:rsidRDefault="0094535E">
            <w:pPr>
              <w:pStyle w:val="ConsPlusNormal"/>
            </w:pPr>
            <w:r>
              <w:t xml:space="preserve">Древесина топливная в виде бревен, поленьев, ветвей, вязанок хвороста или в аналогичных видах; древесина в виде щепок или стружки; опилки и древесные </w:t>
            </w:r>
            <w:proofErr w:type="gramStart"/>
            <w:r>
              <w:t>отходы</w:t>
            </w:r>
            <w:proofErr w:type="gramEnd"/>
            <w:r>
              <w:t xml:space="preserve"> и скрап, </w:t>
            </w:r>
            <w:proofErr w:type="spellStart"/>
            <w:r>
              <w:t>неагломерированные</w:t>
            </w:r>
            <w:proofErr w:type="spellEnd"/>
            <w:r>
              <w:t xml:space="preserve"> или агломерированные в виде бревен, брикетов, гранул или в аналогичных видах</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 xml:space="preserve">древесина топливная в виде бревен, поленьев, ветвей, вязанок хвороста или в аналогичных </w:t>
            </w:r>
            <w:r>
              <w:lastRenderedPageBreak/>
              <w:t>видах</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4401 21 000 0</w:t>
            </w:r>
          </w:p>
        </w:tc>
        <w:tc>
          <w:tcPr>
            <w:tcW w:w="4819" w:type="dxa"/>
            <w:vMerge w:val="restart"/>
            <w:tcBorders>
              <w:top w:val="nil"/>
              <w:left w:val="nil"/>
              <w:bottom w:val="nil"/>
              <w:right w:val="nil"/>
            </w:tcBorders>
          </w:tcPr>
          <w:p w:rsidR="0094535E" w:rsidRDefault="0094535E">
            <w:pPr>
              <w:pStyle w:val="ConsPlusNormal"/>
            </w:pPr>
            <w:r>
              <w:t>древесина в виде щепок или стружки хвойных пород</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4401 22 000 0</w:t>
            </w:r>
          </w:p>
        </w:tc>
        <w:tc>
          <w:tcPr>
            <w:tcW w:w="4819" w:type="dxa"/>
            <w:tcBorders>
              <w:top w:val="nil"/>
              <w:left w:val="nil"/>
              <w:bottom w:val="nil"/>
              <w:right w:val="nil"/>
            </w:tcBorders>
          </w:tcPr>
          <w:p w:rsidR="0094535E" w:rsidRDefault="0094535E">
            <w:pPr>
              <w:pStyle w:val="ConsPlusNormal"/>
            </w:pPr>
            <w:r>
              <w:t>древесина в виде щепок или стружки лиственных пород</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Дуб (</w:t>
            </w:r>
            <w:proofErr w:type="spellStart"/>
            <w:r>
              <w:t>Quercus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4401 40</w:t>
            </w:r>
          </w:p>
        </w:tc>
        <w:tc>
          <w:tcPr>
            <w:tcW w:w="4819" w:type="dxa"/>
            <w:tcBorders>
              <w:top w:val="nil"/>
              <w:left w:val="nil"/>
              <w:bottom w:val="nil"/>
              <w:right w:val="nil"/>
            </w:tcBorders>
          </w:tcPr>
          <w:p w:rsidR="0094535E" w:rsidRDefault="0094535E">
            <w:pPr>
              <w:pStyle w:val="ConsPlusNormal"/>
            </w:pPr>
            <w:r>
              <w:t xml:space="preserve">опилки, древесные отходы и скрап </w:t>
            </w:r>
            <w:proofErr w:type="spellStart"/>
            <w:r>
              <w:t>неагломерированные</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древесная кора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коры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коры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xml:space="preserve">), рода </w:t>
            </w:r>
            <w:r>
              <w:lastRenderedPageBreak/>
              <w:t>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lastRenderedPageBreak/>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4403</w:t>
            </w:r>
          </w:p>
        </w:tc>
        <w:tc>
          <w:tcPr>
            <w:tcW w:w="4819" w:type="dxa"/>
            <w:tcBorders>
              <w:top w:val="nil"/>
              <w:left w:val="nil"/>
              <w:bottom w:val="nil"/>
              <w:right w:val="nil"/>
            </w:tcBorders>
          </w:tcPr>
          <w:p w:rsidR="0094535E" w:rsidRDefault="0094535E">
            <w:pPr>
              <w:pStyle w:val="ConsPlusNormal"/>
            </w:pPr>
            <w:r>
              <w:t xml:space="preserve">Лесоматериалы необработанные, с удаленной или </w:t>
            </w:r>
            <w:proofErr w:type="spellStart"/>
            <w:r>
              <w:t>неудаленной</w:t>
            </w:r>
            <w:proofErr w:type="spellEnd"/>
            <w:r>
              <w:t xml:space="preserve"> корой или заболонью или грубо окантованные или неокантованные, за исключением </w:t>
            </w:r>
            <w:proofErr w:type="gramStart"/>
            <w:r>
              <w:t>обработанных</w:t>
            </w:r>
            <w:proofErr w:type="gramEnd"/>
            <w:r>
              <w:t xml:space="preserve"> краской, </w:t>
            </w:r>
            <w:proofErr w:type="spellStart"/>
            <w:r>
              <w:t>травителями</w:t>
            </w:r>
            <w:proofErr w:type="spellEnd"/>
            <w:r>
              <w:t>, креозотом или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4404</w:t>
            </w:r>
          </w:p>
        </w:tc>
        <w:tc>
          <w:tcPr>
            <w:tcW w:w="4819" w:type="dxa"/>
            <w:tcBorders>
              <w:top w:val="nil"/>
              <w:left w:val="nil"/>
              <w:bottom w:val="nil"/>
              <w:right w:val="nil"/>
            </w:tcBorders>
          </w:tcPr>
          <w:p w:rsidR="0094535E" w:rsidRDefault="0094535E">
            <w:pPr>
              <w:pStyle w:val="ConsPlusNormal"/>
            </w:pPr>
            <w:proofErr w:type="gramStart"/>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4404 10 000 0</w:t>
            </w: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4406</w:t>
            </w:r>
          </w:p>
        </w:tc>
        <w:tc>
          <w:tcPr>
            <w:tcW w:w="4819" w:type="dxa"/>
            <w:tcBorders>
              <w:top w:val="nil"/>
              <w:left w:val="nil"/>
              <w:bottom w:val="nil"/>
              <w:right w:val="nil"/>
            </w:tcBorders>
          </w:tcPr>
          <w:p w:rsidR="0094535E" w:rsidRDefault="0094535E">
            <w:pPr>
              <w:pStyle w:val="ConsPlusNormal"/>
            </w:pPr>
            <w:r>
              <w:t>Шпалы деревянные для железнодорожных или трамвайных путей</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4406 11 000 0</w:t>
            </w:r>
          </w:p>
        </w:tc>
        <w:tc>
          <w:tcPr>
            <w:tcW w:w="4819" w:type="dxa"/>
            <w:tcBorders>
              <w:top w:val="nil"/>
              <w:left w:val="nil"/>
              <w:bottom w:val="nil"/>
              <w:right w:val="nil"/>
            </w:tcBorders>
          </w:tcPr>
          <w:p w:rsidR="0094535E" w:rsidRDefault="0094535E">
            <w:pPr>
              <w:pStyle w:val="ConsPlusNormal"/>
            </w:pPr>
            <w:r>
              <w:t>шпалы деревянные непропитанные хвойных пород</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4406 12 000 0</w:t>
            </w:r>
          </w:p>
        </w:tc>
        <w:tc>
          <w:tcPr>
            <w:tcW w:w="4819" w:type="dxa"/>
            <w:tcBorders>
              <w:top w:val="nil"/>
              <w:left w:val="nil"/>
              <w:bottom w:val="nil"/>
              <w:right w:val="nil"/>
            </w:tcBorders>
          </w:tcPr>
          <w:p w:rsidR="0094535E" w:rsidRDefault="0094535E">
            <w:pPr>
              <w:pStyle w:val="ConsPlusNormal"/>
            </w:pPr>
            <w:r>
              <w:t>шпалы деревянные непропитанные лиственных пород</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4407</w:t>
            </w:r>
          </w:p>
        </w:tc>
        <w:tc>
          <w:tcPr>
            <w:tcW w:w="4819" w:type="dxa"/>
            <w:tcBorders>
              <w:top w:val="nil"/>
              <w:left w:val="nil"/>
              <w:bottom w:val="nil"/>
              <w:right w:val="nil"/>
            </w:tcBorders>
          </w:tcPr>
          <w:p w:rsidR="0094535E" w:rsidRDefault="0094535E">
            <w:pPr>
              <w:pStyle w:val="ConsPlusNormal"/>
            </w:pPr>
            <w:r>
              <w:t>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4409</w:t>
            </w:r>
          </w:p>
        </w:tc>
        <w:tc>
          <w:tcPr>
            <w:tcW w:w="4819" w:type="dxa"/>
            <w:tcBorders>
              <w:top w:val="nil"/>
              <w:left w:val="nil"/>
              <w:bottom w:val="nil"/>
              <w:right w:val="nil"/>
            </w:tcBorders>
          </w:tcPr>
          <w:p w:rsidR="0094535E" w:rsidRDefault="0094535E">
            <w:pPr>
              <w:pStyle w:val="ConsPlusNormal"/>
            </w:pPr>
            <w:proofErr w:type="gramStart"/>
            <w:r>
              <w:t xml:space="preserve">Пиломатериалы (включая планки и фриз для паркетного покрытия пола, 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 за исключением обработанных краской, протравителями, антисептиком и другими консервантами</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4415</w:t>
            </w:r>
          </w:p>
        </w:tc>
        <w:tc>
          <w:tcPr>
            <w:tcW w:w="4819" w:type="dxa"/>
            <w:tcBorders>
              <w:top w:val="nil"/>
              <w:left w:val="nil"/>
              <w:bottom w:val="nil"/>
              <w:right w:val="nil"/>
            </w:tcBorders>
          </w:tcPr>
          <w:p w:rsidR="0094535E" w:rsidRDefault="0094535E">
            <w:pPr>
              <w:pStyle w:val="ConsPlusNormal"/>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если являются самостоятельным товаром или декларируются отдельно</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рода Тсуга (</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4418</w:t>
            </w:r>
          </w:p>
        </w:tc>
        <w:tc>
          <w:tcPr>
            <w:tcW w:w="4819" w:type="dxa"/>
            <w:tcBorders>
              <w:top w:val="nil"/>
              <w:left w:val="nil"/>
              <w:bottom w:val="nil"/>
              <w:right w:val="nil"/>
            </w:tcBorders>
          </w:tcPr>
          <w:p w:rsidR="0094535E" w:rsidRDefault="0094535E">
            <w:pPr>
              <w:pStyle w:val="ConsPlusNormal"/>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4418 40 000 0</w:t>
            </w:r>
          </w:p>
        </w:tc>
        <w:tc>
          <w:tcPr>
            <w:tcW w:w="4819" w:type="dxa"/>
            <w:tcBorders>
              <w:top w:val="nil"/>
              <w:left w:val="nil"/>
              <w:bottom w:val="nil"/>
              <w:right w:val="nil"/>
            </w:tcBorders>
          </w:tcPr>
          <w:p w:rsidR="0094535E" w:rsidRDefault="0094535E">
            <w:pPr>
              <w:pStyle w:val="ConsPlusNormal"/>
            </w:pPr>
            <w:r>
              <w:t>опалубка для бетонирования, за исключением обработанной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хвойных пород</w:t>
            </w:r>
          </w:p>
        </w:tc>
        <w:tc>
          <w:tcPr>
            <w:tcW w:w="2494" w:type="dxa"/>
            <w:tcBorders>
              <w:top w:val="nil"/>
              <w:left w:val="nil"/>
              <w:bottom w:val="nil"/>
              <w:right w:val="nil"/>
            </w:tcBorders>
          </w:tcPr>
          <w:p w:rsidR="0094535E" w:rsidRDefault="0094535E">
            <w:pPr>
              <w:pStyle w:val="ConsPlusNormal"/>
              <w:jc w:val="center"/>
            </w:pPr>
            <w:r>
              <w:t>дополнительно гельминтологическое</w:t>
            </w:r>
          </w:p>
        </w:tc>
        <w:tc>
          <w:tcPr>
            <w:tcW w:w="1134" w:type="dxa"/>
            <w:tcBorders>
              <w:top w:val="nil"/>
              <w:left w:val="nil"/>
              <w:bottom w:val="nil"/>
              <w:right w:val="nil"/>
            </w:tcBorders>
          </w:tcPr>
          <w:p w:rsidR="0094535E" w:rsidRDefault="0094535E">
            <w:pPr>
              <w:pStyle w:val="ConsPlusNormal"/>
              <w:jc w:val="center"/>
            </w:pPr>
            <w:r>
              <w:t>3</w:t>
            </w:r>
          </w:p>
        </w:tc>
        <w:tc>
          <w:tcPr>
            <w:tcW w:w="1701" w:type="dxa"/>
            <w:tcBorders>
              <w:top w:val="nil"/>
              <w:left w:val="nil"/>
              <w:bottom w:val="nil"/>
              <w:right w:val="nil"/>
            </w:tcBorders>
          </w:tcPr>
          <w:p w:rsidR="0094535E" w:rsidRDefault="0094535E">
            <w:pPr>
              <w:pStyle w:val="ConsPlusNormal"/>
              <w:jc w:val="center"/>
            </w:pPr>
            <w:r>
              <w:t>7</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древесины растений рода Сосна (</w:t>
            </w:r>
            <w:proofErr w:type="spellStart"/>
            <w:r>
              <w:t>Pinus</w:t>
            </w:r>
            <w:proofErr w:type="spellEnd"/>
            <w:r>
              <w:t>), рода Дуб (</w:t>
            </w:r>
            <w:proofErr w:type="spellStart"/>
            <w:r>
              <w:t>Quercus</w:t>
            </w:r>
            <w:proofErr w:type="spellEnd"/>
            <w:r>
              <w:t>), рода Каштан (</w:t>
            </w:r>
            <w:proofErr w:type="spellStart"/>
            <w:r>
              <w:t>Castanea</w:t>
            </w:r>
            <w:proofErr w:type="spellEnd"/>
            <w:r>
              <w:t>), рода Можжевельник (</w:t>
            </w:r>
            <w:proofErr w:type="spellStart"/>
            <w:r>
              <w:t>Juniperus</w:t>
            </w:r>
            <w:proofErr w:type="spellEnd"/>
            <w:r>
              <w:t>), рода Тополь (</w:t>
            </w:r>
            <w:proofErr w:type="spellStart"/>
            <w:r>
              <w:t>Populus</w:t>
            </w:r>
            <w:proofErr w:type="spellEnd"/>
            <w:r>
              <w:t>), рода Лиственница (</w:t>
            </w:r>
            <w:proofErr w:type="spellStart"/>
            <w:r>
              <w:t>Larix</w:t>
            </w:r>
            <w:proofErr w:type="spellEnd"/>
            <w:r>
              <w:t xml:space="preserve">), рода Тсуга </w:t>
            </w:r>
            <w:r>
              <w:lastRenderedPageBreak/>
              <w:t>(</w:t>
            </w:r>
            <w:proofErr w:type="spellStart"/>
            <w:r>
              <w:t>Tsuga</w:t>
            </w:r>
            <w:proofErr w:type="spellEnd"/>
            <w:r>
              <w:t xml:space="preserve">), рода </w:t>
            </w:r>
            <w:proofErr w:type="spellStart"/>
            <w:r>
              <w:t>Псевдотсуга</w:t>
            </w:r>
            <w:proofErr w:type="spellEnd"/>
            <w:r>
              <w:t xml:space="preserve"> (</w:t>
            </w:r>
            <w:proofErr w:type="spellStart"/>
            <w:r>
              <w:t>Pseudotsuga</w:t>
            </w:r>
            <w:proofErr w:type="spellEnd"/>
            <w:r>
              <w:t>), рода Пихта (</w:t>
            </w:r>
            <w:proofErr w:type="spellStart"/>
            <w:r>
              <w:t>Abies</w:t>
            </w:r>
            <w:proofErr w:type="spellEnd"/>
            <w:r>
              <w:t>), рода Ель (</w:t>
            </w:r>
            <w:proofErr w:type="spellStart"/>
            <w:r>
              <w:t>Picea</w:t>
            </w:r>
            <w:proofErr w:type="spellEnd"/>
            <w:r>
              <w:t>), рода Платан (</w:t>
            </w:r>
            <w:proofErr w:type="spellStart"/>
            <w:r>
              <w:t>Platanus</w:t>
            </w:r>
            <w:proofErr w:type="spellEnd"/>
            <w:r>
              <w:t>)</w:t>
            </w:r>
          </w:p>
        </w:tc>
        <w:tc>
          <w:tcPr>
            <w:tcW w:w="2494" w:type="dxa"/>
            <w:tcBorders>
              <w:top w:val="nil"/>
              <w:left w:val="nil"/>
              <w:bottom w:val="nil"/>
              <w:right w:val="nil"/>
            </w:tcBorders>
          </w:tcPr>
          <w:p w:rsidR="0094535E" w:rsidRDefault="0094535E">
            <w:pPr>
              <w:pStyle w:val="ConsPlusNormal"/>
              <w:jc w:val="center"/>
            </w:pPr>
            <w:r>
              <w:lastRenderedPageBreak/>
              <w:t>дополнительно микологическое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60</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9705 00 000 0</w:t>
            </w:r>
          </w:p>
        </w:tc>
        <w:tc>
          <w:tcPr>
            <w:tcW w:w="4819" w:type="dxa"/>
            <w:tcBorders>
              <w:top w:val="nil"/>
              <w:left w:val="nil"/>
              <w:bottom w:val="nil"/>
              <w:right w:val="nil"/>
            </w:tcBorders>
          </w:tcPr>
          <w:p w:rsidR="0094535E" w:rsidRDefault="0094535E">
            <w:pPr>
              <w:pStyle w:val="ConsPlusNormal"/>
            </w:pPr>
            <w:r>
              <w:t>Коллекции и предметы коллекционирования по зоологии и ботанике, минералогии, анатомии, истории, археологии, палеонтологии, этнографии или нумизматике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коллекций и предметов коллекционирования по зоологии и ботанике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p>
        </w:tc>
        <w:tc>
          <w:tcPr>
            <w:tcW w:w="4819" w:type="dxa"/>
            <w:tcBorders>
              <w:top w:val="nil"/>
              <w:left w:val="nil"/>
              <w:bottom w:val="nil"/>
              <w:right w:val="nil"/>
            </w:tcBorders>
          </w:tcPr>
          <w:p w:rsidR="0094535E" w:rsidRDefault="0094535E">
            <w:pPr>
              <w:pStyle w:val="ConsPlusNormal"/>
            </w:pPr>
            <w:r>
              <w:t>для ботанических коллекций высших растений</w:t>
            </w:r>
          </w:p>
        </w:tc>
        <w:tc>
          <w:tcPr>
            <w:tcW w:w="2494" w:type="dxa"/>
            <w:tcBorders>
              <w:top w:val="nil"/>
              <w:left w:val="nil"/>
              <w:bottom w:val="nil"/>
              <w:right w:val="nil"/>
            </w:tcBorders>
          </w:tcPr>
          <w:p w:rsidR="0094535E" w:rsidRDefault="0094535E">
            <w:pPr>
              <w:pStyle w:val="ConsPlusNormal"/>
              <w:jc w:val="center"/>
            </w:pPr>
            <w:r>
              <w:t xml:space="preserve">дополнительно </w:t>
            </w: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1735" w:type="dxa"/>
            <w:gridSpan w:val="5"/>
            <w:tcBorders>
              <w:top w:val="nil"/>
              <w:left w:val="nil"/>
              <w:bottom w:val="nil"/>
              <w:right w:val="nil"/>
            </w:tcBorders>
          </w:tcPr>
          <w:p w:rsidR="0094535E" w:rsidRDefault="0094535E">
            <w:pPr>
              <w:pStyle w:val="ConsPlusNormal"/>
              <w:jc w:val="center"/>
              <w:outlineLvl w:val="1"/>
            </w:pPr>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0505</w:t>
            </w:r>
          </w:p>
        </w:tc>
        <w:tc>
          <w:tcPr>
            <w:tcW w:w="4819" w:type="dxa"/>
            <w:tcBorders>
              <w:top w:val="nil"/>
              <w:left w:val="nil"/>
              <w:bottom w:val="nil"/>
              <w:right w:val="nil"/>
            </w:tcBorders>
          </w:tcPr>
          <w:p w:rsidR="0094535E" w:rsidRDefault="0094535E">
            <w:pPr>
              <w:pStyle w:val="ConsPlusNormal"/>
            </w:pPr>
            <w:r>
              <w:t xml:space="preserve">Шкурки и прочие части птиц с перьями или пухом, перья и части перьев (с подрезанными или </w:t>
            </w:r>
            <w:proofErr w:type="spellStart"/>
            <w:r>
              <w:t>неподрезанными</w:t>
            </w:r>
            <w:proofErr w:type="spellEnd"/>
            <w:r>
              <w:t xml:space="preserve">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0505 90 000 0</w:t>
            </w:r>
          </w:p>
        </w:tc>
        <w:tc>
          <w:tcPr>
            <w:tcW w:w="4819" w:type="dxa"/>
            <w:vMerge w:val="restart"/>
            <w:tcBorders>
              <w:top w:val="nil"/>
              <w:left w:val="nil"/>
              <w:bottom w:val="nil"/>
              <w:right w:val="nil"/>
            </w:tcBorders>
          </w:tcPr>
          <w:p w:rsidR="0094535E" w:rsidRDefault="0094535E">
            <w:pPr>
              <w:pStyle w:val="ConsPlusNormal"/>
            </w:pPr>
            <w:r>
              <w:t>порошок и отходы перьев или их частей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0506</w:t>
            </w:r>
          </w:p>
        </w:tc>
        <w:tc>
          <w:tcPr>
            <w:tcW w:w="4819" w:type="dxa"/>
            <w:tcBorders>
              <w:top w:val="nil"/>
              <w:left w:val="nil"/>
              <w:bottom w:val="nil"/>
              <w:right w:val="nil"/>
            </w:tcBorders>
          </w:tcPr>
          <w:p w:rsidR="0094535E" w:rsidRDefault="0094535E">
            <w:pPr>
              <w:pStyle w:val="ConsPlusNormal"/>
            </w:pPr>
            <w:r>
              <w:t xml:space="preserve">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t>дежелатинизированные</w:t>
            </w:r>
            <w:proofErr w:type="spellEnd"/>
            <w:r>
              <w:t>; порошок и отходы этих продуктов</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0506 90 000 0</w:t>
            </w:r>
          </w:p>
        </w:tc>
        <w:tc>
          <w:tcPr>
            <w:tcW w:w="4819" w:type="dxa"/>
            <w:tcBorders>
              <w:top w:val="nil"/>
              <w:left w:val="nil"/>
              <w:bottom w:val="nil"/>
              <w:right w:val="nil"/>
            </w:tcBorders>
          </w:tcPr>
          <w:p w:rsidR="0094535E" w:rsidRDefault="0094535E">
            <w:pPr>
              <w:pStyle w:val="ConsPlusNormal"/>
            </w:pPr>
            <w:r>
              <w:t>порошок и отходы костей и рогового стержня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w:t>
            </w:r>
          </w:p>
        </w:tc>
        <w:tc>
          <w:tcPr>
            <w:tcW w:w="4819" w:type="dxa"/>
            <w:tcBorders>
              <w:top w:val="nil"/>
              <w:left w:val="nil"/>
              <w:bottom w:val="nil"/>
              <w:right w:val="nil"/>
            </w:tcBorders>
          </w:tcPr>
          <w:p w:rsidR="0094535E" w:rsidRDefault="0094535E">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0712 20 000 0</w:t>
            </w:r>
          </w:p>
        </w:tc>
        <w:tc>
          <w:tcPr>
            <w:tcW w:w="4819" w:type="dxa"/>
            <w:tcBorders>
              <w:top w:val="nil"/>
              <w:left w:val="nil"/>
              <w:bottom w:val="nil"/>
              <w:right w:val="nil"/>
            </w:tcBorders>
          </w:tcPr>
          <w:p w:rsidR="0094535E" w:rsidRDefault="0094535E">
            <w:pPr>
              <w:pStyle w:val="ConsPlusNormal"/>
            </w:pPr>
            <w:r>
              <w:t>лук репчатый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0712 31 000 0</w:t>
            </w:r>
          </w:p>
        </w:tc>
        <w:tc>
          <w:tcPr>
            <w:tcW w:w="4819" w:type="dxa"/>
            <w:tcBorders>
              <w:top w:val="nil"/>
              <w:left w:val="nil"/>
              <w:bottom w:val="nil"/>
              <w:right w:val="nil"/>
            </w:tcBorders>
          </w:tcPr>
          <w:p w:rsidR="0094535E" w:rsidRDefault="0094535E">
            <w:pPr>
              <w:pStyle w:val="ConsPlusNormal"/>
            </w:pPr>
            <w:r>
              <w:t xml:space="preserve">грибы рода </w:t>
            </w:r>
            <w:proofErr w:type="spellStart"/>
            <w:r>
              <w:t>Agaricus</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0712 32 000 0</w:t>
            </w:r>
          </w:p>
        </w:tc>
        <w:tc>
          <w:tcPr>
            <w:tcW w:w="4819" w:type="dxa"/>
            <w:tcBorders>
              <w:top w:val="nil"/>
              <w:left w:val="nil"/>
              <w:bottom w:val="nil"/>
              <w:right w:val="nil"/>
            </w:tcBorders>
          </w:tcPr>
          <w:p w:rsidR="0094535E" w:rsidRDefault="0094535E">
            <w:pPr>
              <w:pStyle w:val="ConsPlusNormal"/>
            </w:pPr>
            <w:r>
              <w:t xml:space="preserve">древесные уши или </w:t>
            </w:r>
            <w:proofErr w:type="spellStart"/>
            <w:r>
              <w:t>аурикулярии</w:t>
            </w:r>
            <w:proofErr w:type="spellEnd"/>
            <w:r>
              <w:t xml:space="preserve"> (</w:t>
            </w:r>
            <w:proofErr w:type="spellStart"/>
            <w:r>
              <w:t>Auricularia</w:t>
            </w:r>
            <w:proofErr w:type="spellEnd"/>
            <w:r>
              <w:t xml:space="preserve"> </w:t>
            </w:r>
            <w:proofErr w:type="spellStart"/>
            <w:r>
              <w:t>spp</w:t>
            </w:r>
            <w:proofErr w:type="spellEnd"/>
            <w:r>
              <w:t>.)</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0712 33 000 0</w:t>
            </w:r>
          </w:p>
        </w:tc>
        <w:tc>
          <w:tcPr>
            <w:tcW w:w="4819" w:type="dxa"/>
            <w:tcBorders>
              <w:top w:val="nil"/>
              <w:left w:val="nil"/>
              <w:bottom w:val="nil"/>
              <w:right w:val="nil"/>
            </w:tcBorders>
          </w:tcPr>
          <w:p w:rsidR="0094535E" w:rsidRDefault="0094535E">
            <w:pPr>
              <w:pStyle w:val="ConsPlusNormal"/>
            </w:pPr>
            <w:proofErr w:type="spellStart"/>
            <w:r>
              <w:t>дрожалковые</w:t>
            </w:r>
            <w:proofErr w:type="spellEnd"/>
            <w:r>
              <w:t xml:space="preserve"> грибы (</w:t>
            </w:r>
            <w:proofErr w:type="spellStart"/>
            <w:r>
              <w:t>Tremella</w:t>
            </w:r>
            <w:proofErr w:type="spellEnd"/>
            <w:r>
              <w:t xml:space="preserve"> </w:t>
            </w:r>
            <w:proofErr w:type="spellStart"/>
            <w:r>
              <w:t>spp</w:t>
            </w:r>
            <w:proofErr w:type="spellEnd"/>
            <w:r>
              <w:t>.)</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0712 39 000 0</w:t>
            </w:r>
          </w:p>
        </w:tc>
        <w:tc>
          <w:tcPr>
            <w:tcW w:w="4819" w:type="dxa"/>
            <w:tcBorders>
              <w:top w:val="nil"/>
              <w:left w:val="nil"/>
              <w:bottom w:val="nil"/>
              <w:right w:val="nil"/>
            </w:tcBorders>
          </w:tcPr>
          <w:p w:rsidR="0094535E" w:rsidRDefault="0094535E">
            <w:pPr>
              <w:pStyle w:val="ConsPlusNormal"/>
            </w:pPr>
            <w:r>
              <w:t>грибы и трюфели прочие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0712 90</w:t>
            </w:r>
          </w:p>
        </w:tc>
        <w:tc>
          <w:tcPr>
            <w:tcW w:w="4819" w:type="dxa"/>
            <w:tcBorders>
              <w:top w:val="nil"/>
              <w:left w:val="nil"/>
              <w:bottom w:val="nil"/>
              <w:right w:val="nil"/>
            </w:tcBorders>
          </w:tcPr>
          <w:p w:rsidR="0094535E" w:rsidRDefault="0094535E">
            <w:pPr>
              <w:pStyle w:val="ConsPlusNormal"/>
            </w:pPr>
            <w:r>
              <w:t>овощи прочие; овощные смеси, за исключением кукурузы сахарной (</w:t>
            </w:r>
            <w:proofErr w:type="spellStart"/>
            <w:r>
              <w:t>Zea</w:t>
            </w:r>
            <w:proofErr w:type="spellEnd"/>
            <w:r>
              <w:t xml:space="preserve"> </w:t>
            </w:r>
            <w:proofErr w:type="spellStart"/>
            <w:r>
              <w:t>mays</w:t>
            </w:r>
            <w:proofErr w:type="spellEnd"/>
            <w:r>
              <w:t xml:space="preserve"> </w:t>
            </w:r>
            <w:proofErr w:type="spellStart"/>
            <w:r>
              <w:t>var.saccharata</w:t>
            </w:r>
            <w:proofErr w:type="spellEnd"/>
            <w:r>
              <w:t>) гибридной для посева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w:t>
            </w:r>
          </w:p>
        </w:tc>
        <w:tc>
          <w:tcPr>
            <w:tcW w:w="4819" w:type="dxa"/>
            <w:tcBorders>
              <w:top w:val="nil"/>
              <w:left w:val="nil"/>
              <w:bottom w:val="nil"/>
              <w:right w:val="nil"/>
            </w:tcBorders>
          </w:tcPr>
          <w:p w:rsidR="0094535E" w:rsidRDefault="0094535E">
            <w:pPr>
              <w:pStyle w:val="ConsPlusNormal"/>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0901 21 000</w:t>
            </w:r>
          </w:p>
        </w:tc>
        <w:tc>
          <w:tcPr>
            <w:tcW w:w="4819" w:type="dxa"/>
            <w:tcBorders>
              <w:top w:val="nil"/>
              <w:left w:val="nil"/>
              <w:bottom w:val="nil"/>
              <w:right w:val="nil"/>
            </w:tcBorders>
          </w:tcPr>
          <w:p w:rsidR="0094535E" w:rsidRDefault="0094535E">
            <w:pPr>
              <w:pStyle w:val="ConsPlusNormal"/>
            </w:pPr>
            <w:proofErr w:type="gramStart"/>
            <w:r>
              <w:t>кофе жареный с кофеином, за исключением расфасованного в потребительскую упаковку</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0901 22 000</w:t>
            </w:r>
          </w:p>
        </w:tc>
        <w:tc>
          <w:tcPr>
            <w:tcW w:w="4819" w:type="dxa"/>
            <w:tcBorders>
              <w:top w:val="nil"/>
              <w:left w:val="nil"/>
              <w:bottom w:val="nil"/>
              <w:right w:val="nil"/>
            </w:tcBorders>
          </w:tcPr>
          <w:p w:rsidR="0094535E" w:rsidRDefault="0094535E">
            <w:pPr>
              <w:pStyle w:val="ConsPlusNormal"/>
            </w:pPr>
            <w:r>
              <w:t>кофе жареный без кофеина,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0901 90 100 0</w:t>
            </w:r>
          </w:p>
        </w:tc>
        <w:tc>
          <w:tcPr>
            <w:tcW w:w="4819" w:type="dxa"/>
            <w:tcBorders>
              <w:top w:val="nil"/>
              <w:left w:val="nil"/>
              <w:bottom w:val="nil"/>
              <w:right w:val="nil"/>
            </w:tcBorders>
          </w:tcPr>
          <w:p w:rsidR="0094535E" w:rsidRDefault="0094535E">
            <w:pPr>
              <w:pStyle w:val="ConsPlusNormal"/>
            </w:pPr>
            <w:r>
              <w:t>кофейная шелуха и оболочки зерен кофе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0902</w:t>
            </w:r>
          </w:p>
        </w:tc>
        <w:tc>
          <w:tcPr>
            <w:tcW w:w="4819" w:type="dxa"/>
            <w:tcBorders>
              <w:top w:val="nil"/>
              <w:left w:val="nil"/>
              <w:bottom w:val="nil"/>
              <w:right w:val="nil"/>
            </w:tcBorders>
          </w:tcPr>
          <w:p w:rsidR="0094535E" w:rsidRDefault="0094535E">
            <w:pPr>
              <w:pStyle w:val="ConsPlusNormal"/>
            </w:pPr>
            <w:r>
              <w:t xml:space="preserve">Чай со </w:t>
            </w:r>
            <w:proofErr w:type="spellStart"/>
            <w:r>
              <w:t>вкусоароматическими</w:t>
            </w:r>
            <w:proofErr w:type="spellEnd"/>
            <w:r>
              <w:t xml:space="preserve"> добавками или без них</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0902 10 000</w:t>
            </w:r>
          </w:p>
        </w:tc>
        <w:tc>
          <w:tcPr>
            <w:tcW w:w="4819" w:type="dxa"/>
            <w:vMerge w:val="restart"/>
            <w:tcBorders>
              <w:top w:val="nil"/>
              <w:left w:val="nil"/>
              <w:bottom w:val="nil"/>
              <w:right w:val="nil"/>
            </w:tcBorders>
          </w:tcPr>
          <w:p w:rsidR="0094535E" w:rsidRDefault="0094535E">
            <w:pPr>
              <w:pStyle w:val="ConsPlusNormal"/>
            </w:pPr>
            <w:r>
              <w:t>чай зеленый (</w:t>
            </w:r>
            <w:proofErr w:type="spellStart"/>
            <w:r>
              <w:t>неферментированный</w:t>
            </w:r>
            <w:proofErr w:type="spellEnd"/>
            <w:r>
              <w:t xml:space="preserve">), в </w:t>
            </w:r>
            <w:r>
              <w:lastRenderedPageBreak/>
              <w:t>первичных упаковках нетто-массой не более 3 кг,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0902 20 000 0</w:t>
            </w:r>
          </w:p>
        </w:tc>
        <w:tc>
          <w:tcPr>
            <w:tcW w:w="4819" w:type="dxa"/>
            <w:vMerge w:val="restart"/>
            <w:tcBorders>
              <w:top w:val="nil"/>
              <w:left w:val="nil"/>
              <w:bottom w:val="nil"/>
              <w:right w:val="nil"/>
            </w:tcBorders>
          </w:tcPr>
          <w:p w:rsidR="0094535E" w:rsidRDefault="0094535E">
            <w:pPr>
              <w:pStyle w:val="ConsPlusNormal"/>
            </w:pPr>
            <w:r>
              <w:t>прочий чай зеленый (</w:t>
            </w:r>
            <w:proofErr w:type="spellStart"/>
            <w:r>
              <w:t>неферментированный</w:t>
            </w:r>
            <w:proofErr w:type="spellEnd"/>
            <w:r>
              <w:t xml:space="preserve">), за исключением </w:t>
            </w:r>
            <w:proofErr w:type="gramStart"/>
            <w:r>
              <w:t>расфасованного</w:t>
            </w:r>
            <w:proofErr w:type="gramEnd"/>
            <w:r>
              <w:t xml:space="preserve">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0902 30 000</w:t>
            </w:r>
          </w:p>
        </w:tc>
        <w:tc>
          <w:tcPr>
            <w:tcW w:w="4819" w:type="dxa"/>
            <w:tcBorders>
              <w:top w:val="nil"/>
              <w:left w:val="nil"/>
              <w:bottom w:val="nil"/>
              <w:right w:val="nil"/>
            </w:tcBorders>
          </w:tcPr>
          <w:p w:rsidR="0094535E" w:rsidRDefault="0094535E">
            <w:pPr>
              <w:pStyle w:val="ConsPlusNormal"/>
            </w:pPr>
            <w:r>
              <w:t>чай черный (ферментированный) и частично ферментированный, в первичных упаковках нетто-массой не более 3 кг,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0902 40 000 0</w:t>
            </w:r>
          </w:p>
        </w:tc>
        <w:tc>
          <w:tcPr>
            <w:tcW w:w="4819" w:type="dxa"/>
            <w:tcBorders>
              <w:top w:val="nil"/>
              <w:left w:val="nil"/>
              <w:bottom w:val="nil"/>
              <w:right w:val="nil"/>
            </w:tcBorders>
          </w:tcPr>
          <w:p w:rsidR="0094535E" w:rsidRDefault="0094535E">
            <w:pPr>
              <w:pStyle w:val="ConsPlusNormal"/>
            </w:pPr>
            <w:r>
              <w:t xml:space="preserve">прочий чай черный (ферментированный) и частично ферментированный, за исключением </w:t>
            </w:r>
            <w:proofErr w:type="gramStart"/>
            <w:r>
              <w:t>расфасованного</w:t>
            </w:r>
            <w:proofErr w:type="gramEnd"/>
            <w:r>
              <w:t xml:space="preserve">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0903 00 000 0</w:t>
            </w:r>
          </w:p>
        </w:tc>
        <w:tc>
          <w:tcPr>
            <w:tcW w:w="4819" w:type="dxa"/>
            <w:vMerge w:val="restart"/>
            <w:tcBorders>
              <w:top w:val="nil"/>
              <w:left w:val="nil"/>
              <w:bottom w:val="nil"/>
              <w:right w:val="nil"/>
            </w:tcBorders>
          </w:tcPr>
          <w:p w:rsidR="0094535E" w:rsidRDefault="0094535E">
            <w:pPr>
              <w:pStyle w:val="ConsPlusNormal"/>
            </w:pPr>
            <w:r>
              <w:t xml:space="preserve">Мате, или парагвайский чай, за исключением </w:t>
            </w:r>
            <w:proofErr w:type="gramStart"/>
            <w:r>
              <w:t>расфасованного</w:t>
            </w:r>
            <w:proofErr w:type="gramEnd"/>
            <w:r>
              <w:t xml:space="preserve">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0904</w:t>
            </w:r>
          </w:p>
        </w:tc>
        <w:tc>
          <w:tcPr>
            <w:tcW w:w="4819" w:type="dxa"/>
            <w:vMerge w:val="restart"/>
            <w:tcBorders>
              <w:top w:val="nil"/>
              <w:left w:val="nil"/>
              <w:bottom w:val="nil"/>
              <w:right w:val="nil"/>
            </w:tcBorders>
          </w:tcPr>
          <w:p w:rsidR="0094535E" w:rsidRDefault="0094535E">
            <w:pPr>
              <w:pStyle w:val="ConsPlusNormal"/>
            </w:pPr>
            <w:r>
              <w:t xml:space="preserve">Перец рода </w:t>
            </w:r>
            <w:proofErr w:type="spellStart"/>
            <w:r>
              <w:t>Piper</w:t>
            </w:r>
            <w:proofErr w:type="spellEnd"/>
            <w:r>
              <w:t xml:space="preserve"> (кроме расфасованного в потребительскую упаковку); плоды рода </w:t>
            </w:r>
            <w:proofErr w:type="spellStart"/>
            <w:r>
              <w:t>Capsicum</w:t>
            </w:r>
            <w:proofErr w:type="spellEnd"/>
            <w:r>
              <w:t xml:space="preserve"> или рода </w:t>
            </w:r>
            <w:proofErr w:type="spellStart"/>
            <w:r>
              <w:t>Pimenta</w:t>
            </w:r>
            <w:proofErr w:type="spellEnd"/>
            <w:r>
              <w:t>, сушеные или дробленые или молотые,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0905</w:t>
            </w:r>
          </w:p>
        </w:tc>
        <w:tc>
          <w:tcPr>
            <w:tcW w:w="4819" w:type="dxa"/>
            <w:vMerge w:val="restart"/>
            <w:tcBorders>
              <w:top w:val="nil"/>
              <w:left w:val="nil"/>
              <w:bottom w:val="nil"/>
              <w:right w:val="nil"/>
            </w:tcBorders>
          </w:tcPr>
          <w:p w:rsidR="0094535E" w:rsidRDefault="0094535E">
            <w:pPr>
              <w:pStyle w:val="ConsPlusNormal"/>
            </w:pPr>
            <w:r>
              <w:t xml:space="preserve">Ваниль, за исключением </w:t>
            </w:r>
            <w:proofErr w:type="gramStart"/>
            <w:r>
              <w:t>расфасованной</w:t>
            </w:r>
            <w:proofErr w:type="gramEnd"/>
            <w:r>
              <w:t xml:space="preserve">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0906</w:t>
            </w:r>
          </w:p>
        </w:tc>
        <w:tc>
          <w:tcPr>
            <w:tcW w:w="4819" w:type="dxa"/>
            <w:vMerge w:val="restart"/>
            <w:tcBorders>
              <w:top w:val="nil"/>
              <w:left w:val="nil"/>
              <w:bottom w:val="nil"/>
              <w:right w:val="nil"/>
            </w:tcBorders>
          </w:tcPr>
          <w:p w:rsidR="0094535E" w:rsidRDefault="0094535E">
            <w:pPr>
              <w:pStyle w:val="ConsPlusNormal"/>
            </w:pPr>
            <w:r>
              <w:t>Корица и цветки коричного дерева,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0907</w:t>
            </w:r>
          </w:p>
        </w:tc>
        <w:tc>
          <w:tcPr>
            <w:tcW w:w="4819" w:type="dxa"/>
            <w:vMerge w:val="restart"/>
            <w:tcBorders>
              <w:top w:val="nil"/>
              <w:left w:val="nil"/>
              <w:bottom w:val="nil"/>
              <w:right w:val="nil"/>
            </w:tcBorders>
          </w:tcPr>
          <w:p w:rsidR="0094535E" w:rsidRDefault="0094535E">
            <w:pPr>
              <w:pStyle w:val="ConsPlusNormal"/>
            </w:pPr>
            <w:r>
              <w:t xml:space="preserve">Гвоздика (целые плоды, цветы и цветоножки), за </w:t>
            </w:r>
            <w:r>
              <w:lastRenderedPageBreak/>
              <w:t>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0908</w:t>
            </w:r>
          </w:p>
        </w:tc>
        <w:tc>
          <w:tcPr>
            <w:tcW w:w="4819" w:type="dxa"/>
            <w:vMerge w:val="restart"/>
            <w:tcBorders>
              <w:top w:val="nil"/>
              <w:left w:val="nil"/>
              <w:bottom w:val="nil"/>
              <w:right w:val="nil"/>
            </w:tcBorders>
          </w:tcPr>
          <w:p w:rsidR="0094535E" w:rsidRDefault="0094535E">
            <w:pPr>
              <w:pStyle w:val="ConsPlusNormal"/>
            </w:pPr>
            <w:r>
              <w:t xml:space="preserve">Мускатный орех, </w:t>
            </w:r>
            <w:proofErr w:type="spellStart"/>
            <w:r>
              <w:t>мацис</w:t>
            </w:r>
            <w:proofErr w:type="spellEnd"/>
            <w:r>
              <w:t xml:space="preserve"> и кардамон, за исключением </w:t>
            </w:r>
            <w:proofErr w:type="gramStart"/>
            <w:r>
              <w:t>расфасованного</w:t>
            </w:r>
            <w:proofErr w:type="gramEnd"/>
            <w:r>
              <w:t xml:space="preserve">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0909</w:t>
            </w:r>
          </w:p>
        </w:tc>
        <w:tc>
          <w:tcPr>
            <w:tcW w:w="4819" w:type="dxa"/>
            <w:vMerge w:val="restart"/>
            <w:tcBorders>
              <w:top w:val="nil"/>
              <w:left w:val="nil"/>
              <w:bottom w:val="nil"/>
              <w:right w:val="nil"/>
            </w:tcBorders>
          </w:tcPr>
          <w:p w:rsidR="0094535E" w:rsidRDefault="0094535E">
            <w:pPr>
              <w:pStyle w:val="ConsPlusNormal"/>
            </w:pPr>
            <w:r>
              <w:t>Семена аниса, бадьяна, фенхеля, кориандра, тмина римского, или тмина волошского, или тмина; ягоды можжевельника,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0910</w:t>
            </w:r>
          </w:p>
        </w:tc>
        <w:tc>
          <w:tcPr>
            <w:tcW w:w="4819" w:type="dxa"/>
            <w:vMerge w:val="restart"/>
            <w:tcBorders>
              <w:top w:val="nil"/>
              <w:left w:val="nil"/>
              <w:bottom w:val="nil"/>
              <w:right w:val="nil"/>
            </w:tcBorders>
          </w:tcPr>
          <w:p w:rsidR="0094535E" w:rsidRDefault="0094535E">
            <w:pPr>
              <w:pStyle w:val="ConsPlusNormal"/>
            </w:pPr>
            <w:r>
              <w:t xml:space="preserve">Имбирь, шафран, </w:t>
            </w:r>
            <w:proofErr w:type="spellStart"/>
            <w:r>
              <w:t>турмерик</w:t>
            </w:r>
            <w:proofErr w:type="spellEnd"/>
            <w:r>
              <w:t xml:space="preserve"> (куркума), тимьян, или чабрец, лавровый лист, карри и прочие пряности, за исключением расфасованного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1401</w:t>
            </w:r>
          </w:p>
        </w:tc>
        <w:tc>
          <w:tcPr>
            <w:tcW w:w="4819" w:type="dxa"/>
            <w:vMerge w:val="restart"/>
            <w:tcBorders>
              <w:top w:val="nil"/>
              <w:left w:val="nil"/>
              <w:bottom w:val="nil"/>
              <w:right w:val="nil"/>
            </w:tcBorders>
          </w:tcPr>
          <w:p w:rsidR="0094535E" w:rsidRDefault="0094535E">
            <w:pPr>
              <w:pStyle w:val="ConsPlusNormal"/>
            </w:pPr>
            <w:proofErr w:type="gramStart"/>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 за исключением очищенной, отбеленной или окрашенной и соломы зерновых</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1404</w:t>
            </w:r>
          </w:p>
        </w:tc>
        <w:tc>
          <w:tcPr>
            <w:tcW w:w="4819" w:type="dxa"/>
            <w:tcBorders>
              <w:top w:val="nil"/>
              <w:left w:val="nil"/>
              <w:bottom w:val="nil"/>
              <w:right w:val="nil"/>
            </w:tcBorders>
          </w:tcPr>
          <w:p w:rsidR="0094535E" w:rsidRDefault="0094535E">
            <w:pPr>
              <w:pStyle w:val="ConsPlusNormal"/>
            </w:pPr>
            <w:r>
              <w:t>Материалы растительного происхождения, в другом месте не поименованные или не включенные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1404 20 000 0</w:t>
            </w:r>
          </w:p>
        </w:tc>
        <w:tc>
          <w:tcPr>
            <w:tcW w:w="4819" w:type="dxa"/>
            <w:tcBorders>
              <w:top w:val="nil"/>
              <w:left w:val="nil"/>
              <w:bottom w:val="nil"/>
              <w:right w:val="nil"/>
            </w:tcBorders>
          </w:tcPr>
          <w:p w:rsidR="0094535E" w:rsidRDefault="0094535E">
            <w:pPr>
              <w:pStyle w:val="ConsPlusNormal"/>
            </w:pPr>
            <w:r>
              <w:t xml:space="preserve">хлопковый </w:t>
            </w:r>
            <w:proofErr w:type="spellStart"/>
            <w:r>
              <w:t>линт</w:t>
            </w:r>
            <w:proofErr w:type="spellEnd"/>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1404 90 000</w:t>
            </w:r>
          </w:p>
        </w:tc>
        <w:tc>
          <w:tcPr>
            <w:tcW w:w="4819" w:type="dxa"/>
            <w:vMerge w:val="restart"/>
            <w:tcBorders>
              <w:top w:val="nil"/>
              <w:left w:val="nil"/>
              <w:bottom w:val="nil"/>
              <w:right w:val="nil"/>
            </w:tcBorders>
          </w:tcPr>
          <w:p w:rsidR="0094535E" w:rsidRDefault="0094535E">
            <w:pPr>
              <w:pStyle w:val="ConsPlusNormal"/>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xml:space="preserve">), в связках, пучках или </w:t>
            </w:r>
            <w:r>
              <w:lastRenderedPageBreak/>
              <w:t>навалом и материалов растительного происхождения, используемых главным образом для крашения или дубления)</w:t>
            </w:r>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1903 00 000 0</w:t>
            </w:r>
          </w:p>
        </w:tc>
        <w:tc>
          <w:tcPr>
            <w:tcW w:w="4819" w:type="dxa"/>
            <w:tcBorders>
              <w:top w:val="nil"/>
              <w:left w:val="nil"/>
              <w:bottom w:val="nil"/>
              <w:right w:val="nil"/>
            </w:tcBorders>
          </w:tcPr>
          <w:p w:rsidR="0094535E" w:rsidRDefault="0094535E">
            <w:pPr>
              <w:pStyle w:val="ConsPlusNormal"/>
            </w:pPr>
            <w:r>
              <w:t>Тапиока и ее заменители, приготовленные из крахмала, в форме хлопьев, гранул, зернышек, крупинок или в других аналогичных формах, за исключением гранулированной</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2103</w:t>
            </w:r>
          </w:p>
        </w:tc>
        <w:tc>
          <w:tcPr>
            <w:tcW w:w="4819" w:type="dxa"/>
            <w:tcBorders>
              <w:top w:val="nil"/>
              <w:left w:val="nil"/>
              <w:bottom w:val="nil"/>
              <w:right w:val="nil"/>
            </w:tcBorders>
          </w:tcPr>
          <w:p w:rsidR="0094535E" w:rsidRDefault="0094535E">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2103 90 900 9</w:t>
            </w:r>
          </w:p>
        </w:tc>
        <w:tc>
          <w:tcPr>
            <w:tcW w:w="4819" w:type="dxa"/>
            <w:vMerge w:val="restart"/>
            <w:tcBorders>
              <w:top w:val="nil"/>
              <w:left w:val="nil"/>
              <w:bottom w:val="nil"/>
              <w:right w:val="nil"/>
            </w:tcBorders>
          </w:tcPr>
          <w:p w:rsidR="0094535E" w:rsidRDefault="0094535E">
            <w:pPr>
              <w:pStyle w:val="ConsPlusNormal"/>
            </w:pPr>
            <w:r>
              <w:t>приправы, содержащие растительный компонент</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2308 00</w:t>
            </w:r>
          </w:p>
        </w:tc>
        <w:tc>
          <w:tcPr>
            <w:tcW w:w="4819" w:type="dxa"/>
            <w:tcBorders>
              <w:top w:val="nil"/>
              <w:left w:val="nil"/>
              <w:bottom w:val="nil"/>
              <w:right w:val="nil"/>
            </w:tcBorders>
          </w:tcPr>
          <w:p w:rsidR="0094535E" w:rsidRDefault="0094535E">
            <w:pPr>
              <w:pStyle w:val="ConsPlusNormal"/>
            </w:pPr>
            <w:r>
              <w:t xml:space="preserve">Продукты растительного происхождения и растительные отходы, растительные остатки и побочные продукты, </w:t>
            </w:r>
            <w:proofErr w:type="spellStart"/>
            <w:r>
              <w:t>негранулированные</w:t>
            </w:r>
            <w:proofErr w:type="spellEnd"/>
            <w:r>
              <w:t xml:space="preserve"> или гранулированные, используемые для кормления животных, в другом месте не поименованные или не включенные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2308 00 400 0</w:t>
            </w:r>
          </w:p>
        </w:tc>
        <w:tc>
          <w:tcPr>
            <w:tcW w:w="4819" w:type="dxa"/>
            <w:tcBorders>
              <w:top w:val="nil"/>
              <w:left w:val="nil"/>
              <w:bottom w:val="nil"/>
              <w:right w:val="nil"/>
            </w:tcBorders>
          </w:tcPr>
          <w:p w:rsidR="0094535E" w:rsidRDefault="0094535E">
            <w:pPr>
              <w:pStyle w:val="ConsPlusNormal"/>
            </w:pPr>
            <w:r>
              <w:t>желуди и конские каштаны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2309</w:t>
            </w:r>
          </w:p>
        </w:tc>
        <w:tc>
          <w:tcPr>
            <w:tcW w:w="4819" w:type="dxa"/>
            <w:tcBorders>
              <w:top w:val="nil"/>
              <w:left w:val="nil"/>
              <w:bottom w:val="nil"/>
              <w:right w:val="nil"/>
            </w:tcBorders>
          </w:tcPr>
          <w:p w:rsidR="0094535E" w:rsidRDefault="0094535E">
            <w:pPr>
              <w:pStyle w:val="ConsPlusNormal"/>
            </w:pPr>
            <w:r>
              <w:t>Продукты, используемые для кормления животных</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2309 90 960 1</w:t>
            </w:r>
          </w:p>
        </w:tc>
        <w:tc>
          <w:tcPr>
            <w:tcW w:w="4819" w:type="dxa"/>
            <w:tcBorders>
              <w:top w:val="nil"/>
              <w:left w:val="nil"/>
              <w:bottom w:val="nil"/>
              <w:right w:val="nil"/>
            </w:tcBorders>
          </w:tcPr>
          <w:p w:rsidR="0094535E" w:rsidRDefault="0094535E">
            <w:pPr>
              <w:pStyle w:val="ConsPlusNormal"/>
            </w:pPr>
            <w:proofErr w:type="gramStart"/>
            <w:r>
              <w:t>содержащие</w:t>
            </w:r>
            <w:proofErr w:type="gramEnd"/>
            <w:r>
              <w:t xml:space="preserve"> 49 </w:t>
            </w:r>
            <w:proofErr w:type="spellStart"/>
            <w:r>
              <w:t>мас</w:t>
            </w:r>
            <w:proofErr w:type="spellEnd"/>
            <w:r>
              <w:t>. процентов или более хлорида холина, на органической основе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2309 90 960 9</w:t>
            </w:r>
          </w:p>
        </w:tc>
        <w:tc>
          <w:tcPr>
            <w:tcW w:w="4819" w:type="dxa"/>
            <w:tcBorders>
              <w:top w:val="nil"/>
              <w:left w:val="nil"/>
              <w:bottom w:val="nil"/>
              <w:right w:val="nil"/>
            </w:tcBorders>
          </w:tcPr>
          <w:p w:rsidR="0094535E" w:rsidRDefault="0094535E">
            <w:pPr>
              <w:pStyle w:val="ConsPlusNormal"/>
            </w:pPr>
            <w:r>
              <w:t xml:space="preserve">продукты прочие </w:t>
            </w:r>
            <w:proofErr w:type="spellStart"/>
            <w:r>
              <w:t>негранулированные</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2401</w:t>
            </w:r>
          </w:p>
        </w:tc>
        <w:tc>
          <w:tcPr>
            <w:tcW w:w="4819" w:type="dxa"/>
            <w:tcBorders>
              <w:top w:val="nil"/>
              <w:left w:val="nil"/>
              <w:bottom w:val="nil"/>
              <w:right w:val="nil"/>
            </w:tcBorders>
          </w:tcPr>
          <w:p w:rsidR="0094535E" w:rsidRDefault="0094535E">
            <w:pPr>
              <w:pStyle w:val="ConsPlusNormal"/>
            </w:pPr>
            <w:r>
              <w:t>Табачное сырье; табачные отходы</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lastRenderedPageBreak/>
              <w:t>3203 00</w:t>
            </w:r>
          </w:p>
        </w:tc>
        <w:tc>
          <w:tcPr>
            <w:tcW w:w="4819" w:type="dxa"/>
            <w:vMerge w:val="restart"/>
            <w:tcBorders>
              <w:top w:val="nil"/>
              <w:left w:val="nil"/>
              <w:bottom w:val="nil"/>
              <w:right w:val="nil"/>
            </w:tcBorders>
          </w:tcPr>
          <w:p w:rsidR="0094535E" w:rsidRDefault="0094535E">
            <w:pPr>
              <w:pStyle w:val="ConsPlusNormal"/>
            </w:pPr>
            <w:r>
              <w:t xml:space="preserve">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группе 32 </w:t>
            </w:r>
            <w:hyperlink w:anchor="P1509" w:history="1">
              <w:r>
                <w:rPr>
                  <w:color w:val="0000FF"/>
                </w:rPr>
                <w:t>&lt;****&gt;</w:t>
              </w:r>
            </w:hyperlink>
            <w:r>
              <w:t>, в части хны и басмы не расфасованных в потребительскую упаковку</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4101</w:t>
            </w:r>
          </w:p>
        </w:tc>
        <w:tc>
          <w:tcPr>
            <w:tcW w:w="4819" w:type="dxa"/>
            <w:vMerge w:val="restart"/>
            <w:tcBorders>
              <w:top w:val="nil"/>
              <w:left w:val="nil"/>
              <w:bottom w:val="nil"/>
              <w:right w:val="nil"/>
            </w:tcBorders>
          </w:tcPr>
          <w:p w:rsidR="0094535E" w:rsidRDefault="0094535E">
            <w:pPr>
              <w:pStyle w:val="ConsPlusNormal"/>
            </w:pPr>
            <w: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t>двоеные</w:t>
            </w:r>
            <w:proofErr w:type="spellEnd"/>
            <w:r>
              <w:t xml:space="preserve"> или </w:t>
            </w:r>
            <w:proofErr w:type="spellStart"/>
            <w:r>
              <w:t>недвоеные</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4102</w:t>
            </w:r>
          </w:p>
        </w:tc>
        <w:tc>
          <w:tcPr>
            <w:tcW w:w="4819" w:type="dxa"/>
            <w:vMerge w:val="restart"/>
            <w:tcBorders>
              <w:top w:val="nil"/>
              <w:left w:val="nil"/>
              <w:bottom w:val="nil"/>
              <w:right w:val="nil"/>
            </w:tcBorders>
          </w:tcPr>
          <w:p w:rsidR="0094535E" w:rsidRDefault="0094535E">
            <w:pPr>
              <w:pStyle w:val="ConsPlusNormal"/>
            </w:pPr>
            <w:r>
              <w:t xml:space="preserve">Необработанные шкуры овец или шкурки ягнят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w:t>
            </w:r>
            <w:proofErr w:type="spellStart"/>
            <w:r>
              <w:t>двоеные</w:t>
            </w:r>
            <w:proofErr w:type="spellEnd"/>
            <w:r>
              <w:t xml:space="preserve"> или </w:t>
            </w:r>
            <w:proofErr w:type="spellStart"/>
            <w:r>
              <w:t>недвоеные</w:t>
            </w:r>
            <w:proofErr w:type="spellEnd"/>
            <w:r>
              <w:t xml:space="preserve">, </w:t>
            </w:r>
            <w:proofErr w:type="gramStart"/>
            <w:r>
              <w:t>кроме</w:t>
            </w:r>
            <w:proofErr w:type="gramEnd"/>
            <w:r>
              <w:t xml:space="preserve"> исключенных примечанием 1в к группе 41 </w:t>
            </w:r>
            <w:hyperlink w:anchor="P1509" w:history="1">
              <w:r>
                <w:rPr>
                  <w:color w:val="0000FF"/>
                </w:rPr>
                <w:t>&lt;****&gt;</w:t>
              </w:r>
            </w:hyperlink>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4103</w:t>
            </w:r>
          </w:p>
        </w:tc>
        <w:tc>
          <w:tcPr>
            <w:tcW w:w="4819" w:type="dxa"/>
            <w:vMerge w:val="restart"/>
            <w:tcBorders>
              <w:top w:val="nil"/>
              <w:left w:val="nil"/>
              <w:bottom w:val="nil"/>
              <w:right w:val="nil"/>
            </w:tcBorders>
          </w:tcPr>
          <w:p w:rsidR="0094535E" w:rsidRDefault="0094535E">
            <w:pPr>
              <w:pStyle w:val="ConsPlusNormal"/>
            </w:pPr>
            <w:r>
              <w:t xml:space="preserve">Прочие необработанные шкуры (парные или соленые, сушеные, золеные, </w:t>
            </w:r>
            <w:proofErr w:type="spellStart"/>
            <w:r>
              <w:t>пикелеванные</w:t>
            </w:r>
            <w:proofErr w:type="spellEnd"/>
            <w:r>
              <w:t xml:space="preserve"> или консервированные другим способом, но не </w:t>
            </w:r>
            <w:r>
              <w:lastRenderedPageBreak/>
              <w:t xml:space="preserve">дубленые, не выделанные под пергамент или не подвергнутые дальнейшей обработке), с волосяным покровом или без волосяного покрова, </w:t>
            </w:r>
            <w:proofErr w:type="spellStart"/>
            <w:r>
              <w:t>двоеные</w:t>
            </w:r>
            <w:proofErr w:type="spellEnd"/>
            <w:r>
              <w:t xml:space="preserve"> или </w:t>
            </w:r>
            <w:proofErr w:type="spellStart"/>
            <w:r>
              <w:t>недвоеные</w:t>
            </w:r>
            <w:proofErr w:type="spellEnd"/>
            <w:r>
              <w:t xml:space="preserve">, кроме </w:t>
            </w:r>
            <w:proofErr w:type="gramStart"/>
            <w:r>
              <w:t>исключенных</w:t>
            </w:r>
            <w:proofErr w:type="gramEnd"/>
            <w:r>
              <w:t xml:space="preserve"> примечанием 1б или 1в к группе 41 </w:t>
            </w:r>
            <w:hyperlink w:anchor="P1509" w:history="1">
              <w:r>
                <w:rPr>
                  <w:color w:val="0000FF"/>
                </w:rPr>
                <w:t>&lt;****&gt;</w:t>
              </w:r>
            </w:hyperlink>
          </w:p>
        </w:tc>
        <w:tc>
          <w:tcPr>
            <w:tcW w:w="2494" w:type="dxa"/>
            <w:tcBorders>
              <w:top w:val="nil"/>
              <w:left w:val="nil"/>
              <w:bottom w:val="nil"/>
              <w:right w:val="nil"/>
            </w:tcBorders>
          </w:tcPr>
          <w:p w:rsidR="0094535E" w:rsidRDefault="0094535E">
            <w:pPr>
              <w:pStyle w:val="ConsPlusNormal"/>
              <w:jc w:val="center"/>
            </w:pPr>
            <w:r>
              <w:lastRenderedPageBreak/>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4408</w:t>
            </w:r>
          </w:p>
        </w:tc>
        <w:tc>
          <w:tcPr>
            <w:tcW w:w="4819" w:type="dxa"/>
            <w:tcBorders>
              <w:top w:val="nil"/>
              <w:left w:val="nil"/>
              <w:bottom w:val="nil"/>
              <w:right w:val="nil"/>
            </w:tcBorders>
          </w:tcPr>
          <w:p w:rsidR="0094535E" w:rsidRDefault="0094535E">
            <w:pPr>
              <w:pStyle w:val="ConsPlusNormal"/>
            </w:pPr>
            <w:proofErr w:type="gramStart"/>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за исключением обработанных краской, протравителями, антисептиком и другими консервантами</w:t>
            </w:r>
            <w:proofErr w:type="gram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4416 00 000 0</w:t>
            </w:r>
          </w:p>
        </w:tc>
        <w:tc>
          <w:tcPr>
            <w:tcW w:w="4819" w:type="dxa"/>
            <w:tcBorders>
              <w:top w:val="nil"/>
              <w:left w:val="nil"/>
              <w:bottom w:val="nil"/>
              <w:right w:val="nil"/>
            </w:tcBorders>
          </w:tcPr>
          <w:p w:rsidR="0094535E" w:rsidRDefault="0094535E">
            <w:pPr>
              <w:pStyle w:val="ConsPlusNormal"/>
            </w:pPr>
            <w:r>
              <w:t xml:space="preserve">Бочки, бочонки, чаны, кадки и прочие бондарные </w:t>
            </w:r>
            <w:proofErr w:type="gramStart"/>
            <w:r>
              <w:t>изделия</w:t>
            </w:r>
            <w:proofErr w:type="gramEnd"/>
            <w:r>
              <w:t xml:space="preserve"> и их части, из древесины, включая клепку,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4418</w:t>
            </w:r>
          </w:p>
        </w:tc>
        <w:tc>
          <w:tcPr>
            <w:tcW w:w="4819" w:type="dxa"/>
            <w:tcBorders>
              <w:top w:val="nil"/>
              <w:left w:val="nil"/>
              <w:bottom w:val="nil"/>
              <w:right w:val="nil"/>
            </w:tcBorders>
          </w:tcPr>
          <w:p w:rsidR="0094535E" w:rsidRDefault="0094535E">
            <w:pPr>
              <w:pStyle w:val="ConsPlusNormal"/>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4418 10</w:t>
            </w:r>
          </w:p>
        </w:tc>
        <w:tc>
          <w:tcPr>
            <w:tcW w:w="4819" w:type="dxa"/>
            <w:tcBorders>
              <w:top w:val="nil"/>
              <w:left w:val="nil"/>
              <w:bottom w:val="nil"/>
              <w:right w:val="nil"/>
            </w:tcBorders>
          </w:tcPr>
          <w:p w:rsidR="0094535E" w:rsidRDefault="0094535E">
            <w:pPr>
              <w:pStyle w:val="ConsPlusNormal"/>
            </w:pPr>
            <w:r>
              <w:t>окна, балконные двери и их рамы,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4418 20</w:t>
            </w:r>
          </w:p>
        </w:tc>
        <w:tc>
          <w:tcPr>
            <w:tcW w:w="4819" w:type="dxa"/>
            <w:tcBorders>
              <w:top w:val="nil"/>
              <w:left w:val="nil"/>
              <w:bottom w:val="nil"/>
              <w:right w:val="nil"/>
            </w:tcBorders>
          </w:tcPr>
          <w:p w:rsidR="0094535E" w:rsidRDefault="0094535E">
            <w:pPr>
              <w:pStyle w:val="ConsPlusNormal"/>
            </w:pPr>
            <w:r>
              <w:t xml:space="preserve">двери и их </w:t>
            </w:r>
            <w:proofErr w:type="gramStart"/>
            <w:r>
              <w:t>рамы</w:t>
            </w:r>
            <w:proofErr w:type="gramEnd"/>
            <w:r>
              <w:t xml:space="preserve"> и пороги,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4418 50 000 0</w:t>
            </w:r>
          </w:p>
        </w:tc>
        <w:tc>
          <w:tcPr>
            <w:tcW w:w="4819" w:type="dxa"/>
            <w:tcBorders>
              <w:top w:val="nil"/>
              <w:left w:val="nil"/>
              <w:bottom w:val="nil"/>
              <w:right w:val="nil"/>
            </w:tcBorders>
          </w:tcPr>
          <w:p w:rsidR="0094535E" w:rsidRDefault="0094535E">
            <w:pPr>
              <w:pStyle w:val="ConsPlusNormal"/>
            </w:pPr>
            <w:r>
              <w:t xml:space="preserve">гонт и дранка </w:t>
            </w:r>
            <w:proofErr w:type="gramStart"/>
            <w:r>
              <w:t>кровельные</w:t>
            </w:r>
            <w:proofErr w:type="gramEnd"/>
            <w:r>
              <w:t>,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4601</w:t>
            </w:r>
          </w:p>
        </w:tc>
        <w:tc>
          <w:tcPr>
            <w:tcW w:w="4819" w:type="dxa"/>
            <w:tcBorders>
              <w:top w:val="nil"/>
              <w:left w:val="nil"/>
              <w:bottom w:val="nil"/>
              <w:right w:val="nil"/>
            </w:tcBorders>
          </w:tcPr>
          <w:p w:rsidR="0094535E" w:rsidRDefault="0094535E">
            <w:pPr>
              <w:pStyle w:val="ConsPlusNormal"/>
            </w:pPr>
            <w:r>
              <w:t xml:space="preserve">Плетеные и аналогичные изделия из материалов для плетения, соединенные или не соединенные в полосы или ленты; материалы для плетения, </w:t>
            </w:r>
            <w:proofErr w:type="gramStart"/>
            <w:r>
              <w:t>плетеные</w:t>
            </w:r>
            <w:proofErr w:type="gramEnd"/>
            <w:r>
              <w:t xml:space="preserve">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4602</w:t>
            </w:r>
          </w:p>
        </w:tc>
        <w:tc>
          <w:tcPr>
            <w:tcW w:w="4819" w:type="dxa"/>
            <w:tcBorders>
              <w:top w:val="nil"/>
              <w:left w:val="nil"/>
              <w:bottom w:val="nil"/>
              <w:right w:val="nil"/>
            </w:tcBorders>
          </w:tcPr>
          <w:p w:rsidR="0094535E" w:rsidRDefault="0094535E">
            <w:pPr>
              <w:pStyle w:val="ConsPlusNormal"/>
            </w:pPr>
            <w:r>
              <w:t xml:space="preserve">Корзиночные, плетеные и другие изделия, изготовленные непосредственно по форме из материалов для плетения или из товаров товарной позиции 4601 </w:t>
            </w:r>
            <w:hyperlink w:anchor="P1509" w:history="1">
              <w:r>
                <w:rPr>
                  <w:color w:val="0000FF"/>
                </w:rPr>
                <w:t>&lt;****&gt;</w:t>
              </w:r>
            </w:hyperlink>
            <w:r>
              <w:t>; изделия из люфы, за исключением обработанных краской, протравителями, антисептиком и другими консервантами</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4808</w:t>
            </w:r>
          </w:p>
        </w:tc>
        <w:tc>
          <w:tcPr>
            <w:tcW w:w="4819" w:type="dxa"/>
            <w:tcBorders>
              <w:top w:val="nil"/>
              <w:left w:val="nil"/>
              <w:bottom w:val="nil"/>
              <w:right w:val="nil"/>
            </w:tcBorders>
          </w:tcPr>
          <w:p w:rsidR="0094535E" w:rsidRDefault="0094535E">
            <w:pPr>
              <w:pStyle w:val="ConsPlusNormal"/>
            </w:pPr>
            <w:r>
              <w:t xml:space="preserve">Бумага и картон гофрированные (оклеенные или не оклеенные гладкими наружными листами), </w:t>
            </w:r>
            <w:proofErr w:type="spellStart"/>
            <w:r>
              <w:t>крепированные</w:t>
            </w:r>
            <w:proofErr w:type="spellEnd"/>
            <w:r>
              <w:t xml:space="preserve">, тисненые или перфорированные, в рулонах или листах, </w:t>
            </w:r>
            <w:proofErr w:type="gramStart"/>
            <w:r>
              <w:t>кроме</w:t>
            </w:r>
            <w:proofErr w:type="gramEnd"/>
            <w:r>
              <w:t xml:space="preserve"> указанных в товарной позиции 4803 </w:t>
            </w:r>
            <w:hyperlink w:anchor="P1509" w:history="1">
              <w:r>
                <w:rPr>
                  <w:color w:val="0000FF"/>
                </w:rPr>
                <w:t>&lt;****&gt;</w:t>
              </w:r>
            </w:hyperlink>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4808 10 000 0</w:t>
            </w:r>
          </w:p>
        </w:tc>
        <w:tc>
          <w:tcPr>
            <w:tcW w:w="4819" w:type="dxa"/>
            <w:tcBorders>
              <w:top w:val="nil"/>
              <w:left w:val="nil"/>
              <w:bottom w:val="nil"/>
              <w:right w:val="nil"/>
            </w:tcBorders>
          </w:tcPr>
          <w:p w:rsidR="0094535E" w:rsidRDefault="0094535E">
            <w:pPr>
              <w:pStyle w:val="ConsPlusNormal"/>
            </w:pPr>
            <w:r>
              <w:t xml:space="preserve">бумага и картон </w:t>
            </w:r>
            <w:proofErr w:type="gramStart"/>
            <w:r>
              <w:t>гофрированные</w:t>
            </w:r>
            <w:proofErr w:type="gramEnd"/>
            <w:r>
              <w:t>, перфорированные или неперфорированные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4819</w:t>
            </w:r>
          </w:p>
        </w:tc>
        <w:tc>
          <w:tcPr>
            <w:tcW w:w="4819" w:type="dxa"/>
            <w:tcBorders>
              <w:top w:val="nil"/>
              <w:left w:val="nil"/>
              <w:bottom w:val="nil"/>
              <w:right w:val="nil"/>
            </w:tcBorders>
          </w:tcPr>
          <w:p w:rsidR="0094535E" w:rsidRDefault="0094535E">
            <w:pPr>
              <w:pStyle w:val="ConsPlusNormal"/>
            </w:pPr>
            <w: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4819 10 000 0</w:t>
            </w:r>
          </w:p>
        </w:tc>
        <w:tc>
          <w:tcPr>
            <w:tcW w:w="4819" w:type="dxa"/>
            <w:tcBorders>
              <w:top w:val="nil"/>
              <w:left w:val="nil"/>
              <w:bottom w:val="nil"/>
              <w:right w:val="nil"/>
            </w:tcBorders>
          </w:tcPr>
          <w:p w:rsidR="0094535E" w:rsidRDefault="0094535E">
            <w:pPr>
              <w:pStyle w:val="ConsPlusNormal"/>
            </w:pPr>
            <w:r>
              <w:t>картонки, ящики и коробки, из гофрированной бумаги или гофрированного картона</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5001 00 000 0</w:t>
            </w:r>
          </w:p>
        </w:tc>
        <w:tc>
          <w:tcPr>
            <w:tcW w:w="4819" w:type="dxa"/>
            <w:tcBorders>
              <w:top w:val="nil"/>
              <w:left w:val="nil"/>
              <w:bottom w:val="nil"/>
              <w:right w:val="nil"/>
            </w:tcBorders>
          </w:tcPr>
          <w:p w:rsidR="0094535E" w:rsidRDefault="0094535E">
            <w:pPr>
              <w:pStyle w:val="ConsPlusNormal"/>
            </w:pPr>
            <w:r>
              <w:t>Коконы шелкопряда, пригодные для разматывания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5003 00 000 0</w:t>
            </w:r>
          </w:p>
        </w:tc>
        <w:tc>
          <w:tcPr>
            <w:tcW w:w="4819" w:type="dxa"/>
            <w:tcBorders>
              <w:top w:val="nil"/>
              <w:left w:val="nil"/>
              <w:bottom w:val="nil"/>
              <w:right w:val="nil"/>
            </w:tcBorders>
          </w:tcPr>
          <w:p w:rsidR="0094535E" w:rsidRDefault="0094535E">
            <w:pPr>
              <w:pStyle w:val="ConsPlusNormal"/>
            </w:pPr>
            <w:r>
              <w:t>Отходы шелковые (включая коконы, непригодные для разматывания, отходы коконной нити и расщипанное сырье)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5101</w:t>
            </w:r>
          </w:p>
        </w:tc>
        <w:tc>
          <w:tcPr>
            <w:tcW w:w="4819" w:type="dxa"/>
            <w:tcBorders>
              <w:top w:val="nil"/>
              <w:left w:val="nil"/>
              <w:bottom w:val="nil"/>
              <w:right w:val="nil"/>
            </w:tcBorders>
          </w:tcPr>
          <w:p w:rsidR="0094535E" w:rsidRDefault="0094535E">
            <w:pPr>
              <w:pStyle w:val="ConsPlusNormal"/>
            </w:pPr>
            <w:r>
              <w:t xml:space="preserve">Шерсть, не подвергнутая </w:t>
            </w:r>
            <w:proofErr w:type="spellStart"/>
            <w:r>
              <w:t>кард</w:t>
            </w:r>
            <w:proofErr w:type="gramStart"/>
            <w:r>
              <w:t>о</w:t>
            </w:r>
            <w:proofErr w:type="spellEnd"/>
            <w:r>
              <w:t>-</w:t>
            </w:r>
            <w:proofErr w:type="gramEnd"/>
            <w:r>
              <w:t xml:space="preserve"> или гребнечесанию</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5101 11 000 0</w:t>
            </w:r>
          </w:p>
        </w:tc>
        <w:tc>
          <w:tcPr>
            <w:tcW w:w="4819" w:type="dxa"/>
            <w:vMerge w:val="restart"/>
            <w:tcBorders>
              <w:top w:val="nil"/>
              <w:left w:val="nil"/>
              <w:bottom w:val="nil"/>
              <w:right w:val="nil"/>
            </w:tcBorders>
          </w:tcPr>
          <w:p w:rsidR="0094535E" w:rsidRDefault="0094535E">
            <w:pPr>
              <w:pStyle w:val="ConsPlusNormal"/>
            </w:pPr>
            <w:r>
              <w:t>шерсть стриженая</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5102</w:t>
            </w:r>
          </w:p>
        </w:tc>
        <w:tc>
          <w:tcPr>
            <w:tcW w:w="4819" w:type="dxa"/>
            <w:vMerge w:val="restart"/>
            <w:tcBorders>
              <w:top w:val="nil"/>
              <w:left w:val="nil"/>
              <w:bottom w:val="nil"/>
              <w:right w:val="nil"/>
            </w:tcBorders>
          </w:tcPr>
          <w:p w:rsidR="0094535E" w:rsidRDefault="0094535E">
            <w:pPr>
              <w:pStyle w:val="ConsPlusNormal"/>
            </w:pPr>
            <w:r>
              <w:t xml:space="preserve">Волос животных, тонкий или грубый, не подвергнутый </w:t>
            </w:r>
            <w:proofErr w:type="spellStart"/>
            <w:r>
              <w:t>кард</w:t>
            </w:r>
            <w:proofErr w:type="gramStart"/>
            <w:r>
              <w:t>о</w:t>
            </w:r>
            <w:proofErr w:type="spellEnd"/>
            <w:r>
              <w:t>-</w:t>
            </w:r>
            <w:proofErr w:type="gramEnd"/>
            <w:r>
              <w:t xml:space="preserve"> или гребнечесанию</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t>5103</w:t>
            </w:r>
          </w:p>
        </w:tc>
        <w:tc>
          <w:tcPr>
            <w:tcW w:w="4819" w:type="dxa"/>
            <w:tcBorders>
              <w:top w:val="nil"/>
              <w:left w:val="nil"/>
              <w:bottom w:val="nil"/>
              <w:right w:val="nil"/>
            </w:tcBorders>
          </w:tcPr>
          <w:p w:rsidR="0094535E" w:rsidRDefault="0094535E">
            <w:pPr>
              <w:pStyle w:val="ConsPlusNormal"/>
            </w:pPr>
            <w:r>
              <w:t>Отходы шерсти или тонкого или грубого волоса животных, включая прядильные отходы, но исключая расщипанное сырье</w:t>
            </w:r>
          </w:p>
        </w:tc>
        <w:tc>
          <w:tcPr>
            <w:tcW w:w="2494" w:type="dxa"/>
            <w:tcBorders>
              <w:top w:val="nil"/>
              <w:left w:val="nil"/>
              <w:bottom w:val="nil"/>
              <w:right w:val="nil"/>
            </w:tcBorders>
          </w:tcPr>
          <w:p w:rsidR="0094535E" w:rsidRDefault="0094535E">
            <w:pPr>
              <w:pStyle w:val="ConsPlusNormal"/>
              <w:jc w:val="center"/>
            </w:pPr>
            <w:r>
              <w:t>-</w:t>
            </w:r>
          </w:p>
        </w:tc>
        <w:tc>
          <w:tcPr>
            <w:tcW w:w="1134" w:type="dxa"/>
            <w:tcBorders>
              <w:top w:val="nil"/>
              <w:left w:val="nil"/>
              <w:bottom w:val="nil"/>
              <w:right w:val="nil"/>
            </w:tcBorders>
          </w:tcPr>
          <w:p w:rsidR="0094535E" w:rsidRDefault="0094535E">
            <w:pPr>
              <w:pStyle w:val="ConsPlusNormal"/>
              <w:jc w:val="center"/>
            </w:pPr>
            <w:r>
              <w:t>-</w:t>
            </w:r>
          </w:p>
        </w:tc>
        <w:tc>
          <w:tcPr>
            <w:tcW w:w="1701" w:type="dxa"/>
            <w:tcBorders>
              <w:top w:val="nil"/>
              <w:left w:val="nil"/>
              <w:bottom w:val="nil"/>
              <w:right w:val="nil"/>
            </w:tcBorders>
          </w:tcPr>
          <w:p w:rsidR="0094535E" w:rsidRDefault="0094535E">
            <w:pPr>
              <w:pStyle w:val="ConsPlusNormal"/>
              <w:jc w:val="center"/>
            </w:pPr>
            <w:r>
              <w:t>-</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5103 10 100 0</w:t>
            </w:r>
          </w:p>
        </w:tc>
        <w:tc>
          <w:tcPr>
            <w:tcW w:w="4819" w:type="dxa"/>
            <w:vMerge w:val="restart"/>
            <w:tcBorders>
              <w:top w:val="nil"/>
              <w:left w:val="nil"/>
              <w:bottom w:val="nil"/>
              <w:right w:val="nil"/>
            </w:tcBorders>
          </w:tcPr>
          <w:p w:rsidR="0094535E" w:rsidRDefault="0094535E">
            <w:pPr>
              <w:pStyle w:val="ConsPlusNormal"/>
            </w:pPr>
            <w:r>
              <w:t xml:space="preserve">гребенные очесы шерсти или тонкого волоса животных: </w:t>
            </w:r>
            <w:proofErr w:type="spellStart"/>
            <w:r>
              <w:t>некарбонизованные</w:t>
            </w:r>
            <w:proofErr w:type="spellEnd"/>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nil"/>
              <w:right w:val="nil"/>
            </w:tcBorders>
          </w:tcPr>
          <w:p w:rsidR="0094535E" w:rsidRDefault="0094535E">
            <w:pPr>
              <w:pStyle w:val="ConsPlusNormal"/>
            </w:pPr>
            <w:r>
              <w:lastRenderedPageBreak/>
              <w:t>5201 00</w:t>
            </w:r>
          </w:p>
        </w:tc>
        <w:tc>
          <w:tcPr>
            <w:tcW w:w="4819" w:type="dxa"/>
            <w:tcBorders>
              <w:top w:val="nil"/>
              <w:left w:val="nil"/>
              <w:bottom w:val="nil"/>
              <w:right w:val="nil"/>
            </w:tcBorders>
          </w:tcPr>
          <w:p w:rsidR="0094535E" w:rsidRDefault="0094535E">
            <w:pPr>
              <w:pStyle w:val="ConsPlusNormal"/>
            </w:pPr>
            <w:r>
              <w:t xml:space="preserve">Волокно хлопковое, не подвергнутое </w:t>
            </w:r>
            <w:proofErr w:type="spellStart"/>
            <w:r>
              <w:t>кард</w:t>
            </w:r>
            <w:proofErr w:type="gramStart"/>
            <w:r>
              <w:t>о</w:t>
            </w:r>
            <w:proofErr w:type="spellEnd"/>
            <w:r>
              <w:t>-</w:t>
            </w:r>
            <w:proofErr w:type="gramEnd"/>
            <w:r>
              <w:t xml:space="preserve"> или гребнечесанию</w:t>
            </w:r>
          </w:p>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5202</w:t>
            </w:r>
          </w:p>
        </w:tc>
        <w:tc>
          <w:tcPr>
            <w:tcW w:w="4819" w:type="dxa"/>
            <w:vMerge w:val="restart"/>
            <w:tcBorders>
              <w:top w:val="nil"/>
              <w:left w:val="nil"/>
              <w:bottom w:val="nil"/>
              <w:right w:val="nil"/>
            </w:tcBorders>
          </w:tcPr>
          <w:p w:rsidR="0094535E" w:rsidRDefault="0094535E">
            <w:pPr>
              <w:pStyle w:val="ConsPlusNormal"/>
            </w:pPr>
            <w:r>
              <w:t>Отходы хлопкового волокна (включая прядильные отходы и расщипанное сырье)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5301</w:t>
            </w:r>
          </w:p>
        </w:tc>
        <w:tc>
          <w:tcPr>
            <w:tcW w:w="4819" w:type="dxa"/>
            <w:vMerge w:val="restart"/>
            <w:tcBorders>
              <w:top w:val="nil"/>
              <w:left w:val="nil"/>
              <w:bottom w:val="nil"/>
              <w:right w:val="nil"/>
            </w:tcBorders>
          </w:tcPr>
          <w:p w:rsidR="0094535E" w:rsidRDefault="0094535E">
            <w:pPr>
              <w:pStyle w:val="ConsPlusNormal"/>
            </w:pPr>
            <w:r>
              <w:t>Лен-сырец или лен обработанный, но не подвергнутый прядению; очесы и отходы льна (включая прядильные отходы и расщипанное сырье)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5302</w:t>
            </w:r>
          </w:p>
        </w:tc>
        <w:tc>
          <w:tcPr>
            <w:tcW w:w="4819" w:type="dxa"/>
            <w:vMerge w:val="restart"/>
            <w:tcBorders>
              <w:top w:val="nil"/>
              <w:left w:val="nil"/>
              <w:bottom w:val="nil"/>
              <w:right w:val="nil"/>
            </w:tcBorders>
          </w:tcPr>
          <w:p w:rsidR="0094535E" w:rsidRDefault="0094535E">
            <w:pPr>
              <w:pStyle w:val="ConsPlusNormal"/>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vMerge w:val="restart"/>
            <w:tcBorders>
              <w:top w:val="nil"/>
              <w:left w:val="nil"/>
              <w:bottom w:val="nil"/>
              <w:right w:val="nil"/>
            </w:tcBorders>
          </w:tcPr>
          <w:p w:rsidR="0094535E" w:rsidRDefault="0094535E">
            <w:pPr>
              <w:pStyle w:val="ConsPlusNormal"/>
            </w:pPr>
            <w:r>
              <w:t>5303</w:t>
            </w:r>
          </w:p>
        </w:tc>
        <w:tc>
          <w:tcPr>
            <w:tcW w:w="4819" w:type="dxa"/>
            <w:vMerge w:val="restart"/>
            <w:tcBorders>
              <w:top w:val="nil"/>
              <w:left w:val="nil"/>
              <w:bottom w:val="nil"/>
              <w:right w:val="nil"/>
            </w:tcBorders>
          </w:tcPr>
          <w:p w:rsidR="0094535E" w:rsidRDefault="0094535E">
            <w:pPr>
              <w:pStyle w:val="ConsPlusNormal"/>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2494" w:type="dxa"/>
            <w:tcBorders>
              <w:top w:val="nil"/>
              <w:left w:val="nil"/>
              <w:bottom w:val="nil"/>
              <w:right w:val="nil"/>
            </w:tcBorders>
          </w:tcPr>
          <w:p w:rsidR="0094535E" w:rsidRDefault="0094535E">
            <w:pPr>
              <w:pStyle w:val="ConsPlusNormal"/>
              <w:jc w:val="center"/>
            </w:pPr>
            <w:r>
              <w:t>энтомологическое</w:t>
            </w:r>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32</w:t>
            </w:r>
          </w:p>
        </w:tc>
      </w:tr>
      <w:tr w:rsidR="0094535E">
        <w:tblPrEx>
          <w:tblBorders>
            <w:insideH w:val="none" w:sz="0" w:space="0" w:color="auto"/>
            <w:insideV w:val="none" w:sz="0" w:space="0" w:color="auto"/>
          </w:tblBorders>
        </w:tblPrEx>
        <w:tc>
          <w:tcPr>
            <w:tcW w:w="1587" w:type="dxa"/>
            <w:vMerge/>
            <w:tcBorders>
              <w:top w:val="nil"/>
              <w:left w:val="nil"/>
              <w:bottom w:val="nil"/>
              <w:right w:val="nil"/>
            </w:tcBorders>
          </w:tcPr>
          <w:p w:rsidR="0094535E" w:rsidRDefault="0094535E"/>
        </w:tc>
        <w:tc>
          <w:tcPr>
            <w:tcW w:w="4819" w:type="dxa"/>
            <w:vMerge/>
            <w:tcBorders>
              <w:top w:val="nil"/>
              <w:left w:val="nil"/>
              <w:bottom w:val="nil"/>
              <w:right w:val="nil"/>
            </w:tcBorders>
          </w:tcPr>
          <w:p w:rsidR="0094535E" w:rsidRDefault="0094535E"/>
        </w:tc>
        <w:tc>
          <w:tcPr>
            <w:tcW w:w="2494" w:type="dxa"/>
            <w:tcBorders>
              <w:top w:val="nil"/>
              <w:left w:val="nil"/>
              <w:bottom w:val="nil"/>
              <w:right w:val="nil"/>
            </w:tcBorders>
          </w:tcPr>
          <w:p w:rsidR="0094535E" w:rsidRDefault="0094535E">
            <w:pPr>
              <w:pStyle w:val="ConsPlusNormal"/>
              <w:jc w:val="center"/>
            </w:pPr>
            <w:proofErr w:type="spellStart"/>
            <w:r>
              <w:t>гербологическое</w:t>
            </w:r>
            <w:proofErr w:type="spellEnd"/>
          </w:p>
        </w:tc>
        <w:tc>
          <w:tcPr>
            <w:tcW w:w="1134" w:type="dxa"/>
            <w:tcBorders>
              <w:top w:val="nil"/>
              <w:left w:val="nil"/>
              <w:bottom w:val="nil"/>
              <w:right w:val="nil"/>
            </w:tcBorders>
          </w:tcPr>
          <w:p w:rsidR="0094535E" w:rsidRDefault="0094535E">
            <w:pPr>
              <w:pStyle w:val="ConsPlusNormal"/>
              <w:jc w:val="center"/>
            </w:pPr>
            <w:r>
              <w:t>2</w:t>
            </w:r>
          </w:p>
        </w:tc>
        <w:tc>
          <w:tcPr>
            <w:tcW w:w="1701" w:type="dxa"/>
            <w:tcBorders>
              <w:top w:val="nil"/>
              <w:left w:val="nil"/>
              <w:bottom w:val="nil"/>
              <w:right w:val="nil"/>
            </w:tcBorders>
          </w:tcPr>
          <w:p w:rsidR="0094535E" w:rsidRDefault="0094535E">
            <w:pPr>
              <w:pStyle w:val="ConsPlusNormal"/>
              <w:jc w:val="center"/>
            </w:pPr>
            <w:r>
              <w:t>12</w:t>
            </w:r>
          </w:p>
        </w:tc>
      </w:tr>
      <w:tr w:rsidR="0094535E">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94535E" w:rsidRDefault="0094535E">
            <w:pPr>
              <w:pStyle w:val="ConsPlusNormal"/>
            </w:pPr>
            <w:r>
              <w:t>5305 00 000 0</w:t>
            </w:r>
          </w:p>
        </w:tc>
        <w:tc>
          <w:tcPr>
            <w:tcW w:w="4819" w:type="dxa"/>
            <w:tcBorders>
              <w:top w:val="nil"/>
              <w:left w:val="nil"/>
              <w:bottom w:val="single" w:sz="4" w:space="0" w:color="auto"/>
              <w:right w:val="nil"/>
            </w:tcBorders>
          </w:tcPr>
          <w:p w:rsidR="0094535E" w:rsidRDefault="0094535E">
            <w:pPr>
              <w:pStyle w:val="ConsPlusNormal"/>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2494" w:type="dxa"/>
            <w:tcBorders>
              <w:top w:val="nil"/>
              <w:left w:val="nil"/>
              <w:bottom w:val="single" w:sz="4" w:space="0" w:color="auto"/>
              <w:right w:val="nil"/>
            </w:tcBorders>
          </w:tcPr>
          <w:p w:rsidR="0094535E" w:rsidRDefault="0094535E">
            <w:pPr>
              <w:pStyle w:val="ConsPlusNormal"/>
              <w:jc w:val="center"/>
            </w:pPr>
            <w:r>
              <w:t>энтомологическое</w:t>
            </w:r>
          </w:p>
        </w:tc>
        <w:tc>
          <w:tcPr>
            <w:tcW w:w="1134" w:type="dxa"/>
            <w:tcBorders>
              <w:top w:val="nil"/>
              <w:left w:val="nil"/>
              <w:bottom w:val="single" w:sz="4" w:space="0" w:color="auto"/>
              <w:right w:val="nil"/>
            </w:tcBorders>
          </w:tcPr>
          <w:p w:rsidR="0094535E" w:rsidRDefault="0094535E">
            <w:pPr>
              <w:pStyle w:val="ConsPlusNormal"/>
              <w:jc w:val="center"/>
            </w:pPr>
            <w:r>
              <w:t>2</w:t>
            </w:r>
          </w:p>
        </w:tc>
        <w:tc>
          <w:tcPr>
            <w:tcW w:w="1701" w:type="dxa"/>
            <w:tcBorders>
              <w:top w:val="nil"/>
              <w:left w:val="nil"/>
              <w:bottom w:val="single" w:sz="4" w:space="0" w:color="auto"/>
              <w:right w:val="nil"/>
            </w:tcBorders>
          </w:tcPr>
          <w:p w:rsidR="0094535E" w:rsidRDefault="0094535E">
            <w:pPr>
              <w:pStyle w:val="ConsPlusNormal"/>
              <w:jc w:val="center"/>
            </w:pPr>
            <w:r>
              <w:t>32</w:t>
            </w:r>
          </w:p>
        </w:tc>
      </w:tr>
    </w:tbl>
    <w:p w:rsidR="0094535E" w:rsidRDefault="0094535E">
      <w:pPr>
        <w:sectPr w:rsidR="0094535E" w:rsidSect="00C90B4A">
          <w:pgSz w:w="16838" w:h="11906" w:orient="landscape"/>
          <w:pgMar w:top="1701" w:right="1134" w:bottom="850" w:left="1134" w:header="708" w:footer="708" w:gutter="0"/>
          <w:cols w:space="708"/>
          <w:docGrid w:linePitch="360"/>
        </w:sectPr>
      </w:pPr>
    </w:p>
    <w:p w:rsidR="0094535E" w:rsidRDefault="0094535E">
      <w:pPr>
        <w:pStyle w:val="ConsPlusNormal"/>
        <w:jc w:val="both"/>
      </w:pPr>
    </w:p>
    <w:p w:rsidR="0094535E" w:rsidRDefault="0094535E">
      <w:pPr>
        <w:pStyle w:val="ConsPlusNormal"/>
        <w:ind w:firstLine="540"/>
        <w:jc w:val="both"/>
      </w:pPr>
      <w:r>
        <w:t>--------------------------------</w:t>
      </w:r>
    </w:p>
    <w:p w:rsidR="0094535E" w:rsidRDefault="0094535E">
      <w:pPr>
        <w:pStyle w:val="ConsPlusNormal"/>
        <w:ind w:firstLine="540"/>
        <w:jc w:val="both"/>
      </w:pPr>
      <w:bookmarkStart w:id="1" w:name="P1506"/>
      <w:bookmarkEnd w:id="1"/>
      <w:r>
        <w:t>&lt;*&gt; Отсчет сроков проведения лабораторных исследований начинается со дня поступления образцов (проб) в лабораторию. При поступлении образцов (проб) в лабораторию во второй половине рабочего дня день поступления не учитывается при исчислении сроков проведения исследования. Сроки проведения лабораторных исследований устанавливаются в зависимости от выявления в образцах организмов, сходных с карантинными объектами, и (или) выявления признаков нахождения таких организмов. В случае если требуется одновременное проведение нескольких видов лабораторных исследований в отношении конкретного вида подкарантинной продукции, сроки проведения нескольких видов лабораторных исследований устанавливаются исходя из срока проведения вида лабораторного исследования, требующего максимального времени.</w:t>
      </w:r>
    </w:p>
    <w:p w:rsidR="0094535E" w:rsidRDefault="0094535E">
      <w:pPr>
        <w:pStyle w:val="ConsPlusNormal"/>
        <w:ind w:firstLine="540"/>
        <w:jc w:val="both"/>
      </w:pPr>
      <w:bookmarkStart w:id="2" w:name="P1507"/>
      <w:bookmarkEnd w:id="2"/>
      <w:r>
        <w:t>&lt;**&gt; Основной срок - срок проведения лабораторных исследований, достаточный для выявления признаков заражения и (или) засорения вредными организмами, по результатам которых принимается решение о наличии (об отсутствии) в образцах (пробах) подкарантинной продукции организмов, сходных с карантинными объектами, и подготовки заключения о карантинном фитосанитарном состоянии подкарантинной продукции.</w:t>
      </w:r>
    </w:p>
    <w:p w:rsidR="0094535E" w:rsidRDefault="0094535E">
      <w:pPr>
        <w:pStyle w:val="ConsPlusNormal"/>
        <w:ind w:firstLine="540"/>
        <w:jc w:val="both"/>
      </w:pPr>
      <w:bookmarkStart w:id="3" w:name="P1508"/>
      <w:bookmarkEnd w:id="3"/>
      <w:r>
        <w:t>&lt;***&gt; Максимальный срок - срок проведения лабораторных исследований, достаточный для проведения идентификации карантинных объектов из организмов, сходных с карантинными объектами, выявленных в основной срок проведения лабораторных исследований, и подготовки заключения о карантинном фитосанитарном состоянии подкарантинной продукции.</w:t>
      </w:r>
    </w:p>
    <w:p w:rsidR="0094535E" w:rsidRDefault="0094535E">
      <w:pPr>
        <w:pStyle w:val="ConsPlusNormal"/>
        <w:ind w:firstLine="540"/>
        <w:jc w:val="both"/>
      </w:pPr>
      <w:bookmarkStart w:id="4" w:name="P1509"/>
      <w:bookmarkEnd w:id="4"/>
      <w:proofErr w:type="gramStart"/>
      <w:r>
        <w:t xml:space="preserve">&lt;****&gt; Ссылка в наименовании вида подкарантинной продукции настоящего перечня на соответствующую группу и товарную позицию означает отсылку на соответствующую группу и товарную позицию единой товарной </w:t>
      </w:r>
      <w:hyperlink r:id="rId7" w:history="1">
        <w:r>
          <w:rPr>
            <w:color w:val="0000FF"/>
          </w:rPr>
          <w:t>номенклатуры</w:t>
        </w:r>
      </w:hyperlink>
      <w:r>
        <w:t xml:space="preserve"> внешнеэкономической деятельности Евразийского экономического союза, утвержденного решением Совета Евразийской экономической комиссии от 16 июля 2012 г. N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roofErr w:type="gramEnd"/>
    </w:p>
    <w:p w:rsidR="0094535E" w:rsidRDefault="0094535E">
      <w:pPr>
        <w:pStyle w:val="ConsPlusNormal"/>
        <w:jc w:val="both"/>
      </w:pPr>
    </w:p>
    <w:p w:rsidR="0094535E" w:rsidRDefault="0094535E">
      <w:pPr>
        <w:pStyle w:val="ConsPlusNormal"/>
        <w:jc w:val="both"/>
      </w:pPr>
    </w:p>
    <w:p w:rsidR="0094535E" w:rsidRDefault="0094535E">
      <w:pPr>
        <w:pStyle w:val="ConsPlusNormal"/>
        <w:pBdr>
          <w:top w:val="single" w:sz="6" w:space="0" w:color="auto"/>
        </w:pBdr>
        <w:spacing w:before="100" w:after="100"/>
        <w:jc w:val="both"/>
        <w:rPr>
          <w:sz w:val="2"/>
          <w:szCs w:val="2"/>
        </w:rPr>
      </w:pPr>
    </w:p>
    <w:p w:rsidR="000C49D6" w:rsidRDefault="000C49D6"/>
    <w:sectPr w:rsidR="000C49D6" w:rsidSect="00C90B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535E"/>
    <w:rsid w:val="000C49D6"/>
    <w:rsid w:val="00150ED3"/>
    <w:rsid w:val="00161E95"/>
    <w:rsid w:val="003931C2"/>
    <w:rsid w:val="00806F77"/>
    <w:rsid w:val="0094535E"/>
    <w:rsid w:val="00BD58D6"/>
    <w:rsid w:val="00C4554C"/>
    <w:rsid w:val="00C90B4A"/>
    <w:rsid w:val="00CC7A28"/>
    <w:rsid w:val="00E31B00"/>
    <w:rsid w:val="00F9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5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B275BADD9CE24A50DF7D8B782B4995ADF101108A5384DB1A8D66E08B900F46C47905D99348E515i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B275BADD9CE24A50DF7D8B782B4995ADF101108A5384DB1A8D66E08B900F46C47905D99348E515i8M" TargetMode="External"/><Relationship Id="rId5" Type="http://schemas.openxmlformats.org/officeDocument/2006/relationships/hyperlink" Target="consultantplus://offline/ref=57B275BADD9CE24A50DF7D8B782B4995AEF8011A8F5484DB1A8D66E08B900F46C47905DB9B41E4591Bi1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RSN</Company>
  <LinksUpToDate>false</LinksUpToDate>
  <CharactersWithSpaces>41453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o.chernyaeva</dc:creator>
  <cp:lastModifiedBy>o.chernyaeva</cp:lastModifiedBy>
  <cp:revision>3</cp:revision>
  <cp:lastPrinted>2017-03-27T12:50:00Z</cp:lastPrinted>
  <dcterms:created xsi:type="dcterms:W3CDTF">2017-03-27T12:34:00Z</dcterms:created>
  <dcterms:modified xsi:type="dcterms:W3CDTF">2017-03-27T13:26:00Z</dcterms:modified>
</cp:coreProperties>
</file>