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26" w:rsidRDefault="005357DD" w:rsidP="003943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394326" w:rsidRPr="00394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"http://www.rsn-msk.ru/files/11012018-1.xlsx" </w:instrText>
      </w:r>
      <w:r w:rsidRPr="00394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394326" w:rsidRPr="00394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работы Управления </w:t>
      </w:r>
      <w:proofErr w:type="spellStart"/>
      <w:r w:rsidR="00394326" w:rsidRPr="00394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Россельхознадзора</w:t>
      </w:r>
      <w:proofErr w:type="spellEnd"/>
      <w:r w:rsidR="00394326" w:rsidRPr="00394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gramStart"/>
      <w:r w:rsidR="00394326" w:rsidRPr="00394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394326" w:rsidRPr="00394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Москва, Московской и Тульской областям в сфере земельного надзора в первом полугодии 2018 года</w:t>
      </w:r>
      <w:r w:rsidRPr="00394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394326" w:rsidRPr="00394326" w:rsidRDefault="00394326" w:rsidP="003943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C5" w:rsidRPr="00394326" w:rsidRDefault="00FB2CC5" w:rsidP="0039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</w:t>
      </w:r>
      <w:r w:rsidR="0068159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Московской и Тульской областей Управлением </w:t>
      </w:r>
      <w:proofErr w:type="spellStart"/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было проведено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мероприяти</w:t>
      </w:r>
      <w:r w:rsidR="002F3AA4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число которых вошли </w:t>
      </w:r>
      <w:r w:rsidR="0068159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проверок,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D54087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(рейдовых) осмотров,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55071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обследовани</w:t>
      </w:r>
      <w:r w:rsidR="002F3AA4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4FE3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159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24FE3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68159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24FE3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расследовани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е, 24 выездные проверки</w:t>
      </w:r>
      <w:r w:rsidR="0068159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</w:t>
      </w:r>
      <w:r w:rsidR="0064328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159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органами</w:t>
      </w:r>
      <w:r w:rsidR="0064328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и другими контролирующими органами</w:t>
      </w:r>
      <w:r w:rsidR="00524FE3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4FE3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надзорных мероприятий проконтролировано более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E55071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земель сельскохозяйственного назначения. </w:t>
      </w:r>
    </w:p>
    <w:p w:rsidR="00FB2CC5" w:rsidRPr="00394326" w:rsidRDefault="00FB2CC5" w:rsidP="0039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</w:t>
      </w:r>
      <w:r w:rsidR="00D54087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877</w:t>
      </w:r>
      <w:r w:rsidR="0068159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 на площади более </w:t>
      </w:r>
      <w:r w:rsidR="0068159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="00E55071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По результатам проведенной работы выдано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2F3AA4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50036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</w:t>
      </w:r>
      <w:r w:rsidR="002F3AA4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35C4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64 предостережения</w:t>
      </w:r>
      <w:r w:rsidR="008635C4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нарушений действующего законодательства Российской Федерации. </w:t>
      </w:r>
      <w:r w:rsidR="00E55071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C50036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87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устранено нарушений на площади </w:t>
      </w:r>
      <w:r w:rsidR="0068159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1674</w:t>
      </w:r>
      <w:r w:rsidR="00D54087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сельскохозяйственного назначения.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771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привлечен к административной ответственности в виде штраф</w:t>
      </w:r>
      <w:r w:rsidR="00524FE3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76548</w:t>
      </w:r>
      <w:r w:rsidR="00C50036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взыскано –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29966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A57681" w:rsidRPr="00394326" w:rsidRDefault="00A57681" w:rsidP="0039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полугодии 2018 года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по поступившим в 2017-2018 гг</w:t>
      </w:r>
      <w:r w:rsidR="00C87D58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 органов муниципального земельного контроля за нарушение земель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законодательства привлечены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виде штрафов на общую сумму 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8159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68159A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="00D2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юридических лиц.</w:t>
      </w:r>
    </w:p>
    <w:p w:rsidR="00A57681" w:rsidRPr="00394326" w:rsidRDefault="00A57681" w:rsidP="0039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 согласованию с органами местного самоуправления Управлением проведен</w:t>
      </w:r>
      <w:r w:rsidR="00C87D58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</w:t>
      </w:r>
      <w:r w:rsidR="00C87D58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C87D58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инспекторского состава </w:t>
      </w:r>
      <w:r w:rsidR="00C87D58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05644E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 по вопросам применения на практике изменений в земельном законодательстве Росс</w:t>
      </w:r>
      <w:r w:rsidR="00C87D58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Федерации.</w:t>
      </w:r>
    </w:p>
    <w:p w:rsidR="0035760C" w:rsidRPr="00394326" w:rsidRDefault="0035760C" w:rsidP="0039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 фактам нарушений земельного законодательства и невыполнению в срок законного предписания Управлением направлены материалы проверок в уполно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моченные органы исполнительной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Московской и Тульской областей для инициирования процедуры изъятия в судебном порядке четырех земельных участков сельскохозяйственного назначения площадью более 210 га, расположенных на территории Раменского района Московской области, Суворовского и Ленинского районов Тульской области.</w:t>
      </w:r>
      <w:proofErr w:type="gramEnd"/>
    </w:p>
    <w:p w:rsidR="0035760C" w:rsidRPr="00394326" w:rsidRDefault="0035760C" w:rsidP="0039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ранее представленных Управлением Министерством имущественных отношений Московской области 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Министерством имущественных и земельных отношений Тульской области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суды подан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32 з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емельных участков площадью более 1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 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827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изъят</w:t>
      </w:r>
      <w:r w:rsidR="007430A9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собственников. </w:t>
      </w:r>
    </w:p>
    <w:p w:rsidR="00E41C2C" w:rsidRPr="00394326" w:rsidRDefault="00E41C2C" w:rsidP="0039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 году выявлено 5 случаев нарушения земельного законодательства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нанесением вреда почвам. Расчетная сумма причиненного ущерба на площади нарушенных земель более 16 га составила 81,7 млн. рублей. В арбитражные суды предъявлено </w:t>
      </w:r>
      <w:r w:rsidR="003B7730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 о возмещении вр</w:t>
      </w:r>
      <w:r w:rsid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и проведения рекультивации 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3B7730"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9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3B7730" w:rsidRDefault="003B7730" w:rsidP="00394326">
      <w:pPr>
        <w:pStyle w:val="Bodytext2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</w:rPr>
      </w:pPr>
      <w:r w:rsidRPr="00394326">
        <w:rPr>
          <w:rFonts w:ascii="Times New Roman" w:hAnsi="Times New Roman" w:cs="Times New Roman"/>
        </w:rPr>
        <w:t>Действуя в рамках трехстороннего Соглашения об информационном взаимодействии с УФНС по Московской области и УФНС по Тульской области, Управление представило в налоговые органы около 200 материалов, что позволило дополнительно начислить земель</w:t>
      </w:r>
      <w:r w:rsidR="00394326">
        <w:rPr>
          <w:rFonts w:ascii="Times New Roman" w:hAnsi="Times New Roman" w:cs="Times New Roman"/>
        </w:rPr>
        <w:t xml:space="preserve">ных налогов на сумму 10,269 </w:t>
      </w:r>
      <w:proofErr w:type="spellStart"/>
      <w:proofErr w:type="gramStart"/>
      <w:r w:rsidR="00394326">
        <w:rPr>
          <w:rFonts w:ascii="Times New Roman" w:hAnsi="Times New Roman" w:cs="Times New Roman"/>
        </w:rPr>
        <w:t>млн</w:t>
      </w:r>
      <w:proofErr w:type="spellEnd"/>
      <w:proofErr w:type="gramEnd"/>
      <w:r w:rsidR="00394326">
        <w:rPr>
          <w:rFonts w:ascii="Times New Roman" w:hAnsi="Times New Roman" w:cs="Times New Roman"/>
        </w:rPr>
        <w:t xml:space="preserve"> </w:t>
      </w:r>
      <w:r w:rsidRPr="00394326">
        <w:rPr>
          <w:rFonts w:ascii="Times New Roman" w:hAnsi="Times New Roman" w:cs="Times New Roman"/>
        </w:rPr>
        <w:t>рублей.</w:t>
      </w:r>
    </w:p>
    <w:p w:rsidR="00394326" w:rsidRDefault="00394326" w:rsidP="00394326">
      <w:pPr>
        <w:pStyle w:val="Bodytext20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</w:rPr>
      </w:pPr>
    </w:p>
    <w:p w:rsidR="00394326" w:rsidRPr="00394326" w:rsidRDefault="00394326" w:rsidP="00394326">
      <w:pPr>
        <w:pStyle w:val="Bodytext20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Категории: Земельный надзор</w:t>
      </w:r>
    </w:p>
    <w:sectPr w:rsidR="00394326" w:rsidRPr="00394326" w:rsidSect="0019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008"/>
    <w:multiLevelType w:val="multilevel"/>
    <w:tmpl w:val="F42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C5"/>
    <w:rsid w:val="0003457D"/>
    <w:rsid w:val="0005644E"/>
    <w:rsid w:val="00136906"/>
    <w:rsid w:val="00197193"/>
    <w:rsid w:val="001A4F54"/>
    <w:rsid w:val="001B6B4C"/>
    <w:rsid w:val="002F3AA4"/>
    <w:rsid w:val="003312FA"/>
    <w:rsid w:val="0035760C"/>
    <w:rsid w:val="00394326"/>
    <w:rsid w:val="003B7730"/>
    <w:rsid w:val="00524FE3"/>
    <w:rsid w:val="005357DD"/>
    <w:rsid w:val="005F4091"/>
    <w:rsid w:val="0064328A"/>
    <w:rsid w:val="0068159A"/>
    <w:rsid w:val="007430A9"/>
    <w:rsid w:val="0076276C"/>
    <w:rsid w:val="00771777"/>
    <w:rsid w:val="007752BA"/>
    <w:rsid w:val="0082192A"/>
    <w:rsid w:val="00844D8F"/>
    <w:rsid w:val="008635C4"/>
    <w:rsid w:val="00902535"/>
    <w:rsid w:val="00A57681"/>
    <w:rsid w:val="00C50036"/>
    <w:rsid w:val="00C87D58"/>
    <w:rsid w:val="00D23270"/>
    <w:rsid w:val="00D54087"/>
    <w:rsid w:val="00E41C2C"/>
    <w:rsid w:val="00E55071"/>
    <w:rsid w:val="00EF5494"/>
    <w:rsid w:val="00FB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B7730"/>
    <w:rPr>
      <w:rFonts w:eastAsia="Times New Roman"/>
      <w:spacing w:val="7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730"/>
    <w:pPr>
      <w:widowControl w:val="0"/>
      <w:shd w:val="clear" w:color="auto" w:fill="FFFFFF"/>
      <w:spacing w:before="300" w:after="0" w:line="422" w:lineRule="exact"/>
      <w:ind w:firstLine="720"/>
      <w:jc w:val="both"/>
    </w:pPr>
    <w:rPr>
      <w:rFonts w:eastAsia="Times New Roman"/>
      <w:spacing w:val="7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94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n.alekseeva</dc:creator>
  <cp:lastModifiedBy>o.antonova</cp:lastModifiedBy>
  <cp:revision>3</cp:revision>
  <cp:lastPrinted>2018-07-06T13:19:00Z</cp:lastPrinted>
  <dcterms:created xsi:type="dcterms:W3CDTF">2018-10-15T13:54:00Z</dcterms:created>
  <dcterms:modified xsi:type="dcterms:W3CDTF">2018-10-15T15:10:00Z</dcterms:modified>
</cp:coreProperties>
</file>