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Р 52061-2003. Государственный стандарт Российской Федерации. Солод ржаной сухой. Технические условия"</w:t>
              <w:br/>
              <w:t xml:space="preserve">(принят и введен в действие Постановлением Госстандарта России от 28.05.2003 N 165-ст)</w:t>
              <w:br/>
              <w:t xml:space="preserve">(ред. от 28.07.2020)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Принят и введен в действие</w:t>
      </w:r>
    </w:p>
    <w:p>
      <w:pPr>
        <w:pStyle w:val="0"/>
        <w:jc w:val="right"/>
      </w:pPr>
      <w:hyperlink w:history="0" r:id="rId7" w:tooltip="Постановление Госстандарта РФ от 28.05.2003 N 165-ст &quot;О принятии и введении в действие государственного стандарта&quot; {КонсультантПлюс}">
        <w:r>
          <w:rPr>
            <w:sz w:val="20"/>
            <w:color w:val="0000ff"/>
          </w:rPr>
          <w:t xml:space="preserve">Постановлением</w:t>
        </w:r>
      </w:hyperlink>
      <w:r>
        <w:rPr>
          <w:sz w:val="20"/>
        </w:rPr>
        <w:t xml:space="preserve"> Госстандарта России</w:t>
      </w:r>
    </w:p>
    <w:p>
      <w:pPr>
        <w:pStyle w:val="0"/>
        <w:jc w:val="right"/>
      </w:pPr>
      <w:r>
        <w:rPr>
          <w:sz w:val="20"/>
        </w:rPr>
        <w:t xml:space="preserve">от 28 мая 2003 г. N 165-ст</w:t>
      </w:r>
    </w:p>
    <w:p>
      <w:pPr>
        <w:pStyle w:val="0"/>
        <w:jc w:val="center"/>
      </w:pPr>
      <w:r>
        <w:rPr>
          <w:sz w:val="20"/>
        </w:rPr>
      </w:r>
    </w:p>
    <w:p>
      <w:pPr>
        <w:pStyle w:val="2"/>
        <w:jc w:val="center"/>
      </w:pPr>
      <w:r>
        <w:rPr>
          <w:sz w:val="20"/>
        </w:rPr>
        <w:t xml:space="preserve">ГОСУДАРСТВЕННЫЙ СТАНДАРТ РОССИЙСКОЙ ФЕДЕРАЦИИ</w:t>
      </w:r>
    </w:p>
    <w:p>
      <w:pPr>
        <w:pStyle w:val="2"/>
        <w:jc w:val="center"/>
      </w:pPr>
      <w:r>
        <w:rPr>
          <w:sz w:val="20"/>
        </w:rPr>
      </w:r>
    </w:p>
    <w:p>
      <w:pPr>
        <w:pStyle w:val="2"/>
        <w:jc w:val="center"/>
      </w:pPr>
      <w:r>
        <w:rPr>
          <w:sz w:val="20"/>
        </w:rPr>
        <w:t xml:space="preserve">СОЛОД РЖАНОЙ СУХОЙ</w:t>
      </w:r>
    </w:p>
    <w:p>
      <w:pPr>
        <w:pStyle w:val="2"/>
        <w:jc w:val="center"/>
      </w:pPr>
      <w:r>
        <w:rPr>
          <w:sz w:val="20"/>
        </w:rPr>
      </w:r>
    </w:p>
    <w:p>
      <w:pPr>
        <w:pStyle w:val="2"/>
        <w:jc w:val="center"/>
      </w:pPr>
      <w:r>
        <w:rPr>
          <w:sz w:val="20"/>
        </w:rPr>
        <w:t xml:space="preserve">ТЕХНИЧЕСКИЕ УСЛОВИЯ</w:t>
      </w:r>
    </w:p>
    <w:p>
      <w:pPr>
        <w:pStyle w:val="2"/>
        <w:jc w:val="center"/>
      </w:pPr>
      <w:r>
        <w:rPr>
          <w:sz w:val="20"/>
        </w:rPr>
      </w:r>
    </w:p>
    <w:p>
      <w:pPr>
        <w:pStyle w:val="2"/>
        <w:jc w:val="center"/>
      </w:pPr>
      <w:r>
        <w:rPr>
          <w:sz w:val="20"/>
        </w:rPr>
        <w:t xml:space="preserve">Rye dried malt. Specifications</w:t>
      </w:r>
    </w:p>
    <w:p>
      <w:pPr>
        <w:pStyle w:val="2"/>
        <w:jc w:val="center"/>
      </w:pPr>
      <w:r>
        <w:rPr>
          <w:sz w:val="20"/>
        </w:rPr>
      </w:r>
    </w:p>
    <w:p>
      <w:pPr>
        <w:pStyle w:val="2"/>
        <w:jc w:val="center"/>
      </w:pPr>
      <w:r>
        <w:rPr>
          <w:sz w:val="20"/>
        </w:rPr>
        <w:t xml:space="preserve">ГОСТ Р 52061-2003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color w:val="392c69"/>
              </w:rPr>
              <w:t xml:space="preserve">, утв. </w:t>
            </w:r>
            <w:hyperlink w:history="0" r:id="rId9" w:tooltip="Приказ Росстандарта от 28.07.2020 N 407-ст &quot;Об утверждении изменения национального стандарта Российской Федерации&quot; {КонсультантПлюс}">
              <w:r>
                <w:rPr>
                  <w:sz w:val="20"/>
                  <w:color w:val="0000ff"/>
                </w:rPr>
                <w:t xml:space="preserve">Приказом</w:t>
              </w:r>
            </w:hyperlink>
          </w:p>
          <w:p>
            <w:pPr>
              <w:pStyle w:val="0"/>
              <w:jc w:val="center"/>
            </w:pPr>
            <w:r>
              <w:rPr>
                <w:sz w:val="20"/>
                <w:color w:val="392c69"/>
              </w:rPr>
              <w:t xml:space="preserve">Росстандарта от 28.07.2020 N 407-ст)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hyperlink w:history="0" r:id="rId10" w:tooltip="Ссылка на КонсультантПлюс">
        <w:r>
          <w:rPr>
            <w:sz w:val="20"/>
            <w:color w:val="0000ff"/>
          </w:rPr>
          <w:t xml:space="preserve">Группа Н71</w:t>
        </w:r>
      </w:hyperlink>
    </w:p>
    <w:p>
      <w:pPr>
        <w:pStyle w:val="0"/>
        <w:jc w:val="right"/>
      </w:pPr>
      <w:r>
        <w:rPr>
          <w:sz w:val="20"/>
        </w:rPr>
      </w:r>
    </w:p>
    <w:p>
      <w:pPr>
        <w:pStyle w:val="0"/>
        <w:jc w:val="right"/>
      </w:pPr>
      <w:r>
        <w:rPr>
          <w:sz w:val="20"/>
        </w:rPr>
        <w:t xml:space="preserve">ОКС </w:t>
      </w:r>
      <w:hyperlink w:history="0" r:id="rId11"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67.160.10</w:t>
        </w:r>
      </w:hyperlink>
      <w:r>
        <w:rPr>
          <w:sz w:val="20"/>
        </w:rPr>
        <w:t xml:space="preserve">;</w:t>
      </w:r>
    </w:p>
    <w:p>
      <w:pPr>
        <w:pStyle w:val="0"/>
        <w:jc w:val="right"/>
      </w:pPr>
      <w:r>
        <w:rPr>
          <w:sz w:val="20"/>
        </w:rPr>
        <w:t xml:space="preserve">ОКП </w:t>
      </w:r>
      <w:hyperlink w:history="0" r:id="rId12" w:tooltip="&quot;ОК 005-93. Общероссийский классификатор продукции&quot; (утв. Постановлением Госстандарта России от 30.12.1993 N 301) (ред. от 22.10.2014, с изм. от 29.09.2016) (дата введения 01.07.1994) (коды 52 0000 - 98 9934) {КонсультантПлюс}">
        <w:r>
          <w:rPr>
            <w:sz w:val="20"/>
            <w:color w:val="0000ff"/>
          </w:rPr>
          <w:t xml:space="preserve">91 8412</w:t>
        </w:r>
      </w:hyperlink>
    </w:p>
    <w:p>
      <w:pPr>
        <w:pStyle w:val="0"/>
        <w:jc w:val="right"/>
      </w:pPr>
      <w:r>
        <w:rPr>
          <w:sz w:val="20"/>
        </w:rPr>
      </w:r>
    </w:p>
    <w:p>
      <w:pPr>
        <w:pStyle w:val="0"/>
        <w:jc w:val="right"/>
      </w:pPr>
      <w:r>
        <w:rPr>
          <w:sz w:val="20"/>
          <w:b w:val="on"/>
        </w:rPr>
        <w:t xml:space="preserve">Дата введения</w:t>
      </w:r>
    </w:p>
    <w:p>
      <w:pPr>
        <w:pStyle w:val="0"/>
        <w:jc w:val="right"/>
      </w:pPr>
      <w:r>
        <w:rPr>
          <w:sz w:val="20"/>
          <w:b w:val="on"/>
        </w:rPr>
        <w:t xml:space="preserve">1 июля 2004 года</w:t>
      </w:r>
    </w:p>
    <w:p>
      <w:pPr>
        <w:pStyle w:val="0"/>
        <w:ind w:firstLine="540"/>
        <w:jc w:val="both"/>
      </w:pPr>
      <w:r>
        <w:rPr>
          <w:sz w:val="20"/>
        </w:rPr>
      </w:r>
    </w:p>
    <w:p>
      <w:pPr>
        <w:pStyle w:val="2"/>
        <w:outlineLvl w:val="1"/>
        <w:jc w:val="center"/>
      </w:pPr>
      <w:r>
        <w:rPr>
          <w:sz w:val="20"/>
        </w:rPr>
        <w:t xml:space="preserve">Предисловие</w:t>
      </w:r>
    </w:p>
    <w:p>
      <w:pPr>
        <w:pStyle w:val="0"/>
        <w:ind w:firstLine="540"/>
        <w:jc w:val="both"/>
      </w:pPr>
      <w:r>
        <w:rPr>
          <w:sz w:val="20"/>
        </w:rPr>
      </w:r>
    </w:p>
    <w:p>
      <w:pPr>
        <w:pStyle w:val="0"/>
        <w:ind w:firstLine="540"/>
        <w:jc w:val="both"/>
      </w:pPr>
      <w:r>
        <w:rPr>
          <w:sz w:val="20"/>
        </w:rPr>
        <w:t xml:space="preserve">1 РАЗРАБОТАН И ВНЕСЕН Государственным учреждением Всероссийским научно-исследовательским институтом пивоваренной безалкогольной и винодельческой промышленности (ГУ ВНИИ ПБ и ВП), Техническим комитетом по стандартизации ТК 91 "Пивобезалкогольная и винодельческая продукция"</w:t>
      </w:r>
    </w:p>
    <w:p>
      <w:pPr>
        <w:pStyle w:val="0"/>
        <w:spacing w:before="200" w:line-rule="auto"/>
        <w:ind w:firstLine="540"/>
        <w:jc w:val="both"/>
      </w:pPr>
      <w:r>
        <w:rPr>
          <w:sz w:val="20"/>
        </w:rPr>
        <w:t xml:space="preserve">2 ПРИНЯТ И ВВЕДЕН В ДЕЙСТВИЕ </w:t>
      </w:r>
      <w:hyperlink w:history="0" r:id="rId13" w:tooltip="Постановление Госстандарта РФ от 28.05.2003 N 165-ст &quot;О принятии и введении в действие государственного стандарта&quot; {КонсультантПлюс}">
        <w:r>
          <w:rPr>
            <w:sz w:val="20"/>
            <w:color w:val="0000ff"/>
          </w:rPr>
          <w:t xml:space="preserve">Постановлением</w:t>
        </w:r>
      </w:hyperlink>
      <w:r>
        <w:rPr>
          <w:sz w:val="20"/>
        </w:rPr>
        <w:t xml:space="preserve"> Госстандарта России от 28 мая 2003 г. N 165-ст</w:t>
      </w:r>
    </w:p>
    <w:p>
      <w:pPr>
        <w:pStyle w:val="0"/>
        <w:spacing w:before="200" w:line-rule="auto"/>
        <w:ind w:firstLine="540"/>
        <w:jc w:val="both"/>
      </w:pPr>
      <w:r>
        <w:rPr>
          <w:sz w:val="20"/>
        </w:rPr>
        <w:t xml:space="preserve">3 ВВЕДЕН ВПЕРВЫЕ</w:t>
      </w:r>
    </w:p>
    <w:p>
      <w:pPr>
        <w:pStyle w:val="0"/>
        <w:spacing w:before="200" w:line-rule="auto"/>
        <w:ind w:firstLine="540"/>
        <w:jc w:val="both"/>
      </w:pPr>
      <w:r>
        <w:rPr>
          <w:sz w:val="20"/>
        </w:rPr>
        <w:t xml:space="preserve">4 ПЕРЕИЗДАНИЕ. Март 2006 г.</w:t>
      </w:r>
    </w:p>
    <w:p>
      <w:pPr>
        <w:pStyle w:val="0"/>
        <w:ind w:firstLine="540"/>
        <w:jc w:val="both"/>
      </w:pPr>
      <w:r>
        <w:rPr>
          <w:sz w:val="20"/>
        </w:rPr>
      </w:r>
    </w:p>
    <w:p>
      <w:pPr>
        <w:pStyle w:val="2"/>
        <w:outlineLvl w:val="1"/>
        <w:ind w:firstLine="540"/>
        <w:jc w:val="both"/>
      </w:pPr>
      <w:r>
        <w:rPr>
          <w:sz w:val="20"/>
        </w:rPr>
        <w:t xml:space="preserve">1 Область применения</w:t>
      </w:r>
    </w:p>
    <w:p>
      <w:pPr>
        <w:pStyle w:val="0"/>
        <w:jc w:val="both"/>
      </w:pPr>
      <w:r>
        <w:rPr>
          <w:sz w:val="20"/>
        </w:rPr>
        <w:t xml:space="preserve">(раздел 1 в ред. </w:t>
      </w:r>
      <w:hyperlink w:history="0" r:id="rId14"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ind w:firstLine="540"/>
        <w:jc w:val="both"/>
      </w:pPr>
      <w:r>
        <w:rPr>
          <w:sz w:val="20"/>
        </w:rPr>
      </w:r>
    </w:p>
    <w:p>
      <w:pPr>
        <w:pStyle w:val="0"/>
        <w:ind w:firstLine="540"/>
        <w:jc w:val="both"/>
      </w:pPr>
      <w:r>
        <w:rPr>
          <w:sz w:val="20"/>
        </w:rPr>
        <w:t xml:space="preserve">Настоящий стандарт распространяется на ржаной сухой неферментированный и ферментированный солод.</w:t>
      </w:r>
    </w:p>
    <w:p>
      <w:pPr>
        <w:pStyle w:val="0"/>
        <w:ind w:firstLine="540"/>
        <w:jc w:val="both"/>
      </w:pPr>
      <w:r>
        <w:rPr>
          <w:sz w:val="20"/>
        </w:rPr>
      </w:r>
    </w:p>
    <w:p>
      <w:pPr>
        <w:pStyle w:val="2"/>
        <w:outlineLvl w:val="1"/>
        <w:ind w:firstLine="540"/>
        <w:jc w:val="both"/>
      </w:pPr>
      <w:r>
        <w:rPr>
          <w:sz w:val="20"/>
        </w:rPr>
        <w:t xml:space="preserve">2 Нормативные ссылки</w:t>
      </w:r>
    </w:p>
    <w:p>
      <w:pPr>
        <w:pStyle w:val="0"/>
        <w:jc w:val="both"/>
      </w:pPr>
      <w:r>
        <w:rPr>
          <w:sz w:val="20"/>
        </w:rPr>
        <w:t xml:space="preserve">(раздел 2 в ред. </w:t>
      </w:r>
      <w:hyperlink w:history="0" r:id="rId15"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стандарты:</w:t>
      </w:r>
    </w:p>
    <w:p>
      <w:pPr>
        <w:pStyle w:val="0"/>
        <w:spacing w:before="200" w:line-rule="auto"/>
        <w:ind w:firstLine="540"/>
        <w:jc w:val="both"/>
      </w:pPr>
      <w:hyperlink w:history="0" r:id="rId16" w:tooltip="&quot;ГОСТ 450-77. Государственный стандарт Союза ССР. Кальций хлористый технический. Технические условия&quot; (утв. и введен в действие Постановлением Госстандарта СССР от 19.04.1977 N 962) (ред. от 01.05.1992) {КонсультантПлюс}">
        <w:r>
          <w:rPr>
            <w:sz w:val="20"/>
            <w:color w:val="0000ff"/>
          </w:rPr>
          <w:t xml:space="preserve">ГОСТ 450</w:t>
        </w:r>
      </w:hyperlink>
      <w:r>
        <w:rPr>
          <w:sz w:val="20"/>
        </w:rPr>
        <w:t xml:space="preserve"> Кальций хлористый технический. Технические условия</w:t>
      </w:r>
    </w:p>
    <w:p>
      <w:pPr>
        <w:pStyle w:val="0"/>
        <w:spacing w:before="200" w:line-rule="auto"/>
        <w:ind w:firstLine="540"/>
        <w:jc w:val="both"/>
      </w:pPr>
      <w:hyperlink w:history="0" r:id="rId17" w:tooltip="&quot;ГОСТ 1770-74 (ИСО 1042-83, ИСО 4788-80). Межгосударственный стандарт. Посуда мерная лабораторная стеклянная. Цилиндры, мензурки, колбы, пробирки. Общие технические условия&quot; (утв. Постановлением Госстандарта СССР от 18.11.1974 N 2547) (ред. от 01.02.1998) {КонсультантПлюс}">
        <w:r>
          <w:rPr>
            <w:sz w:val="20"/>
            <w:color w:val="0000ff"/>
          </w:rPr>
          <w:t xml:space="preserve">ГОСТ 1770</w:t>
        </w:r>
      </w:hyperlink>
      <w:r>
        <w:rPr>
          <w:sz w:val="20"/>
        </w:rPr>
        <w:t xml:space="preserve"> (ИСО 1042-83, ИСО 4788-80) Посуда мерная лабораторная стеклянная. Цилиндры, мензурки, колбы, пробирки. Общие технические условия</w:t>
      </w:r>
    </w:p>
    <w:p>
      <w:pPr>
        <w:pStyle w:val="0"/>
        <w:spacing w:before="200" w:line-rule="auto"/>
        <w:ind w:firstLine="540"/>
        <w:jc w:val="both"/>
      </w:pPr>
      <w:hyperlink w:history="0" r:id="rId18" w:tooltip="&quot;ГОСТ 3145-84. Государственный стандарт Союза ССР. Часы механические с сигнальным устройством. Общие технические условия&quot; (утв. и введен в действие Постановлением Госстандарта СССР от 04.12.1984 N 4088) (ред. от 01.12.1988) {КонсультантПлюс}">
        <w:r>
          <w:rPr>
            <w:sz w:val="20"/>
            <w:color w:val="0000ff"/>
          </w:rPr>
          <w:t xml:space="preserve">ГОСТ 3145</w:t>
        </w:r>
      </w:hyperlink>
      <w:r>
        <w:rPr>
          <w:sz w:val="20"/>
        </w:rPr>
        <w:t xml:space="preserve"> Часы механические с сигнальным устройством. Общие технические условия</w:t>
      </w:r>
    </w:p>
    <w:p>
      <w:pPr>
        <w:pStyle w:val="0"/>
        <w:spacing w:before="200" w:line-rule="auto"/>
        <w:ind w:firstLine="540"/>
        <w:jc w:val="both"/>
      </w:pPr>
      <w:hyperlink w:history="0" r:id="rId19" w:tooltip="&quot;ГОСТ 4159-79. Государственный стандарт Союза ССР. Реактивы. Йод. Технические условия&quot; (утв. и введен в действие Постановлением Госстандарта СССР от 22.06.1979 N 2215) (ред. от 01.09.1989) {КонсультантПлюс}">
        <w:r>
          <w:rPr>
            <w:sz w:val="20"/>
            <w:color w:val="0000ff"/>
          </w:rPr>
          <w:t xml:space="preserve">ГОСТ 4159</w:t>
        </w:r>
      </w:hyperlink>
      <w:r>
        <w:rPr>
          <w:sz w:val="20"/>
        </w:rPr>
        <w:t xml:space="preserve"> Реактивы. Йод. Технические условия</w:t>
      </w:r>
    </w:p>
    <w:p>
      <w:pPr>
        <w:pStyle w:val="0"/>
        <w:spacing w:before="200" w:line-rule="auto"/>
        <w:ind w:firstLine="540"/>
        <w:jc w:val="both"/>
      </w:pPr>
      <w:hyperlink w:history="0" r:id="rId20" w:tooltip="Ссылка на КонсультантПлюс">
        <w:r>
          <w:rPr>
            <w:sz w:val="20"/>
            <w:color w:val="0000ff"/>
          </w:rPr>
          <w:t xml:space="preserve">ГОСТ 4204</w:t>
        </w:r>
      </w:hyperlink>
      <w:r>
        <w:rPr>
          <w:sz w:val="20"/>
        </w:rPr>
        <w:t xml:space="preserve"> Реактивы. Кислота серная. Технические условия</w:t>
      </w:r>
    </w:p>
    <w:p>
      <w:pPr>
        <w:pStyle w:val="0"/>
        <w:spacing w:before="200" w:line-rule="auto"/>
        <w:ind w:firstLine="540"/>
        <w:jc w:val="both"/>
      </w:pPr>
      <w:hyperlink w:history="0" r:id="rId21" w:tooltip="&quot;ГОСТ 4232-74. Государственный стандарт Союза ССР. Реактивы. Калий йодистый. Технические условия&quot; (утв. и введен в действие Постановлением Госстандарта СССР от 22.04.1974 N 941) (ред. от 01.12.1989) {КонсультантПлюс}">
        <w:r>
          <w:rPr>
            <w:sz w:val="20"/>
            <w:color w:val="0000ff"/>
          </w:rPr>
          <w:t xml:space="preserve">ГОСТ 4232</w:t>
        </w:r>
      </w:hyperlink>
      <w:r>
        <w:rPr>
          <w:sz w:val="20"/>
        </w:rPr>
        <w:t xml:space="preserve"> Реактивы. Калий йодистый. Технические условия</w:t>
      </w:r>
    </w:p>
    <w:p>
      <w:pPr>
        <w:pStyle w:val="0"/>
        <w:spacing w:before="200" w:line-rule="auto"/>
        <w:ind w:firstLine="540"/>
        <w:jc w:val="both"/>
      </w:pPr>
      <w:hyperlink w:history="0" r:id="rId22" w:tooltip="&quot;ГОСТ 4517-2016. Межгосударственный стандарт. Реактивы. Методы приготовления вспомогательных реактивов и растворов, применяемых при анализе&quot; (введен в действие Приказом Росстандарта от 15.11.2016 N 1688-ст) {КонсультантПлюс}">
        <w:r>
          <w:rPr>
            <w:sz w:val="20"/>
            <w:color w:val="0000ff"/>
          </w:rPr>
          <w:t xml:space="preserve">ГОСТ 4517</w:t>
        </w:r>
      </w:hyperlink>
      <w:r>
        <w:rPr>
          <w:sz w:val="20"/>
        </w:rPr>
        <w:t xml:space="preserve"> Реактивы. Методы приготовления вспомогательных реактивов и растворов, применяемых при анализе</w:t>
      </w:r>
    </w:p>
    <w:p>
      <w:pPr>
        <w:pStyle w:val="0"/>
        <w:spacing w:before="200" w:line-rule="auto"/>
        <w:ind w:firstLine="540"/>
        <w:jc w:val="both"/>
      </w:pPr>
      <w:hyperlink w:history="0" r:id="rId23" w:tooltip="&quot;ГОСТ 4919.1-2016. Межгосударственный стандарт. Реактивы и особо чистые вещества. Методы приготовления растворов индикаторов&quot; (введен в действие Приказом Росстандарта от 14.11.2016 N 1686-ст) {КонсультантПлюс}">
        <w:r>
          <w:rPr>
            <w:sz w:val="20"/>
            <w:color w:val="0000ff"/>
          </w:rPr>
          <w:t xml:space="preserve">ГОСТ 4919.1</w:t>
        </w:r>
      </w:hyperlink>
      <w:r>
        <w:rPr>
          <w:sz w:val="20"/>
        </w:rPr>
        <w:t xml:space="preserve"> Реактивы и особо чистые вещества. Методы приготовления растворов индикаторов</w:t>
      </w:r>
    </w:p>
    <w:p>
      <w:pPr>
        <w:pStyle w:val="0"/>
        <w:spacing w:before="200" w:line-rule="auto"/>
        <w:ind w:firstLine="540"/>
        <w:jc w:val="both"/>
      </w:pPr>
      <w:hyperlink w:history="0" r:id="rId24" w:tooltip="Ссылка на КонсультантПлюс">
        <w:r>
          <w:rPr>
            <w:sz w:val="20"/>
            <w:color w:val="0000ff"/>
          </w:rPr>
          <w:t xml:space="preserve">ГОСТ 6709</w:t>
        </w:r>
      </w:hyperlink>
      <w:r>
        <w:rPr>
          <w:sz w:val="20"/>
        </w:rPr>
        <w:t xml:space="preserve"> Вода дистиллированная. Технические условия</w:t>
      </w:r>
    </w:p>
    <w:p>
      <w:pPr>
        <w:pStyle w:val="0"/>
        <w:spacing w:before="200" w:line-rule="auto"/>
        <w:ind w:firstLine="540"/>
        <w:jc w:val="both"/>
      </w:pPr>
      <w:hyperlink w:history="0" r:id="rId25" w:tooltip="Ссылка на КонсультантПлюс">
        <w:r>
          <w:rPr>
            <w:sz w:val="20"/>
            <w:color w:val="0000ff"/>
          </w:rPr>
          <w:t xml:space="preserve">ГОСТ 9147</w:t>
        </w:r>
      </w:hyperlink>
      <w:r>
        <w:rPr>
          <w:sz w:val="20"/>
        </w:rPr>
        <w:t xml:space="preserve"> Посуда и оборудование лабораторные фарфоровые. Технические условия</w:t>
      </w:r>
    </w:p>
    <w:p>
      <w:pPr>
        <w:pStyle w:val="0"/>
        <w:spacing w:before="200" w:line-rule="auto"/>
        <w:ind w:firstLine="540"/>
        <w:jc w:val="both"/>
      </w:pPr>
      <w:hyperlink w:history="0" r:id="rId26" w:tooltip="Ссылка на КонсультантПлюс">
        <w:r>
          <w:rPr>
            <w:sz w:val="20"/>
            <w:color w:val="0000ff"/>
          </w:rPr>
          <w:t xml:space="preserve">ГОСТ 12026</w:t>
        </w:r>
      </w:hyperlink>
      <w:r>
        <w:rPr>
          <w:sz w:val="20"/>
        </w:rPr>
        <w:t xml:space="preserve"> Бумага фильтровальная лабораторная. Технические условия</w:t>
      </w:r>
    </w:p>
    <w:p>
      <w:pPr>
        <w:pStyle w:val="0"/>
        <w:spacing w:before="200" w:line-rule="auto"/>
        <w:ind w:firstLine="540"/>
        <w:jc w:val="both"/>
      </w:pPr>
      <w:hyperlink w:history="0" r:id="rId27" w:tooltip="&quot;ГОСТ 12787-81. Государственный стандарт Союза ССР. Пиво. Методы определения спирта, действительного экстракта и расчет сухих веществ в начальном сусле&quot; (введен Постановлением Госстандарта СССР от 31.12.1981 N 5940) (ред. от 18.06.1987) ------------ Утратил силу или отменен {КонсультантПлюс}">
        <w:r>
          <w:rPr>
            <w:sz w:val="20"/>
            <w:color w:val="0000ff"/>
          </w:rPr>
          <w:t xml:space="preserve">ГОСТ 12787</w:t>
        </w:r>
      </w:hyperlink>
      <w:r>
        <w:rPr>
          <w:sz w:val="20"/>
        </w:rPr>
        <w:t xml:space="preserve"> Пиво. Методы определения спирта, действительного экстракта и расчет сухих веществ в начальном сусле</w:t>
      </w:r>
    </w:p>
    <w:p>
      <w:pPr>
        <w:pStyle w:val="0"/>
        <w:spacing w:before="200" w:line-rule="auto"/>
        <w:ind w:firstLine="540"/>
        <w:jc w:val="both"/>
      </w:pPr>
      <w:hyperlink w:history="0" r:id="rId28"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Корма, комбикорма, комбикормовое сырье. Метод определения остаточных количеств пестицидов</w:t>
      </w:r>
    </w:p>
    <w:p>
      <w:pPr>
        <w:pStyle w:val="0"/>
        <w:spacing w:before="200" w:line-rule="auto"/>
        <w:ind w:firstLine="540"/>
        <w:jc w:val="both"/>
      </w:pPr>
      <w:hyperlink w:history="0" r:id="rId29"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 Зерно. Правила приемки и методы отбора проб</w:t>
      </w:r>
    </w:p>
    <w:p>
      <w:pPr>
        <w:pStyle w:val="0"/>
        <w:spacing w:before="200" w:line-rule="auto"/>
        <w:ind w:firstLine="540"/>
        <w:jc w:val="both"/>
      </w:pPr>
      <w:hyperlink w:history="0" r:id="rId30"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Зерно. Методы определения зараженности и поврежденности вредителями</w:t>
      </w:r>
    </w:p>
    <w:p>
      <w:pPr>
        <w:pStyle w:val="0"/>
        <w:spacing w:before="200" w:line-rule="auto"/>
        <w:ind w:firstLine="540"/>
        <w:jc w:val="both"/>
      </w:pPr>
      <w:hyperlink w:history="0" r:id="rId31" w:tooltip="Ссылка на КонсультантПлюс">
        <w:r>
          <w:rPr>
            <w:sz w:val="20"/>
            <w:color w:val="0000ff"/>
          </w:rPr>
          <w:t xml:space="preserve">ГОСТ 14192</w:t>
        </w:r>
      </w:hyperlink>
      <w:r>
        <w:rPr>
          <w:sz w:val="20"/>
        </w:rPr>
        <w:t xml:space="preserve"> Маркировка грузов</w:t>
      </w:r>
    </w:p>
    <w:p>
      <w:pPr>
        <w:pStyle w:val="0"/>
        <w:spacing w:before="200" w:line-rule="auto"/>
        <w:ind w:firstLine="540"/>
        <w:jc w:val="both"/>
      </w:pPr>
      <w:hyperlink w:history="0" r:id="rId32" w:tooltip="Ссылка на КонсультантПлюс">
        <w:r>
          <w:rPr>
            <w:sz w:val="20"/>
            <w:color w:val="0000ff"/>
          </w:rPr>
          <w:t xml:space="preserve">ГОСТ 14919</w:t>
        </w:r>
      </w:hyperlink>
      <w:r>
        <w:rPr>
          <w:sz w:val="20"/>
        </w:rPr>
        <w:t xml:space="preserve"> Электроплиты, электроплитки и жарочные электрошкафы бытовые. Общие технические условия</w:t>
      </w:r>
    </w:p>
    <w:p>
      <w:pPr>
        <w:pStyle w:val="0"/>
        <w:spacing w:before="200" w:line-rule="auto"/>
        <w:ind w:firstLine="540"/>
        <w:jc w:val="both"/>
      </w:pPr>
      <w:hyperlink w:history="0" r:id="rId33"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 Продукция, отправляемая в районы Крайнего Севера и приравненные к ним местности. Упаковка, маркировка, транспортирование и хранение</w:t>
      </w:r>
    </w:p>
    <w:p>
      <w:pPr>
        <w:pStyle w:val="0"/>
        <w:spacing w:before="200" w:line-rule="auto"/>
        <w:ind w:firstLine="540"/>
        <w:jc w:val="both"/>
      </w:pPr>
      <w:hyperlink w:history="0" r:id="rId34" w:tooltip="&quot;ГОСТ 16990-2017. Межгосударственный стандарт. Рожь. Технические условия&quot; (введен в действие Приказом Росстандарта от 31.10.2017 N 1592-ст) {КонсультантПлюс}">
        <w:r>
          <w:rPr>
            <w:sz w:val="20"/>
            <w:color w:val="0000ff"/>
          </w:rPr>
          <w:t xml:space="preserve">ГОСТ 16990</w:t>
        </w:r>
      </w:hyperlink>
      <w:r>
        <w:rPr>
          <w:sz w:val="20"/>
        </w:rPr>
        <w:t xml:space="preserve"> Рожь. Технические условия</w:t>
      </w:r>
    </w:p>
    <w:p>
      <w:pPr>
        <w:pStyle w:val="0"/>
        <w:spacing w:before="200" w:line-rule="auto"/>
        <w:ind w:firstLine="540"/>
        <w:jc w:val="both"/>
      </w:pPr>
      <w:hyperlink w:history="0" r:id="rId35" w:tooltip="Ссылка на КонсультантПлюс">
        <w:r>
          <w:rPr>
            <w:sz w:val="20"/>
            <w:color w:val="0000ff"/>
          </w:rPr>
          <w:t xml:space="preserve">ГОСТ 18477</w:t>
        </w:r>
      </w:hyperlink>
      <w:r>
        <w:rPr>
          <w:sz w:val="20"/>
        </w:rPr>
        <w:t xml:space="preserve"> Контейнеры универсальные. Типы, основные параметры и размеры</w:t>
      </w:r>
    </w:p>
    <w:p>
      <w:pPr>
        <w:pStyle w:val="0"/>
        <w:spacing w:before="200" w:line-rule="auto"/>
        <w:ind w:firstLine="540"/>
        <w:jc w:val="both"/>
      </w:pPr>
      <w:hyperlink w:history="0" r:id="rId36" w:tooltip="&quot;ГОСТ 18481-81. Межгосударственный стандарт. Ареометры и цилиндры стеклянные. Общие технические условия&quot; (утв. и введен в действие Постановлением Госстандарта СССР от 02.06.1981 N 2778) (ред. от 01.02.1998) {КонсультантПлюс}">
        <w:r>
          <w:rPr>
            <w:sz w:val="20"/>
            <w:color w:val="0000ff"/>
          </w:rPr>
          <w:t xml:space="preserve">ГОСТ 18481</w:t>
        </w:r>
      </w:hyperlink>
      <w:r>
        <w:rPr>
          <w:sz w:val="20"/>
        </w:rPr>
        <w:t xml:space="preserve"> Ареометры и цилиндры стеклянные. Общие технические условия</w:t>
      </w:r>
    </w:p>
    <w:p>
      <w:pPr>
        <w:pStyle w:val="0"/>
        <w:spacing w:before="200" w:line-rule="auto"/>
        <w:ind w:firstLine="540"/>
        <w:jc w:val="both"/>
      </w:pPr>
      <w:hyperlink w:history="0" r:id="rId37" w:tooltip="&quot;ГОСТ 20288-74* (СТ СЭВ 4804-84). Государственный стандарт Союза ССР. Реактивы. Углерод четыреххлористый. Технические условия&quot; (введен Постановлением Госстандарта СССР от 15.11.1974 N 2534) (ред. от 01.09.1985) {КонсультантПлюс}">
        <w:r>
          <w:rPr>
            <w:sz w:val="20"/>
            <w:color w:val="0000ff"/>
          </w:rPr>
          <w:t xml:space="preserve">ГОСТ 20288</w:t>
        </w:r>
      </w:hyperlink>
      <w:r>
        <w:rPr>
          <w:sz w:val="20"/>
        </w:rPr>
        <w:t xml:space="preserve"> Реактивы. Углерод четыреххлористый. Технические условия</w:t>
      </w:r>
    </w:p>
    <w:p>
      <w:pPr>
        <w:pStyle w:val="0"/>
        <w:spacing w:before="200" w:line-rule="auto"/>
        <w:ind w:firstLine="540"/>
        <w:jc w:val="both"/>
      </w:pPr>
      <w:hyperlink w:history="0" r:id="rId38" w:tooltip="&quot;ГОСТ 22524-77 (СТ СЭВ 3352-81). Государственный стандарт Союза ССР. Пикнометры стеклянные. Технические условия&quot; (введен в действие Постановлением Госстандарта СССР от 12.05.1977 N 1178) (ред. от 27.06.1988) {КонсультантПлюс}">
        <w:r>
          <w:rPr>
            <w:sz w:val="20"/>
            <w:color w:val="0000ff"/>
          </w:rPr>
          <w:t xml:space="preserve">ГОСТ 22524</w:t>
        </w:r>
      </w:hyperlink>
      <w:r>
        <w:rPr>
          <w:sz w:val="20"/>
        </w:rPr>
        <w:t xml:space="preserve"> Пикнометры стеклянные. Технические условия</w:t>
      </w:r>
    </w:p>
    <w:p>
      <w:pPr>
        <w:pStyle w:val="0"/>
        <w:spacing w:before="200" w:line-rule="auto"/>
        <w:ind w:firstLine="540"/>
        <w:jc w:val="both"/>
      </w:pPr>
      <w:hyperlink w:history="0" r:id="rId39" w:tooltip="Ссылка на КонсультантПлюс">
        <w:r>
          <w:rPr>
            <w:sz w:val="20"/>
            <w:color w:val="0000ff"/>
          </w:rPr>
          <w:t xml:space="preserve">ГОСТ 24597</w:t>
        </w:r>
      </w:hyperlink>
      <w:r>
        <w:rPr>
          <w:sz w:val="20"/>
        </w:rPr>
        <w:t xml:space="preserve"> Пакеты тарно-штучных грузов. Основные параметры и размеры</w:t>
      </w:r>
    </w:p>
    <w:p>
      <w:pPr>
        <w:pStyle w:val="0"/>
        <w:spacing w:before="200" w:line-rule="auto"/>
        <w:ind w:firstLine="540"/>
        <w:jc w:val="both"/>
      </w:pPr>
      <w:hyperlink w:history="0" r:id="rId40" w:tooltip="Ссылка на КонсультантПлюс">
        <w:r>
          <w:rPr>
            <w:sz w:val="20"/>
            <w:color w:val="0000ff"/>
          </w:rPr>
          <w:t xml:space="preserve">ГОСТ 25336</w:t>
        </w:r>
      </w:hyperlink>
      <w:r>
        <w:rPr>
          <w:sz w:val="20"/>
        </w:rPr>
        <w:t xml:space="preserve"> Посуда и оборудование лабораторные стеклянные. Типы, основные параметры и размеры</w:t>
      </w:r>
    </w:p>
    <w:p>
      <w:pPr>
        <w:pStyle w:val="0"/>
        <w:spacing w:before="200" w:line-rule="auto"/>
        <w:ind w:firstLine="540"/>
        <w:jc w:val="both"/>
      </w:pPr>
      <w:hyperlink w:history="0" r:id="rId41" w:tooltip="&quot;ГОСТ 25794.1-83. Межгосударственный стандарт. Реактивы. Методы приготовления титрованных растворов для кислотно-основного титрования&quot; (утв. и введен в действие Постановлением Госстандарта СССР от 23.05.1983 N 2302) (ред. от 01.12.1990) {КонсультантПлюс}">
        <w:r>
          <w:rPr>
            <w:sz w:val="20"/>
            <w:color w:val="0000ff"/>
          </w:rPr>
          <w:t xml:space="preserve">ГОСТ 25794.1</w:t>
        </w:r>
      </w:hyperlink>
      <w:r>
        <w:rPr>
          <w:sz w:val="20"/>
        </w:rPr>
        <w:t xml:space="preserve"> Реактивы. Методы приготовления титрованных растворов для кислотно-основного титрования</w:t>
      </w:r>
    </w:p>
    <w:p>
      <w:pPr>
        <w:pStyle w:val="0"/>
        <w:spacing w:before="200" w:line-rule="auto"/>
        <w:ind w:firstLine="540"/>
        <w:jc w:val="both"/>
      </w:pPr>
      <w:hyperlink w:history="0" r:id="rId42" w:tooltip="&quot;ГОСТ 25794.2-83. Межгосударственный стандарт. Реактивы. Методы приготовления титрованных растворов для окислительно-восстановительного титрования&quot; (утв. и введен в действие Постановлением Госстандарта СССР от 23.05.1983 N 2303) (ред. от 01.12.1990) {КонсультантПлюс}">
        <w:r>
          <w:rPr>
            <w:sz w:val="20"/>
            <w:color w:val="0000ff"/>
          </w:rPr>
          <w:t xml:space="preserve">ГОСТ 25794.2</w:t>
        </w:r>
      </w:hyperlink>
      <w:r>
        <w:rPr>
          <w:sz w:val="20"/>
        </w:rPr>
        <w:t xml:space="preserve"> Реактивы. Методы приготовления титрованных растворов для окислительно-восстановительного титрования</w:t>
      </w:r>
    </w:p>
    <w:p>
      <w:pPr>
        <w:pStyle w:val="0"/>
        <w:spacing w:before="200" w:line-rule="auto"/>
        <w:ind w:firstLine="540"/>
        <w:jc w:val="both"/>
      </w:pPr>
      <w:hyperlink w:history="0" r:id="rId43" w:tooltip="Ссылка на КонсультантПлюс">
        <w:r>
          <w:rPr>
            <w:sz w:val="20"/>
            <w:color w:val="0000ff"/>
          </w:rPr>
          <w:t xml:space="preserve">ГОСТ 26663</w:t>
        </w:r>
      </w:hyperlink>
      <w:r>
        <w:rPr>
          <w:sz w:val="20"/>
        </w:rPr>
        <w:t xml:space="preserve"> Пакеты транспортные. Формирование с применением средств пакетирования. Общие технические требования</w:t>
      </w:r>
    </w:p>
    <w:p>
      <w:pPr>
        <w:pStyle w:val="0"/>
        <w:spacing w:before="200" w:line-rule="auto"/>
        <w:ind w:firstLine="540"/>
        <w:jc w:val="both"/>
      </w:pPr>
      <w:hyperlink w:history="0" r:id="rId44"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45"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46"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47"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48" w:tooltip="&quot;ГОСТ 28498-90. Государственный стандарт Союза ССР. Термометры жидкостные стеклянные. Общие технические требования. Методы испытаний&quot; (утв. Постановлением Госстандарта СССР от 30.03.1990 N 691) {КонсультантПлюс}">
        <w:r>
          <w:rPr>
            <w:sz w:val="20"/>
            <w:color w:val="0000ff"/>
          </w:rPr>
          <w:t xml:space="preserve">ГОСТ 28498</w:t>
        </w:r>
      </w:hyperlink>
      <w:r>
        <w:rPr>
          <w:sz w:val="20"/>
        </w:rPr>
        <w:t xml:space="preserve"> Термометры жидкостные стеклянные. Общие технические требования. Методы испытаний</w:t>
      </w:r>
    </w:p>
    <w:p>
      <w:pPr>
        <w:pStyle w:val="0"/>
        <w:spacing w:before="200" w:line-rule="auto"/>
        <w:ind w:firstLine="540"/>
        <w:jc w:val="both"/>
      </w:pPr>
      <w:hyperlink w:history="0" r:id="rId49" w:tooltip="&quot;ГОСТ 29169-91 (ИСО 648-77). Государственный стандарт Союза ССР. Посуда лабораторная стеклянная. Пипетки с одной отметкой&quot; (утв. и введен в действие Постановлением Госстандарта СССР от 16.12.1991 N 1952) {КонсультантПлюс}">
        <w:r>
          <w:rPr>
            <w:sz w:val="20"/>
            <w:color w:val="0000ff"/>
          </w:rPr>
          <w:t xml:space="preserve">ГОСТ 29169</w:t>
        </w:r>
      </w:hyperlink>
      <w:r>
        <w:rPr>
          <w:sz w:val="20"/>
        </w:rPr>
        <w:t xml:space="preserve"> (ИСО 648-77) Посуда лабораторная стеклянная. Пипетки с одной отметкой</w:t>
      </w:r>
    </w:p>
    <w:p>
      <w:pPr>
        <w:pStyle w:val="0"/>
        <w:spacing w:before="200" w:line-rule="auto"/>
        <w:ind w:firstLine="540"/>
        <w:jc w:val="both"/>
      </w:pPr>
      <w:hyperlink w:history="0" r:id="rId50" w:tooltip="&quot;ГОСТ 29227-91 (ИСО 835-1-81). Межгосударственный стандарт. Посуда лабораторная стеклянная. Пипетки градуированные. Часть 1. Общие требования&quot; (утв. и введен в действие Постановлением Госстандарта СССР от 27.12.1991 N 2234) {КонсультантПлюс}">
        <w:r>
          <w:rPr>
            <w:sz w:val="20"/>
            <w:color w:val="0000ff"/>
          </w:rPr>
          <w:t xml:space="preserve">ГОСТ 29227</w:t>
        </w:r>
      </w:hyperlink>
      <w:r>
        <w:rPr>
          <w:sz w:val="20"/>
        </w:rPr>
        <w:t xml:space="preserve"> (ИСО 835-1-81) Посуда лабораторная стеклянная. Пипетки градуированные. Часть 1. Общие требования</w:t>
      </w:r>
    </w:p>
    <w:p>
      <w:pPr>
        <w:pStyle w:val="0"/>
        <w:spacing w:before="200" w:line-rule="auto"/>
        <w:ind w:firstLine="540"/>
        <w:jc w:val="both"/>
      </w:pPr>
      <w:hyperlink w:history="0" r:id="rId51" w:tooltip="&quot;ГОСТ 29228-91 (ИСО 835-2-81). Межгосударственный стандарт. Посуда лабораторная стеклянная. Пипетки градуированные. Часть 2. Пипетки градуированные без установленного времени ожидания&quot; (утв. и введен в действие Постановлением Госстандарта СССР от 27.12.1991 N 2234) {КонсультантПлюс}">
        <w:r>
          <w:rPr>
            <w:sz w:val="20"/>
            <w:color w:val="0000ff"/>
          </w:rPr>
          <w:t xml:space="preserve">ГОСТ 29228</w:t>
        </w:r>
      </w:hyperlink>
      <w:r>
        <w:rPr>
          <w:sz w:val="20"/>
        </w:rPr>
        <w:t xml:space="preserve"> (ИСО 835-2-81) Посуда лабораторная стеклянная. Пипетки градуированные. Часть 2. Пипетки градуированные без установленного времени ожидания</w:t>
      </w:r>
    </w:p>
    <w:p>
      <w:pPr>
        <w:pStyle w:val="0"/>
        <w:spacing w:before="200" w:line-rule="auto"/>
        <w:ind w:firstLine="540"/>
        <w:jc w:val="both"/>
      </w:pPr>
      <w:hyperlink w:history="0" r:id="rId52" w:tooltip="&quot;ГОСТ 29230-91 (ИСО 835-4-81). Межгосударственный стандарт. Посуда лабораторная стеклянная. Пипетки градуированные. Часть 4. Пипетки выдувные&quot; (утв. и введен Постановлением Госстандарта СССР от 27.12.1991 N 2234) {КонсультантПлюс}">
        <w:r>
          <w:rPr>
            <w:sz w:val="20"/>
            <w:color w:val="0000ff"/>
          </w:rPr>
          <w:t xml:space="preserve">ГОСТ 29230</w:t>
        </w:r>
      </w:hyperlink>
      <w:r>
        <w:rPr>
          <w:sz w:val="20"/>
        </w:rPr>
        <w:t xml:space="preserve"> (ИСО 835-4-81) Посуда лабораторная стеклянная. Пипетки градуированные. Часть 4. Пипетки выдувные</w:t>
      </w:r>
    </w:p>
    <w:p>
      <w:pPr>
        <w:pStyle w:val="0"/>
        <w:spacing w:before="200" w:line-rule="auto"/>
        <w:ind w:firstLine="540"/>
        <w:jc w:val="both"/>
      </w:pPr>
      <w:hyperlink w:history="0" r:id="rId53" w:tooltip="&quot;ГОСТ 29251-91 (ИСО 385-1-84). Межгосударственный стандарт. Посуда лабораторная стеклянная. Бюретки. Часть 1. Общие требования&quot; (утв. и введен в действие Постановлением Госстандарта СССР от 29.12.1991 N 2344) {КонсультантПлюс}">
        <w:r>
          <w:rPr>
            <w:sz w:val="20"/>
            <w:color w:val="0000ff"/>
          </w:rPr>
          <w:t xml:space="preserve">ГОСТ 29251</w:t>
        </w:r>
      </w:hyperlink>
      <w:r>
        <w:rPr>
          <w:sz w:val="20"/>
        </w:rPr>
        <w:t xml:space="preserve"> (ИСО 385-1-84) Посуда лабораторная стеклянная. Бюретки. Часть 1. Общие требования</w:t>
      </w:r>
    </w:p>
    <w:p>
      <w:pPr>
        <w:pStyle w:val="0"/>
        <w:spacing w:before="200" w:line-rule="auto"/>
        <w:ind w:firstLine="540"/>
        <w:jc w:val="both"/>
      </w:pPr>
      <w:hyperlink w:history="0" r:id="rId54" w:tooltip="&quot;ГОСТ 29252-91 (ИСО 385/2-84). Государственный стандарт Союза ССР. Посуда лабораторная стеклянная. Бюретки. Часть 2. Бюретки без установленного времени ожидания&quot; (утв. и введен в действие Постановлением Госстандарта СССР от 29.12.1991 N 2344) {КонсультантПлюс}">
        <w:r>
          <w:rPr>
            <w:sz w:val="20"/>
            <w:color w:val="0000ff"/>
          </w:rPr>
          <w:t xml:space="preserve">ГОСТ 29252</w:t>
        </w:r>
      </w:hyperlink>
      <w:r>
        <w:rPr>
          <w:sz w:val="20"/>
        </w:rPr>
        <w:t xml:space="preserve"> (ИСО 385-2-84) Посуда лабораторная стеклянная. Бюретки. Часть 2. Бюретки без установленного времени ожидания</w:t>
      </w:r>
    </w:p>
    <w:p>
      <w:pPr>
        <w:pStyle w:val="0"/>
        <w:spacing w:before="200" w:line-rule="auto"/>
        <w:ind w:firstLine="540"/>
        <w:jc w:val="both"/>
      </w:pPr>
      <w:hyperlink w:history="0" r:id="rId55" w:tooltip="&quot;ГОСТ 29294-2014. Межгосударственный стандарт. Солод пивоваренный. Технические условия&quot; (введен в действие Приказом Росстандарта от 17.11.2014 N 1590-ст) ------------ Утратил силу или отменен {КонсультантПлюс}">
        <w:r>
          <w:rPr>
            <w:sz w:val="20"/>
            <w:color w:val="0000ff"/>
          </w:rPr>
          <w:t xml:space="preserve">ГОСТ 29294</w:t>
        </w:r>
      </w:hyperlink>
      <w:r>
        <w:rPr>
          <w:sz w:val="20"/>
        </w:rPr>
        <w:t xml:space="preserve"> Солод пивоваренный. Технические условия</w:t>
      </w:r>
    </w:p>
    <w:p>
      <w:pPr>
        <w:pStyle w:val="0"/>
        <w:spacing w:before="200" w:line-rule="auto"/>
        <w:ind w:firstLine="540"/>
        <w:jc w:val="both"/>
      </w:pPr>
      <w:hyperlink w:history="0" r:id="rId56" w:tooltip="Ссылка на КонсультантПлюс">
        <w:r>
          <w:rPr>
            <w:sz w:val="20"/>
            <w:color w:val="0000ff"/>
          </w:rPr>
          <w:t xml:space="preserve">ГОСТ 30090</w:t>
        </w:r>
      </w:hyperlink>
      <w:r>
        <w:rPr>
          <w:sz w:val="20"/>
        </w:rPr>
        <w:t xml:space="preserve"> Мешки и мешочные ткани. Общие технические условия</w:t>
      </w:r>
    </w:p>
    <w:p>
      <w:pPr>
        <w:pStyle w:val="0"/>
        <w:spacing w:before="200" w:line-rule="auto"/>
        <w:ind w:firstLine="540"/>
        <w:jc w:val="both"/>
      </w:pPr>
      <w:hyperlink w:history="0" r:id="rId57"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58"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p>
      <w:pPr>
        <w:pStyle w:val="0"/>
        <w:spacing w:before="200" w:line-rule="auto"/>
        <w:ind w:firstLine="540"/>
        <w:jc w:val="both"/>
      </w:pPr>
      <w:hyperlink w:history="0" r:id="rId59"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60"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Продукты пищевые. Методы выявления и определения содержания афлатоксинов B</w:t>
      </w:r>
      <w:r>
        <w:rPr>
          <w:sz w:val="20"/>
          <w:vertAlign w:val="subscript"/>
        </w:rPr>
        <w:t xml:space="preserve">1</w:t>
      </w:r>
      <w:r>
        <w:rPr>
          <w:sz w:val="20"/>
        </w:rPr>
        <w:t xml:space="preserve"> и M</w:t>
      </w:r>
      <w:r>
        <w:rPr>
          <w:sz w:val="20"/>
          <w:vertAlign w:val="subscript"/>
        </w:rPr>
        <w:t xml:space="preserve">1</w:t>
      </w:r>
    </w:p>
    <w:p>
      <w:pPr>
        <w:pStyle w:val="0"/>
        <w:spacing w:before="200" w:line-rule="auto"/>
        <w:ind w:firstLine="540"/>
        <w:jc w:val="both"/>
      </w:pPr>
      <w:hyperlink w:history="0" r:id="rId61"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62" w:tooltip="&quot;ГОСТ 33824-2016. Межгосударственный стандарт. Продукты пищевые и продовольственное сырье. Инверсионно-вольтамперометрический метод определения содержания токсичных элементов (кадмия, свинца, меди и цинка)&quot; (введен в действие Приказом Росстандарта от 16.09.2016 N 1146-ст) {КонсультантПлюс}">
        <w:r>
          <w:rPr>
            <w:sz w:val="20"/>
            <w:color w:val="0000ff"/>
          </w:rPr>
          <w:t xml:space="preserve">ГОСТ 33824</w:t>
        </w:r>
      </w:hyperlink>
      <w:r>
        <w:rPr>
          <w:sz w:val="20"/>
        </w:rPr>
        <w:t xml:space="preserve"> Продукты пищевые и продовольственное сырье. Инверсионно-вольтамперометрический метод определения содержания токсичных элементов (кадмия, свинца, меди и цинка)</w:t>
      </w:r>
    </w:p>
    <w:p>
      <w:pPr>
        <w:pStyle w:val="0"/>
        <w:spacing w:before="200" w:line-rule="auto"/>
        <w:ind w:firstLine="540"/>
        <w:jc w:val="both"/>
      </w:pPr>
      <w:hyperlink w:history="0" r:id="rId63" w:tooltip="&quot;ГОСТ Р 51474-99. Государственный стандарт Российской Федерации. Упаковка. Маркировка, указывающая на способ обращения с грузами&quot; (принят и введен в действие Постановлением Госстандарта России от 22.12.1999 N 629-ст) ------------ Утратил силу или отменен {КонсультантПлюс}">
        <w:r>
          <w:rPr>
            <w:sz w:val="20"/>
            <w:color w:val="0000ff"/>
          </w:rPr>
          <w:t xml:space="preserve">ГОСТ Р 51474</w:t>
        </w:r>
      </w:hyperlink>
      <w:r>
        <w:rPr>
          <w:sz w:val="20"/>
        </w:rPr>
        <w:t xml:space="preserve"> Упаковка. Маркировка, указывающая на способ обращения с грузами</w:t>
      </w:r>
    </w:p>
    <w:p>
      <w:pPr>
        <w:pStyle w:val="0"/>
        <w:spacing w:before="200" w:line-rule="auto"/>
        <w:ind w:firstLine="540"/>
        <w:jc w:val="both"/>
      </w:pPr>
      <w:hyperlink w:history="0" r:id="rId64" w:tooltip="Ссылка на КонсультантПлюс">
        <w:r>
          <w:rPr>
            <w:sz w:val="20"/>
            <w:color w:val="0000ff"/>
          </w:rPr>
          <w:t xml:space="preserve">ГОСТ Р 51568</w:t>
        </w:r>
      </w:hyperlink>
      <w:r>
        <w:rPr>
          <w:sz w:val="20"/>
        </w:rPr>
        <w:t xml:space="preserve"> (ИСО 3310-1-90) Сита лабораторные из металлической проволочной сетки. Технические условия</w:t>
      </w:r>
    </w:p>
    <w:p>
      <w:pPr>
        <w:pStyle w:val="0"/>
        <w:spacing w:before="200" w:line-rule="auto"/>
        <w:ind w:firstLine="540"/>
        <w:jc w:val="both"/>
      </w:pPr>
      <w:hyperlink w:history="0" r:id="rId65" w:tooltip="Ссылка на КонсультантПлюс">
        <w:r>
          <w:rPr>
            <w:sz w:val="20"/>
            <w:color w:val="0000ff"/>
          </w:rPr>
          <w:t xml:space="preserve">ГОСТ Р 53228</w:t>
        </w:r>
      </w:hyperlink>
      <w:r>
        <w:rPr>
          <w:sz w:val="20"/>
        </w:rPr>
        <w:t xml:space="preserve"> Весы неавтоматического действия. Часть 1. Метрологические и технические требования. Испытания</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pPr>
        <w:pStyle w:val="0"/>
        <w:ind w:firstLine="540"/>
        <w:jc w:val="both"/>
      </w:pPr>
      <w:r>
        <w:rPr>
          <w:sz w:val="20"/>
        </w:rPr>
      </w:r>
    </w:p>
    <w:p>
      <w:pPr>
        <w:pStyle w:val="2"/>
        <w:outlineLvl w:val="1"/>
        <w:ind w:firstLine="540"/>
        <w:jc w:val="both"/>
      </w:pPr>
      <w:r>
        <w:rPr>
          <w:sz w:val="20"/>
        </w:rPr>
        <w:t xml:space="preserve">3 Определения</w:t>
      </w:r>
    </w:p>
    <w:p>
      <w:pPr>
        <w:pStyle w:val="0"/>
        <w:ind w:firstLine="540"/>
        <w:jc w:val="both"/>
      </w:pPr>
      <w:r>
        <w:rPr>
          <w:sz w:val="20"/>
        </w:rPr>
      </w:r>
    </w:p>
    <w:p>
      <w:pPr>
        <w:pStyle w:val="0"/>
        <w:ind w:firstLine="540"/>
        <w:jc w:val="both"/>
      </w:pPr>
      <w:r>
        <w:rPr>
          <w:sz w:val="20"/>
        </w:rPr>
        <w:t xml:space="preserve">3.1. В настоящем стандарте применяют следующие термины с соответствующими определениями:</w:t>
      </w:r>
    </w:p>
    <w:p>
      <w:pPr>
        <w:pStyle w:val="0"/>
        <w:spacing w:before="200" w:line-rule="auto"/>
        <w:ind w:firstLine="540"/>
        <w:jc w:val="both"/>
      </w:pPr>
      <w:r>
        <w:rPr>
          <w:sz w:val="20"/>
        </w:rPr>
        <w:t xml:space="preserve">3.1.1. </w:t>
      </w:r>
      <w:r>
        <w:rPr>
          <w:sz w:val="20"/>
          <w:b w:val="on"/>
        </w:rPr>
        <w:t xml:space="preserve">ржаной солод ферментированный</w:t>
      </w:r>
      <w:r>
        <w:rPr>
          <w:sz w:val="20"/>
        </w:rPr>
        <w:t xml:space="preserve">: Ржаной солод, в процессе получения которого предусмотрена стадия ферментации свежепроросшего солода.</w:t>
      </w:r>
    </w:p>
    <w:p>
      <w:pPr>
        <w:pStyle w:val="0"/>
        <w:spacing w:before="200" w:line-rule="auto"/>
        <w:ind w:firstLine="540"/>
        <w:jc w:val="both"/>
      </w:pPr>
      <w:r>
        <w:rPr>
          <w:sz w:val="20"/>
        </w:rPr>
        <w:t xml:space="preserve">3.1.2. </w:t>
      </w:r>
      <w:r>
        <w:rPr>
          <w:sz w:val="20"/>
          <w:b w:val="on"/>
        </w:rPr>
        <w:t xml:space="preserve">ржаной солод неферментированный:</w:t>
      </w:r>
      <w:r>
        <w:rPr>
          <w:sz w:val="20"/>
        </w:rPr>
        <w:t xml:space="preserve"> Ржаной солод, в процессе получения которого не предусмотрена стадия ферментации свежепроросшего солода.</w:t>
      </w:r>
    </w:p>
    <w:p>
      <w:pPr>
        <w:pStyle w:val="0"/>
        <w:spacing w:before="200" w:line-rule="auto"/>
        <w:ind w:firstLine="540"/>
        <w:jc w:val="both"/>
      </w:pPr>
      <w:r>
        <w:rPr>
          <w:sz w:val="20"/>
        </w:rPr>
        <w:t xml:space="preserve">3.1.3. </w:t>
      </w:r>
      <w:r>
        <w:rPr>
          <w:sz w:val="20"/>
          <w:b w:val="on"/>
        </w:rPr>
        <w:t xml:space="preserve">1 к.ед. (кислотная единица)</w:t>
      </w:r>
      <w:r>
        <w:rPr>
          <w:sz w:val="20"/>
        </w:rPr>
        <w:t xml:space="preserve">: Единица кислотности, эквивалентная 1 см</w:t>
      </w:r>
      <w:r>
        <w:rPr>
          <w:sz w:val="20"/>
          <w:vertAlign w:val="superscript"/>
        </w:rPr>
        <w:t xml:space="preserve">3</w:t>
      </w:r>
      <w:r>
        <w:rPr>
          <w:sz w:val="20"/>
        </w:rPr>
        <w:t xml:space="preserve"> раствора гидроокиси натрия молярной концентрацией 1 моль/дм</w:t>
      </w:r>
      <w:r>
        <w:rPr>
          <w:sz w:val="20"/>
          <w:vertAlign w:val="superscript"/>
        </w:rPr>
        <w:t xml:space="preserve">3</w:t>
      </w:r>
      <w:r>
        <w:rPr>
          <w:sz w:val="20"/>
        </w:rPr>
        <w:t xml:space="preserve"> на 100 г сухого вещества солода.</w:t>
      </w:r>
    </w:p>
    <w:p>
      <w:pPr>
        <w:pStyle w:val="0"/>
        <w:spacing w:before="200" w:line-rule="auto"/>
        <w:ind w:firstLine="540"/>
        <w:jc w:val="both"/>
      </w:pPr>
      <w:r>
        <w:rPr>
          <w:sz w:val="20"/>
        </w:rPr>
        <w:t xml:space="preserve">3.1.4. </w:t>
      </w:r>
      <w:r>
        <w:rPr>
          <w:sz w:val="20"/>
          <w:b w:val="on"/>
        </w:rPr>
        <w:t xml:space="preserve">1 ц.ед. (цветовая единица)</w:t>
      </w:r>
      <w:r>
        <w:rPr>
          <w:sz w:val="20"/>
        </w:rPr>
        <w:t xml:space="preserve">: Единица цвета, эквивалентная цвету раствора, состоящего из 100 см</w:t>
      </w:r>
      <w:r>
        <w:rPr>
          <w:sz w:val="20"/>
          <w:vertAlign w:val="superscript"/>
        </w:rPr>
        <w:t xml:space="preserve">3</w:t>
      </w:r>
      <w:r>
        <w:rPr>
          <w:sz w:val="20"/>
        </w:rPr>
        <w:t xml:space="preserve"> дистиллированной воды и 1 см</w:t>
      </w:r>
      <w:r>
        <w:rPr>
          <w:sz w:val="20"/>
          <w:vertAlign w:val="superscript"/>
        </w:rPr>
        <w:t xml:space="preserve">3</w:t>
      </w:r>
      <w:r>
        <w:rPr>
          <w:sz w:val="20"/>
        </w:rPr>
        <w:t xml:space="preserve"> раствора йода молярной концентрацией 0,1 моль/дм</w:t>
      </w:r>
      <w:r>
        <w:rPr>
          <w:sz w:val="20"/>
          <w:vertAlign w:val="superscript"/>
        </w:rPr>
        <w:t xml:space="preserve">3</w:t>
      </w:r>
      <w:r>
        <w:rPr>
          <w:sz w:val="20"/>
        </w:rPr>
        <w:t xml:space="preserve"> на 100 г сухого вещества солода.</w:t>
      </w:r>
    </w:p>
    <w:p>
      <w:pPr>
        <w:pStyle w:val="0"/>
        <w:ind w:firstLine="540"/>
        <w:jc w:val="both"/>
      </w:pPr>
      <w:r>
        <w:rPr>
          <w:sz w:val="20"/>
        </w:rPr>
      </w:r>
    </w:p>
    <w:p>
      <w:pPr>
        <w:pStyle w:val="2"/>
        <w:outlineLvl w:val="1"/>
        <w:ind w:firstLine="540"/>
        <w:jc w:val="both"/>
      </w:pPr>
      <w:r>
        <w:rPr>
          <w:sz w:val="20"/>
        </w:rPr>
        <w:t xml:space="preserve">4 Общие технические требования</w:t>
      </w:r>
    </w:p>
    <w:p>
      <w:pPr>
        <w:pStyle w:val="0"/>
        <w:ind w:firstLine="540"/>
        <w:jc w:val="both"/>
      </w:pPr>
      <w:r>
        <w:rPr>
          <w:sz w:val="20"/>
        </w:rPr>
      </w:r>
    </w:p>
    <w:p>
      <w:pPr>
        <w:pStyle w:val="0"/>
        <w:ind w:firstLine="540"/>
        <w:jc w:val="both"/>
      </w:pPr>
      <w:r>
        <w:rPr>
          <w:sz w:val="20"/>
          <w:b w:val="on"/>
        </w:rPr>
        <w:t xml:space="preserve">4.1. Характеристики</w:t>
      </w:r>
    </w:p>
    <w:p>
      <w:pPr>
        <w:pStyle w:val="0"/>
        <w:spacing w:before="200" w:line-rule="auto"/>
        <w:ind w:firstLine="540"/>
        <w:jc w:val="both"/>
      </w:pPr>
      <w:r>
        <w:rPr>
          <w:sz w:val="20"/>
        </w:rPr>
        <w:t xml:space="preserve">4.1.1. Сухой ржаной неферментированный и ферментированный солод должен вырабатываться в соответствии с требованиями настоящего стандарта по технологической инструкции с соблюдением санитарных норм и правил, утвержденных в установленном порядке.</w:t>
      </w:r>
    </w:p>
    <w:p>
      <w:pPr>
        <w:pStyle w:val="0"/>
        <w:spacing w:before="200" w:line-rule="auto"/>
        <w:ind w:firstLine="540"/>
        <w:jc w:val="both"/>
      </w:pPr>
      <w:r>
        <w:rPr>
          <w:sz w:val="20"/>
        </w:rPr>
        <w:t xml:space="preserve">4.1.2. По способу приготовления сухой ржаной солод делят на два типа: неферментированный и ферментированный.</w:t>
      </w:r>
    </w:p>
    <w:p>
      <w:pPr>
        <w:pStyle w:val="0"/>
        <w:spacing w:before="200" w:line-rule="auto"/>
        <w:ind w:firstLine="540"/>
        <w:jc w:val="both"/>
      </w:pPr>
      <w:r>
        <w:rPr>
          <w:sz w:val="20"/>
        </w:rPr>
        <w:t xml:space="preserve">4.1.3. Сухой ржаной солод неферментированный и ферментированный вырабатывают двух классов: I и II и двух видов: в зернах и размолотый.</w:t>
      </w:r>
    </w:p>
    <w:p>
      <w:pPr>
        <w:pStyle w:val="0"/>
        <w:spacing w:before="200" w:line-rule="auto"/>
        <w:ind w:firstLine="540"/>
        <w:jc w:val="both"/>
      </w:pPr>
      <w:r>
        <w:rPr>
          <w:sz w:val="20"/>
        </w:rPr>
        <w:t xml:space="preserve">4.1.4. По органолептическим показателям сухой ржаной солод в зернах и размолотый должен соответствовать требованиям, указанным в таблице 1.</w:t>
      </w:r>
    </w:p>
    <w:p>
      <w:pPr>
        <w:pStyle w:val="0"/>
        <w:ind w:firstLine="540"/>
        <w:jc w:val="both"/>
      </w:pPr>
      <w:r>
        <w:rPr>
          <w:sz w:val="20"/>
        </w:rPr>
      </w:r>
    </w:p>
    <w:bookmarkStart w:id="110" w:name="P110"/>
    <w:bookmarkEnd w:id="110"/>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3456"/>
        <w:gridCol w:w="3402"/>
      </w:tblGrid>
      <w:tr>
        <w:tc>
          <w:tcPr>
            <w:tcW w:w="2211" w:type="dxa"/>
            <w:vAlign w:val="center"/>
            <w:vMerge w:val="restart"/>
          </w:tcPr>
          <w:p>
            <w:pPr>
              <w:pStyle w:val="0"/>
              <w:jc w:val="center"/>
            </w:pPr>
            <w:r>
              <w:rPr>
                <w:sz w:val="20"/>
              </w:rPr>
              <w:t xml:space="preserve">Наименование показателя</w:t>
            </w:r>
          </w:p>
        </w:tc>
        <w:tc>
          <w:tcPr>
            <w:gridSpan w:val="2"/>
            <w:tcW w:w="6858" w:type="dxa"/>
            <w:vAlign w:val="center"/>
          </w:tcPr>
          <w:p>
            <w:pPr>
              <w:pStyle w:val="0"/>
              <w:jc w:val="center"/>
            </w:pPr>
            <w:r>
              <w:rPr>
                <w:sz w:val="20"/>
              </w:rPr>
              <w:t xml:space="preserve">Характеристика солода</w:t>
            </w:r>
          </w:p>
        </w:tc>
      </w:tr>
      <w:tr>
        <w:tc>
          <w:tcPr>
            <w:vMerge w:val="continue"/>
          </w:tcPr>
          <w:p/>
        </w:tc>
        <w:tc>
          <w:tcPr>
            <w:tcW w:w="3456" w:type="dxa"/>
            <w:vAlign w:val="center"/>
          </w:tcPr>
          <w:p>
            <w:pPr>
              <w:pStyle w:val="0"/>
              <w:jc w:val="center"/>
            </w:pPr>
            <w:r>
              <w:rPr>
                <w:sz w:val="20"/>
              </w:rPr>
              <w:t xml:space="preserve">неферментированного</w:t>
            </w:r>
          </w:p>
        </w:tc>
        <w:tc>
          <w:tcPr>
            <w:tcW w:w="3402" w:type="dxa"/>
            <w:vAlign w:val="center"/>
          </w:tcPr>
          <w:p>
            <w:pPr>
              <w:pStyle w:val="0"/>
              <w:jc w:val="center"/>
            </w:pPr>
            <w:r>
              <w:rPr>
                <w:sz w:val="20"/>
              </w:rPr>
              <w:t xml:space="preserve">ферментированного</w:t>
            </w:r>
          </w:p>
        </w:tc>
      </w:tr>
      <w:tr>
        <w:tc>
          <w:tcPr>
            <w:tcW w:w="2211" w:type="dxa"/>
          </w:tcPr>
          <w:p>
            <w:pPr>
              <w:pStyle w:val="0"/>
              <w:ind w:firstLine="283"/>
            </w:pPr>
            <w:r>
              <w:rPr>
                <w:sz w:val="20"/>
              </w:rPr>
              <w:t xml:space="preserve">Внешний вид</w:t>
            </w:r>
          </w:p>
        </w:tc>
        <w:tc>
          <w:tcPr>
            <w:gridSpan w:val="2"/>
            <w:tcW w:w="6858" w:type="dxa"/>
          </w:tcPr>
          <w:p>
            <w:pPr>
              <w:pStyle w:val="0"/>
              <w:ind w:firstLine="283"/>
            </w:pPr>
            <w:r>
              <w:rPr>
                <w:sz w:val="20"/>
              </w:rPr>
              <w:t xml:space="preserve">Однородная зерновая масса, не содержащая заплесневелых зерен, или масса размолотого солода, не содержащая плесени</w:t>
            </w:r>
          </w:p>
        </w:tc>
      </w:tr>
      <w:tr>
        <w:tc>
          <w:tcPr>
            <w:tcW w:w="2211" w:type="dxa"/>
          </w:tcPr>
          <w:p>
            <w:pPr>
              <w:pStyle w:val="0"/>
              <w:ind w:firstLine="283"/>
            </w:pPr>
            <w:r>
              <w:rPr>
                <w:sz w:val="20"/>
              </w:rPr>
              <w:t xml:space="preserve">Цвет</w:t>
            </w:r>
          </w:p>
        </w:tc>
        <w:tc>
          <w:tcPr>
            <w:tcW w:w="3456" w:type="dxa"/>
          </w:tcPr>
          <w:p>
            <w:pPr>
              <w:pStyle w:val="0"/>
              <w:ind w:firstLine="283"/>
            </w:pPr>
            <w:r>
              <w:rPr>
                <w:sz w:val="20"/>
              </w:rPr>
              <w:t xml:space="preserve">Светло-желтый с сероватым оттенком</w:t>
            </w:r>
          </w:p>
        </w:tc>
        <w:tc>
          <w:tcPr>
            <w:tcW w:w="3402" w:type="dxa"/>
          </w:tcPr>
          <w:p>
            <w:pPr>
              <w:pStyle w:val="0"/>
              <w:ind w:firstLine="283"/>
            </w:pPr>
            <w:r>
              <w:rPr>
                <w:sz w:val="20"/>
              </w:rPr>
              <w:t xml:space="preserve">От коричневого до темно-бурого с красноватым оттенком</w:t>
            </w:r>
          </w:p>
        </w:tc>
      </w:tr>
      <w:tr>
        <w:tc>
          <w:tcPr>
            <w:tcW w:w="2211" w:type="dxa"/>
          </w:tcPr>
          <w:p>
            <w:pPr>
              <w:pStyle w:val="0"/>
              <w:ind w:firstLine="283"/>
            </w:pPr>
            <w:r>
              <w:rPr>
                <w:sz w:val="20"/>
              </w:rPr>
              <w:t xml:space="preserve">Запах</w:t>
            </w:r>
          </w:p>
        </w:tc>
        <w:tc>
          <w:tcPr>
            <w:gridSpan w:val="2"/>
            <w:tcW w:w="6858" w:type="dxa"/>
          </w:tcPr>
          <w:p>
            <w:pPr>
              <w:pStyle w:val="0"/>
              <w:ind w:firstLine="283"/>
            </w:pPr>
            <w:r>
              <w:rPr>
                <w:sz w:val="20"/>
              </w:rPr>
              <w:t xml:space="preserve">Свойственный данному типу солода. Не допускаются - запах гнили и плесени</w:t>
            </w:r>
          </w:p>
        </w:tc>
      </w:tr>
      <w:tr>
        <w:tc>
          <w:tcPr>
            <w:tcW w:w="2211" w:type="dxa"/>
          </w:tcPr>
          <w:p>
            <w:pPr>
              <w:pStyle w:val="0"/>
              <w:ind w:firstLine="283"/>
            </w:pPr>
            <w:r>
              <w:rPr>
                <w:sz w:val="20"/>
              </w:rPr>
              <w:t xml:space="preserve">Вкус</w:t>
            </w:r>
          </w:p>
        </w:tc>
        <w:tc>
          <w:tcPr>
            <w:tcW w:w="3456" w:type="dxa"/>
          </w:tcPr>
          <w:p>
            <w:pPr>
              <w:pStyle w:val="0"/>
              <w:ind w:firstLine="283"/>
            </w:pPr>
            <w:r>
              <w:rPr>
                <w:sz w:val="20"/>
              </w:rPr>
              <w:t xml:space="preserve">Сладковатый</w:t>
            </w:r>
          </w:p>
        </w:tc>
        <w:tc>
          <w:tcPr>
            <w:tcW w:w="3402" w:type="dxa"/>
          </w:tcPr>
          <w:p>
            <w:pPr>
              <w:pStyle w:val="0"/>
              <w:ind w:firstLine="283"/>
            </w:pPr>
            <w:r>
              <w:rPr>
                <w:sz w:val="20"/>
              </w:rPr>
              <w:t xml:space="preserve">Кисло-сладкий, напоминающий вкус ржаного хлеба. Не допускаются - пригорелый, горький и др.</w:t>
            </w:r>
          </w:p>
        </w:tc>
      </w:tr>
    </w:tbl>
    <w:p>
      <w:pPr>
        <w:pStyle w:val="0"/>
        <w:ind w:firstLine="540"/>
        <w:jc w:val="both"/>
      </w:pPr>
      <w:r>
        <w:rPr>
          <w:sz w:val="20"/>
        </w:rPr>
      </w:r>
    </w:p>
    <w:p>
      <w:pPr>
        <w:pStyle w:val="0"/>
        <w:ind w:firstLine="540"/>
        <w:jc w:val="both"/>
      </w:pPr>
      <w:r>
        <w:rPr>
          <w:sz w:val="20"/>
        </w:rPr>
        <w:t xml:space="preserve">4.1.5 По физико-химическим показателям ржаной сухой солод должен соответствовать требованиям, указанным в таблице 2.</w:t>
      </w:r>
    </w:p>
    <w:p>
      <w:pPr>
        <w:pStyle w:val="0"/>
        <w:ind w:firstLine="540"/>
        <w:jc w:val="both"/>
      </w:pPr>
      <w:r>
        <w:rPr>
          <w:sz w:val="20"/>
        </w:rPr>
      </w:r>
    </w:p>
    <w:p>
      <w:pPr>
        <w:pStyle w:val="0"/>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025"/>
        <w:gridCol w:w="1196"/>
        <w:gridCol w:w="1417"/>
        <w:gridCol w:w="1196"/>
        <w:gridCol w:w="1198"/>
      </w:tblGrid>
      <w:tr>
        <w:tblPrEx>
          <w:tblBorders>
            <w:insideH w:val="single" w:sz="4"/>
          </w:tblBorders>
        </w:tblPrEx>
        <w:tc>
          <w:tcPr>
            <w:tcW w:w="4025" w:type="dxa"/>
            <w:vAlign w:val="center"/>
            <w:tcBorders>
              <w:top w:val="single" w:sz="4"/>
              <w:bottom w:val="single" w:sz="4"/>
            </w:tcBorders>
            <w:vMerge w:val="restart"/>
          </w:tcPr>
          <w:p>
            <w:pPr>
              <w:pStyle w:val="0"/>
              <w:jc w:val="center"/>
            </w:pPr>
            <w:r>
              <w:rPr>
                <w:sz w:val="20"/>
              </w:rPr>
              <w:t xml:space="preserve">Наименование показателя</w:t>
            </w:r>
          </w:p>
        </w:tc>
        <w:tc>
          <w:tcPr>
            <w:gridSpan w:val="4"/>
            <w:tcW w:w="5007" w:type="dxa"/>
            <w:vAlign w:val="center"/>
            <w:tcBorders>
              <w:top w:val="single" w:sz="4"/>
              <w:bottom w:val="single" w:sz="4"/>
            </w:tcBorders>
          </w:tcPr>
          <w:p>
            <w:pPr>
              <w:pStyle w:val="0"/>
              <w:jc w:val="center"/>
            </w:pPr>
            <w:r>
              <w:rPr>
                <w:sz w:val="20"/>
              </w:rPr>
              <w:t xml:space="preserve">Норма для солода типа</w:t>
            </w:r>
          </w:p>
        </w:tc>
      </w:tr>
      <w:tr>
        <w:tblPrEx>
          <w:tblBorders>
            <w:insideH w:val="single" w:sz="4"/>
          </w:tblBorders>
        </w:tblPrEx>
        <w:tc>
          <w:tcPr>
            <w:tcBorders>
              <w:top w:val="single" w:sz="4"/>
              <w:bottom w:val="single" w:sz="4"/>
            </w:tcBorders>
            <w:vMerge w:val="continue"/>
          </w:tcPr>
          <w:p/>
        </w:tc>
        <w:tc>
          <w:tcPr>
            <w:gridSpan w:val="2"/>
            <w:tcW w:w="2613" w:type="dxa"/>
            <w:vAlign w:val="center"/>
            <w:tcBorders>
              <w:top w:val="single" w:sz="4"/>
              <w:bottom w:val="single" w:sz="4"/>
            </w:tcBorders>
          </w:tcPr>
          <w:p>
            <w:pPr>
              <w:pStyle w:val="0"/>
              <w:jc w:val="center"/>
            </w:pPr>
            <w:r>
              <w:rPr>
                <w:sz w:val="20"/>
              </w:rPr>
              <w:t xml:space="preserve">неферментированного</w:t>
            </w:r>
          </w:p>
        </w:tc>
        <w:tc>
          <w:tcPr>
            <w:gridSpan w:val="2"/>
            <w:tcW w:w="2394" w:type="dxa"/>
            <w:vAlign w:val="center"/>
            <w:tcBorders>
              <w:top w:val="single" w:sz="4"/>
              <w:bottom w:val="single" w:sz="4"/>
            </w:tcBorders>
          </w:tcPr>
          <w:p>
            <w:pPr>
              <w:pStyle w:val="0"/>
              <w:jc w:val="center"/>
            </w:pPr>
            <w:r>
              <w:rPr>
                <w:sz w:val="20"/>
              </w:rPr>
              <w:t xml:space="preserve">ферментированного</w:t>
            </w:r>
          </w:p>
        </w:tc>
      </w:tr>
      <w:tr>
        <w:tblPrEx>
          <w:tblBorders>
            <w:insideH w:val="single" w:sz="4"/>
          </w:tblBorders>
        </w:tblPrEx>
        <w:tc>
          <w:tcPr>
            <w:tcBorders>
              <w:top w:val="single" w:sz="4"/>
              <w:bottom w:val="single" w:sz="4"/>
            </w:tcBorders>
            <w:vMerge w:val="continue"/>
          </w:tcPr>
          <w:p/>
        </w:tc>
        <w:tc>
          <w:tcPr>
            <w:gridSpan w:val="4"/>
            <w:tcW w:w="5007" w:type="dxa"/>
            <w:vAlign w:val="center"/>
            <w:tcBorders>
              <w:top w:val="single" w:sz="4"/>
              <w:bottom w:val="single" w:sz="4"/>
            </w:tcBorders>
          </w:tcPr>
          <w:p>
            <w:pPr>
              <w:pStyle w:val="0"/>
              <w:jc w:val="center"/>
            </w:pPr>
            <w:r>
              <w:rPr>
                <w:sz w:val="20"/>
              </w:rPr>
              <w:t xml:space="preserve">класса</w:t>
            </w:r>
          </w:p>
        </w:tc>
      </w:tr>
      <w:tr>
        <w:tblPrEx>
          <w:tblBorders>
            <w:insideH w:val="single" w:sz="4"/>
          </w:tblBorders>
        </w:tblPrEx>
        <w:tc>
          <w:tcPr>
            <w:tcBorders>
              <w:top w:val="single" w:sz="4"/>
              <w:bottom w:val="single" w:sz="4"/>
            </w:tcBorders>
            <w:vMerge w:val="continue"/>
          </w:tcPr>
          <w:p/>
        </w:tc>
        <w:tc>
          <w:tcPr>
            <w:tcW w:w="1196" w:type="dxa"/>
            <w:vAlign w:val="center"/>
            <w:tcBorders>
              <w:top w:val="single" w:sz="4"/>
              <w:bottom w:val="single" w:sz="4"/>
            </w:tcBorders>
          </w:tcPr>
          <w:p>
            <w:pPr>
              <w:pStyle w:val="0"/>
              <w:jc w:val="center"/>
            </w:pPr>
            <w:r>
              <w:rPr>
                <w:sz w:val="20"/>
              </w:rPr>
              <w:t xml:space="preserve">I</w:t>
            </w:r>
          </w:p>
        </w:tc>
        <w:tc>
          <w:tcPr>
            <w:tcW w:w="1417" w:type="dxa"/>
            <w:vAlign w:val="center"/>
            <w:tcBorders>
              <w:top w:val="single" w:sz="4"/>
              <w:bottom w:val="single" w:sz="4"/>
            </w:tcBorders>
          </w:tcPr>
          <w:p>
            <w:pPr>
              <w:pStyle w:val="0"/>
              <w:jc w:val="center"/>
            </w:pPr>
            <w:r>
              <w:rPr>
                <w:sz w:val="20"/>
              </w:rPr>
              <w:t xml:space="preserve">II</w:t>
            </w:r>
          </w:p>
        </w:tc>
        <w:tc>
          <w:tcPr>
            <w:tcW w:w="1196" w:type="dxa"/>
            <w:vAlign w:val="center"/>
            <w:tcBorders>
              <w:top w:val="single" w:sz="4"/>
              <w:bottom w:val="single" w:sz="4"/>
            </w:tcBorders>
          </w:tcPr>
          <w:p>
            <w:pPr>
              <w:pStyle w:val="0"/>
              <w:jc w:val="center"/>
            </w:pPr>
            <w:r>
              <w:rPr>
                <w:sz w:val="20"/>
              </w:rPr>
              <w:t xml:space="preserve">I</w:t>
            </w:r>
          </w:p>
        </w:tc>
        <w:tc>
          <w:tcPr>
            <w:tcW w:w="1198" w:type="dxa"/>
            <w:vAlign w:val="center"/>
            <w:tcBorders>
              <w:top w:val="single" w:sz="4"/>
              <w:bottom w:val="single" w:sz="4"/>
            </w:tcBorders>
          </w:tcPr>
          <w:p>
            <w:pPr>
              <w:pStyle w:val="0"/>
              <w:jc w:val="center"/>
            </w:pPr>
            <w:r>
              <w:rPr>
                <w:sz w:val="20"/>
              </w:rPr>
              <w:t xml:space="preserve">II</w:t>
            </w:r>
          </w:p>
        </w:tc>
      </w:tr>
      <w:tr>
        <w:tc>
          <w:tcPr>
            <w:tcW w:w="4025" w:type="dxa"/>
            <w:tcBorders>
              <w:top w:val="single" w:sz="4"/>
              <w:bottom w:val="nil"/>
            </w:tcBorders>
          </w:tcPr>
          <w:p>
            <w:pPr>
              <w:pStyle w:val="0"/>
              <w:ind w:firstLine="283"/>
            </w:pPr>
            <w:r>
              <w:rPr>
                <w:sz w:val="20"/>
              </w:rPr>
              <w:t xml:space="preserve">Массовая доля влаги, %, не более:</w:t>
            </w:r>
          </w:p>
        </w:tc>
        <w:tc>
          <w:tcPr>
            <w:gridSpan w:val="4"/>
            <w:tcW w:w="5007" w:type="dxa"/>
            <w:vAlign w:val="bottom"/>
            <w:tcBorders>
              <w:top w:val="single" w:sz="4"/>
              <w:bottom w:val="nil"/>
            </w:tcBorders>
          </w:tcPr>
          <w:p>
            <w:pPr>
              <w:pStyle w:val="0"/>
              <w:jc w:val="center"/>
            </w:pPr>
            <w:r>
              <w:rPr>
                <w:sz w:val="20"/>
              </w:rPr>
            </w:r>
          </w:p>
        </w:tc>
      </w:tr>
      <w:tr>
        <w:tc>
          <w:tcPr>
            <w:tcW w:w="4025" w:type="dxa"/>
            <w:tcBorders>
              <w:top w:val="nil"/>
              <w:bottom w:val="nil"/>
            </w:tcBorders>
          </w:tcPr>
          <w:p>
            <w:pPr>
              <w:pStyle w:val="0"/>
              <w:ind w:firstLine="283"/>
            </w:pPr>
            <w:r>
              <w:rPr>
                <w:sz w:val="20"/>
              </w:rPr>
              <w:t xml:space="preserve">- в зернах</w:t>
            </w:r>
          </w:p>
        </w:tc>
        <w:tc>
          <w:tcPr>
            <w:gridSpan w:val="4"/>
            <w:tcW w:w="5007" w:type="dxa"/>
            <w:vAlign w:val="bottom"/>
            <w:tcBorders>
              <w:top w:val="nil"/>
              <w:bottom w:val="nil"/>
            </w:tcBorders>
          </w:tcPr>
          <w:p>
            <w:pPr>
              <w:pStyle w:val="0"/>
              <w:jc w:val="center"/>
            </w:pPr>
            <w:r>
              <w:rPr>
                <w:sz w:val="20"/>
              </w:rPr>
              <w:t xml:space="preserve">8,0</w:t>
            </w:r>
          </w:p>
        </w:tc>
      </w:tr>
      <w:tr>
        <w:tc>
          <w:tcPr>
            <w:tcW w:w="4025" w:type="dxa"/>
            <w:tcBorders>
              <w:top w:val="nil"/>
              <w:bottom w:val="nil"/>
            </w:tcBorders>
          </w:tcPr>
          <w:p>
            <w:pPr>
              <w:pStyle w:val="0"/>
              <w:ind w:firstLine="283"/>
            </w:pPr>
            <w:r>
              <w:rPr>
                <w:sz w:val="20"/>
              </w:rPr>
              <w:t xml:space="preserve">- в размолотом виде</w:t>
            </w:r>
          </w:p>
        </w:tc>
        <w:tc>
          <w:tcPr>
            <w:gridSpan w:val="4"/>
            <w:tcW w:w="5007" w:type="dxa"/>
            <w:vAlign w:val="bottom"/>
            <w:tcBorders>
              <w:top w:val="nil"/>
              <w:bottom w:val="nil"/>
            </w:tcBorders>
          </w:tcPr>
          <w:p>
            <w:pPr>
              <w:pStyle w:val="0"/>
              <w:jc w:val="center"/>
            </w:pPr>
            <w:r>
              <w:rPr>
                <w:sz w:val="20"/>
              </w:rPr>
              <w:t xml:space="preserve">10,0</w:t>
            </w:r>
          </w:p>
        </w:tc>
      </w:tr>
      <w:tr>
        <w:tc>
          <w:tcPr>
            <w:tcW w:w="4025" w:type="dxa"/>
            <w:tcBorders>
              <w:top w:val="nil"/>
              <w:bottom w:val="nil"/>
            </w:tcBorders>
          </w:tcPr>
          <w:p>
            <w:pPr>
              <w:pStyle w:val="0"/>
              <w:ind w:firstLine="283"/>
            </w:pPr>
            <w:r>
              <w:rPr>
                <w:sz w:val="20"/>
              </w:rPr>
              <w:t xml:space="preserve">Качество помола:</w:t>
            </w:r>
          </w:p>
        </w:tc>
        <w:tc>
          <w:tcPr>
            <w:gridSpan w:val="4"/>
            <w:tcW w:w="5007" w:type="dxa"/>
            <w:vAlign w:val="bottom"/>
            <w:tcBorders>
              <w:top w:val="nil"/>
              <w:bottom w:val="nil"/>
            </w:tcBorders>
          </w:tcPr>
          <w:p>
            <w:pPr>
              <w:pStyle w:val="0"/>
              <w:jc w:val="center"/>
            </w:pPr>
            <w:r>
              <w:rPr>
                <w:sz w:val="20"/>
              </w:rPr>
            </w:r>
          </w:p>
        </w:tc>
      </w:tr>
      <w:tr>
        <w:tc>
          <w:tcPr>
            <w:tcW w:w="4025" w:type="dxa"/>
            <w:tcBorders>
              <w:top w:val="nil"/>
              <w:bottom w:val="nil"/>
            </w:tcBorders>
          </w:tcPr>
          <w:p>
            <w:pPr>
              <w:pStyle w:val="0"/>
              <w:ind w:firstLine="283"/>
            </w:pPr>
            <w:r>
              <w:rPr>
                <w:sz w:val="20"/>
              </w:rPr>
              <w:t xml:space="preserve">- размолотого солода</w:t>
            </w:r>
          </w:p>
        </w:tc>
        <w:tc>
          <w:tcPr>
            <w:gridSpan w:val="4"/>
            <w:tcW w:w="5007" w:type="dxa"/>
            <w:vAlign w:val="bottom"/>
            <w:tcBorders>
              <w:top w:val="nil"/>
              <w:bottom w:val="nil"/>
            </w:tcBorders>
          </w:tcPr>
          <w:p>
            <w:pPr>
              <w:pStyle w:val="0"/>
              <w:jc w:val="center"/>
            </w:pPr>
            <w:r>
              <w:rPr>
                <w:sz w:val="20"/>
              </w:rPr>
              <w:t xml:space="preserve">Проход без остатка через сито с номинальным размером ячеек 900 мкм</w:t>
            </w:r>
          </w:p>
        </w:tc>
      </w:tr>
      <w:tr>
        <w:tc>
          <w:tcPr>
            <w:tcW w:w="4025" w:type="dxa"/>
            <w:tcBorders>
              <w:top w:val="nil"/>
              <w:bottom w:val="single" w:sz="4"/>
            </w:tcBorders>
          </w:tcPr>
          <w:p>
            <w:pPr>
              <w:pStyle w:val="0"/>
              <w:ind w:firstLine="283"/>
            </w:pPr>
            <w:r>
              <w:rPr>
                <w:sz w:val="20"/>
              </w:rPr>
              <w:t xml:space="preserve">- для хлебопекарной промышленности</w:t>
            </w:r>
          </w:p>
        </w:tc>
        <w:tc>
          <w:tcPr>
            <w:gridSpan w:val="4"/>
            <w:tcW w:w="5007" w:type="dxa"/>
            <w:vAlign w:val="bottom"/>
            <w:tcBorders>
              <w:top w:val="nil"/>
              <w:bottom w:val="single" w:sz="4"/>
            </w:tcBorders>
          </w:tcPr>
          <w:p>
            <w:pPr>
              <w:pStyle w:val="0"/>
              <w:jc w:val="center"/>
            </w:pPr>
            <w:r>
              <w:rPr>
                <w:sz w:val="20"/>
              </w:rPr>
              <w:t xml:space="preserve">Проход без остатка через сито с номинальным размером ячеек 560 мкм</w:t>
            </w:r>
          </w:p>
        </w:tc>
      </w:tr>
      <w:tr>
        <w:tc>
          <w:tcPr>
            <w:tcW w:w="4025" w:type="dxa"/>
            <w:tcBorders>
              <w:top w:val="single" w:sz="4"/>
              <w:bottom w:val="nil"/>
            </w:tcBorders>
          </w:tcPr>
          <w:p>
            <w:pPr>
              <w:pStyle w:val="0"/>
              <w:ind w:firstLine="283"/>
            </w:pPr>
            <w:r>
              <w:rPr>
                <w:sz w:val="20"/>
              </w:rPr>
              <w:t xml:space="preserve">Массовая доля экстракта в сухом солоде, %, не менее:</w:t>
            </w:r>
          </w:p>
        </w:tc>
        <w:tc>
          <w:tcPr>
            <w:tcW w:w="1196" w:type="dxa"/>
            <w:vAlign w:val="bottom"/>
            <w:tcBorders>
              <w:top w:val="single" w:sz="4"/>
              <w:bottom w:val="nil"/>
            </w:tcBorders>
          </w:tcPr>
          <w:p>
            <w:pPr>
              <w:pStyle w:val="0"/>
              <w:jc w:val="center"/>
            </w:pPr>
            <w:r>
              <w:rPr>
                <w:sz w:val="20"/>
              </w:rPr>
            </w:r>
          </w:p>
        </w:tc>
        <w:tc>
          <w:tcPr>
            <w:tcW w:w="1417" w:type="dxa"/>
            <w:vAlign w:val="bottom"/>
            <w:tcBorders>
              <w:top w:val="single" w:sz="4"/>
              <w:bottom w:val="nil"/>
            </w:tcBorders>
          </w:tcPr>
          <w:p>
            <w:pPr>
              <w:pStyle w:val="0"/>
              <w:jc w:val="center"/>
            </w:pPr>
            <w:r>
              <w:rPr>
                <w:sz w:val="20"/>
              </w:rPr>
            </w:r>
          </w:p>
        </w:tc>
        <w:tc>
          <w:tcPr>
            <w:tcW w:w="1196" w:type="dxa"/>
            <w:vAlign w:val="bottom"/>
            <w:tcBorders>
              <w:top w:val="single" w:sz="4"/>
              <w:bottom w:val="nil"/>
            </w:tcBorders>
          </w:tcPr>
          <w:p>
            <w:pPr>
              <w:pStyle w:val="0"/>
              <w:jc w:val="center"/>
            </w:pPr>
            <w:r>
              <w:rPr>
                <w:sz w:val="20"/>
              </w:rPr>
            </w:r>
          </w:p>
        </w:tc>
        <w:tc>
          <w:tcPr>
            <w:tcW w:w="1198" w:type="dxa"/>
            <w:vAlign w:val="bottom"/>
            <w:tcBorders>
              <w:top w:val="single" w:sz="4"/>
              <w:bottom w:val="nil"/>
            </w:tcBorders>
          </w:tcPr>
          <w:p>
            <w:pPr>
              <w:pStyle w:val="0"/>
              <w:jc w:val="center"/>
            </w:pPr>
            <w:r>
              <w:rPr>
                <w:sz w:val="20"/>
              </w:rPr>
            </w:r>
          </w:p>
        </w:tc>
      </w:tr>
      <w:tr>
        <w:tc>
          <w:tcPr>
            <w:tcW w:w="4025" w:type="dxa"/>
            <w:tcBorders>
              <w:top w:val="nil"/>
              <w:bottom w:val="nil"/>
            </w:tcBorders>
          </w:tcPr>
          <w:p>
            <w:pPr>
              <w:pStyle w:val="0"/>
              <w:ind w:firstLine="283"/>
            </w:pPr>
            <w:r>
              <w:rPr>
                <w:sz w:val="20"/>
              </w:rPr>
              <w:t xml:space="preserve">- при горячем экстрагировании</w:t>
            </w:r>
          </w:p>
        </w:tc>
        <w:tc>
          <w:tcPr>
            <w:tcW w:w="1196" w:type="dxa"/>
            <w:vAlign w:val="bottom"/>
            <w:tcBorders>
              <w:top w:val="nil"/>
              <w:bottom w:val="nil"/>
            </w:tcBorders>
          </w:tcPr>
          <w:p>
            <w:pPr>
              <w:pStyle w:val="0"/>
              <w:jc w:val="center"/>
            </w:pPr>
            <w:r>
              <w:rPr>
                <w:sz w:val="20"/>
              </w:rPr>
              <w:t xml:space="preserve">80,0</w:t>
            </w:r>
          </w:p>
        </w:tc>
        <w:tc>
          <w:tcPr>
            <w:tcW w:w="1417" w:type="dxa"/>
            <w:vAlign w:val="bottom"/>
            <w:tcBorders>
              <w:top w:val="nil"/>
              <w:bottom w:val="nil"/>
            </w:tcBorders>
          </w:tcPr>
          <w:p>
            <w:pPr>
              <w:pStyle w:val="0"/>
              <w:jc w:val="center"/>
            </w:pPr>
            <w:r>
              <w:rPr>
                <w:sz w:val="20"/>
              </w:rPr>
              <w:t xml:space="preserve">78,0</w:t>
            </w:r>
          </w:p>
        </w:tc>
        <w:tc>
          <w:tcPr>
            <w:tcW w:w="1196" w:type="dxa"/>
            <w:vAlign w:val="bottom"/>
            <w:tcBorders>
              <w:top w:val="nil"/>
              <w:bottom w:val="nil"/>
            </w:tcBorders>
          </w:tcPr>
          <w:p>
            <w:pPr>
              <w:pStyle w:val="0"/>
              <w:jc w:val="center"/>
            </w:pPr>
            <w:r>
              <w:rPr>
                <w:sz w:val="20"/>
              </w:rPr>
              <w:t xml:space="preserve">-</w:t>
            </w:r>
          </w:p>
        </w:tc>
        <w:tc>
          <w:tcPr>
            <w:tcW w:w="1198" w:type="dxa"/>
            <w:vAlign w:val="bottom"/>
            <w:tcBorders>
              <w:top w:val="nil"/>
              <w:bottom w:val="nil"/>
            </w:tcBorders>
          </w:tcPr>
          <w:p>
            <w:pPr>
              <w:pStyle w:val="0"/>
              <w:jc w:val="center"/>
            </w:pPr>
            <w:r>
              <w:rPr>
                <w:sz w:val="20"/>
              </w:rPr>
              <w:t xml:space="preserve">-</w:t>
            </w:r>
          </w:p>
        </w:tc>
      </w:tr>
      <w:tr>
        <w:tc>
          <w:tcPr>
            <w:tcW w:w="4025" w:type="dxa"/>
            <w:tcBorders>
              <w:top w:val="nil"/>
              <w:bottom w:val="nil"/>
            </w:tcBorders>
          </w:tcPr>
          <w:p>
            <w:pPr>
              <w:pStyle w:val="0"/>
              <w:ind w:firstLine="283"/>
            </w:pPr>
            <w:r>
              <w:rPr>
                <w:sz w:val="20"/>
              </w:rPr>
              <w:t xml:space="preserve">- при горячем экстрагировании с вытяжкой из ячменного солода</w:t>
            </w:r>
          </w:p>
        </w:tc>
        <w:tc>
          <w:tcPr>
            <w:tcW w:w="1196" w:type="dxa"/>
            <w:vAlign w:val="bottom"/>
            <w:tcBorders>
              <w:top w:val="nil"/>
              <w:bottom w:val="nil"/>
            </w:tcBorders>
          </w:tcPr>
          <w:p>
            <w:pPr>
              <w:pStyle w:val="0"/>
              <w:jc w:val="center"/>
            </w:pPr>
            <w:r>
              <w:rPr>
                <w:sz w:val="20"/>
              </w:rPr>
              <w:t xml:space="preserve">-</w:t>
            </w:r>
          </w:p>
        </w:tc>
        <w:tc>
          <w:tcPr>
            <w:tcW w:w="1417" w:type="dxa"/>
            <w:vAlign w:val="bottom"/>
            <w:tcBorders>
              <w:top w:val="nil"/>
              <w:bottom w:val="nil"/>
            </w:tcBorders>
          </w:tcPr>
          <w:p>
            <w:pPr>
              <w:pStyle w:val="0"/>
              <w:jc w:val="center"/>
            </w:pPr>
            <w:r>
              <w:rPr>
                <w:sz w:val="20"/>
              </w:rPr>
              <w:t xml:space="preserve">-</w:t>
            </w:r>
          </w:p>
        </w:tc>
        <w:tc>
          <w:tcPr>
            <w:tcW w:w="1196" w:type="dxa"/>
            <w:vAlign w:val="bottom"/>
            <w:tcBorders>
              <w:top w:val="nil"/>
              <w:bottom w:val="nil"/>
            </w:tcBorders>
          </w:tcPr>
          <w:p>
            <w:pPr>
              <w:pStyle w:val="0"/>
              <w:jc w:val="center"/>
            </w:pPr>
            <w:r>
              <w:rPr>
                <w:sz w:val="20"/>
              </w:rPr>
              <w:t xml:space="preserve">84,0</w:t>
            </w:r>
          </w:p>
        </w:tc>
        <w:tc>
          <w:tcPr>
            <w:tcW w:w="1198" w:type="dxa"/>
            <w:vAlign w:val="bottom"/>
            <w:tcBorders>
              <w:top w:val="nil"/>
              <w:bottom w:val="nil"/>
            </w:tcBorders>
          </w:tcPr>
          <w:p>
            <w:pPr>
              <w:pStyle w:val="0"/>
              <w:jc w:val="center"/>
            </w:pPr>
            <w:r>
              <w:rPr>
                <w:sz w:val="20"/>
              </w:rPr>
              <w:t xml:space="preserve">80,0</w:t>
            </w:r>
          </w:p>
        </w:tc>
      </w:tr>
      <w:tr>
        <w:tc>
          <w:tcPr>
            <w:tcW w:w="4025" w:type="dxa"/>
            <w:tcBorders>
              <w:top w:val="nil"/>
              <w:bottom w:val="single" w:sz="4"/>
            </w:tcBorders>
          </w:tcPr>
          <w:p>
            <w:pPr>
              <w:pStyle w:val="0"/>
              <w:ind w:firstLine="283"/>
            </w:pPr>
            <w:r>
              <w:rPr>
                <w:sz w:val="20"/>
              </w:rPr>
              <w:t xml:space="preserve">- при холодном экстрагировании (только для солода, используемого в хлебопекарной промышленности)</w:t>
            </w:r>
          </w:p>
        </w:tc>
        <w:tc>
          <w:tcPr>
            <w:tcW w:w="1196" w:type="dxa"/>
            <w:vAlign w:val="bottom"/>
            <w:tcBorders>
              <w:top w:val="nil"/>
              <w:bottom w:val="single" w:sz="4"/>
            </w:tcBorders>
          </w:tcPr>
          <w:p>
            <w:pPr>
              <w:pStyle w:val="0"/>
              <w:jc w:val="center"/>
            </w:pPr>
            <w:r>
              <w:rPr>
                <w:sz w:val="20"/>
              </w:rPr>
              <w:t xml:space="preserve">-</w:t>
            </w:r>
          </w:p>
        </w:tc>
        <w:tc>
          <w:tcPr>
            <w:tcW w:w="1417" w:type="dxa"/>
            <w:vAlign w:val="bottom"/>
            <w:tcBorders>
              <w:top w:val="nil"/>
              <w:bottom w:val="single" w:sz="4"/>
            </w:tcBorders>
          </w:tcPr>
          <w:p>
            <w:pPr>
              <w:pStyle w:val="0"/>
              <w:jc w:val="center"/>
            </w:pPr>
            <w:r>
              <w:rPr>
                <w:sz w:val="20"/>
              </w:rPr>
              <w:t xml:space="preserve">-</w:t>
            </w:r>
          </w:p>
        </w:tc>
        <w:tc>
          <w:tcPr>
            <w:tcW w:w="1196" w:type="dxa"/>
            <w:vAlign w:val="bottom"/>
            <w:tcBorders>
              <w:top w:val="nil"/>
              <w:bottom w:val="single" w:sz="4"/>
            </w:tcBorders>
          </w:tcPr>
          <w:p>
            <w:pPr>
              <w:pStyle w:val="0"/>
              <w:jc w:val="center"/>
            </w:pPr>
            <w:r>
              <w:rPr>
                <w:sz w:val="20"/>
              </w:rPr>
              <w:t xml:space="preserve">42,0</w:t>
            </w:r>
          </w:p>
        </w:tc>
        <w:tc>
          <w:tcPr>
            <w:tcW w:w="1198" w:type="dxa"/>
            <w:vAlign w:val="bottom"/>
            <w:tcBorders>
              <w:top w:val="nil"/>
              <w:bottom w:val="single" w:sz="4"/>
            </w:tcBorders>
          </w:tcPr>
          <w:p>
            <w:pPr>
              <w:pStyle w:val="0"/>
              <w:jc w:val="center"/>
            </w:pPr>
            <w:r>
              <w:rPr>
                <w:sz w:val="20"/>
              </w:rPr>
              <w:t xml:space="preserve">40,0</w:t>
            </w:r>
          </w:p>
        </w:tc>
      </w:tr>
      <w:tr>
        <w:tc>
          <w:tcPr>
            <w:tcW w:w="4025" w:type="dxa"/>
            <w:tcBorders>
              <w:top w:val="single" w:sz="4"/>
              <w:bottom w:val="nil"/>
            </w:tcBorders>
          </w:tcPr>
          <w:p>
            <w:pPr>
              <w:pStyle w:val="0"/>
              <w:ind w:firstLine="283"/>
            </w:pPr>
            <w:r>
              <w:rPr>
                <w:sz w:val="20"/>
              </w:rPr>
              <w:t xml:space="preserve">Продолжительность осахаривания, мин, не более</w:t>
            </w:r>
          </w:p>
        </w:tc>
        <w:tc>
          <w:tcPr>
            <w:tcW w:w="1196" w:type="dxa"/>
            <w:vAlign w:val="bottom"/>
            <w:tcBorders>
              <w:top w:val="single" w:sz="4"/>
              <w:bottom w:val="nil"/>
            </w:tcBorders>
          </w:tcPr>
          <w:p>
            <w:pPr>
              <w:pStyle w:val="0"/>
              <w:jc w:val="center"/>
            </w:pPr>
            <w:r>
              <w:rPr>
                <w:sz w:val="20"/>
              </w:rPr>
              <w:t xml:space="preserve">25</w:t>
            </w:r>
          </w:p>
        </w:tc>
        <w:tc>
          <w:tcPr>
            <w:tcW w:w="1417" w:type="dxa"/>
            <w:vAlign w:val="bottom"/>
            <w:tcBorders>
              <w:top w:val="single" w:sz="4"/>
              <w:bottom w:val="nil"/>
            </w:tcBorders>
          </w:tcPr>
          <w:p>
            <w:pPr>
              <w:pStyle w:val="0"/>
              <w:jc w:val="center"/>
            </w:pPr>
            <w:r>
              <w:rPr>
                <w:sz w:val="20"/>
              </w:rPr>
              <w:t xml:space="preserve">30</w:t>
            </w:r>
          </w:p>
        </w:tc>
        <w:tc>
          <w:tcPr>
            <w:tcW w:w="1196" w:type="dxa"/>
            <w:vAlign w:val="bottom"/>
            <w:tcBorders>
              <w:top w:val="single" w:sz="4"/>
              <w:bottom w:val="nil"/>
            </w:tcBorders>
          </w:tcPr>
          <w:p>
            <w:pPr>
              <w:pStyle w:val="0"/>
              <w:jc w:val="center"/>
            </w:pPr>
            <w:r>
              <w:rPr>
                <w:sz w:val="20"/>
              </w:rPr>
              <w:t xml:space="preserve">-</w:t>
            </w:r>
          </w:p>
        </w:tc>
        <w:tc>
          <w:tcPr>
            <w:tcW w:w="1198" w:type="dxa"/>
            <w:vAlign w:val="bottom"/>
            <w:tcBorders>
              <w:top w:val="single" w:sz="4"/>
              <w:bottom w:val="nil"/>
            </w:tcBorders>
          </w:tcPr>
          <w:p>
            <w:pPr>
              <w:pStyle w:val="0"/>
              <w:jc w:val="center"/>
            </w:pPr>
            <w:r>
              <w:rPr>
                <w:sz w:val="20"/>
              </w:rPr>
              <w:t xml:space="preserve">-</w:t>
            </w:r>
          </w:p>
        </w:tc>
      </w:tr>
      <w:tr>
        <w:tc>
          <w:tcPr>
            <w:tcW w:w="4025" w:type="dxa"/>
            <w:tcBorders>
              <w:top w:val="nil"/>
              <w:bottom w:val="nil"/>
            </w:tcBorders>
          </w:tcPr>
          <w:p>
            <w:pPr>
              <w:pStyle w:val="0"/>
              <w:ind w:firstLine="283"/>
            </w:pPr>
            <w:r>
              <w:rPr>
                <w:sz w:val="20"/>
              </w:rPr>
              <w:t xml:space="preserve">Кислотность солода, к.ед.:</w:t>
            </w:r>
          </w:p>
        </w:tc>
        <w:tc>
          <w:tcPr>
            <w:tcW w:w="1196" w:type="dxa"/>
            <w:vAlign w:val="bottom"/>
            <w:tcBorders>
              <w:top w:val="nil"/>
              <w:bottom w:val="nil"/>
            </w:tcBorders>
          </w:tcPr>
          <w:p>
            <w:pPr>
              <w:pStyle w:val="0"/>
              <w:jc w:val="center"/>
            </w:pPr>
            <w:r>
              <w:rPr>
                <w:sz w:val="20"/>
              </w:rPr>
            </w:r>
          </w:p>
        </w:tc>
        <w:tc>
          <w:tcPr>
            <w:tcW w:w="1417" w:type="dxa"/>
            <w:vAlign w:val="bottom"/>
            <w:tcBorders>
              <w:top w:val="nil"/>
              <w:bottom w:val="nil"/>
            </w:tcBorders>
          </w:tcPr>
          <w:p>
            <w:pPr>
              <w:pStyle w:val="0"/>
              <w:jc w:val="center"/>
            </w:pPr>
            <w:r>
              <w:rPr>
                <w:sz w:val="20"/>
              </w:rPr>
            </w:r>
          </w:p>
        </w:tc>
        <w:tc>
          <w:tcPr>
            <w:tcW w:w="1196" w:type="dxa"/>
            <w:vAlign w:val="bottom"/>
            <w:tcBorders>
              <w:top w:val="nil"/>
              <w:bottom w:val="nil"/>
            </w:tcBorders>
          </w:tcPr>
          <w:p>
            <w:pPr>
              <w:pStyle w:val="0"/>
              <w:jc w:val="center"/>
            </w:pPr>
            <w:r>
              <w:rPr>
                <w:sz w:val="20"/>
              </w:rPr>
            </w:r>
          </w:p>
        </w:tc>
        <w:tc>
          <w:tcPr>
            <w:tcW w:w="1198" w:type="dxa"/>
            <w:vAlign w:val="bottom"/>
            <w:tcBorders>
              <w:top w:val="nil"/>
              <w:bottom w:val="nil"/>
            </w:tcBorders>
          </w:tcPr>
          <w:p>
            <w:pPr>
              <w:pStyle w:val="0"/>
              <w:jc w:val="center"/>
            </w:pPr>
            <w:r>
              <w:rPr>
                <w:sz w:val="20"/>
              </w:rPr>
            </w:r>
          </w:p>
        </w:tc>
      </w:tr>
      <w:tr>
        <w:tc>
          <w:tcPr>
            <w:tcW w:w="4025" w:type="dxa"/>
            <w:tcBorders>
              <w:top w:val="nil"/>
              <w:bottom w:val="nil"/>
            </w:tcBorders>
          </w:tcPr>
          <w:p>
            <w:pPr>
              <w:pStyle w:val="0"/>
              <w:ind w:firstLine="283"/>
            </w:pPr>
            <w:r>
              <w:rPr>
                <w:sz w:val="20"/>
              </w:rPr>
              <w:t xml:space="preserve">- при холодном экстрагировании</w:t>
            </w:r>
          </w:p>
        </w:tc>
        <w:tc>
          <w:tcPr>
            <w:tcW w:w="1196" w:type="dxa"/>
            <w:vAlign w:val="bottom"/>
            <w:tcBorders>
              <w:top w:val="nil"/>
              <w:bottom w:val="nil"/>
            </w:tcBorders>
          </w:tcPr>
          <w:p>
            <w:pPr>
              <w:pStyle w:val="0"/>
              <w:jc w:val="center"/>
            </w:pPr>
            <w:r>
              <w:rPr>
                <w:sz w:val="20"/>
              </w:rPr>
              <w:t xml:space="preserve">-</w:t>
            </w:r>
          </w:p>
        </w:tc>
        <w:tc>
          <w:tcPr>
            <w:tcW w:w="1417" w:type="dxa"/>
            <w:vAlign w:val="bottom"/>
            <w:tcBorders>
              <w:top w:val="nil"/>
              <w:bottom w:val="nil"/>
            </w:tcBorders>
          </w:tcPr>
          <w:p>
            <w:pPr>
              <w:pStyle w:val="0"/>
              <w:jc w:val="center"/>
            </w:pPr>
            <w:r>
              <w:rPr>
                <w:sz w:val="20"/>
              </w:rPr>
              <w:t xml:space="preserve">-</w:t>
            </w:r>
          </w:p>
        </w:tc>
        <w:tc>
          <w:tcPr>
            <w:tcW w:w="1196" w:type="dxa"/>
            <w:vAlign w:val="bottom"/>
            <w:tcBorders>
              <w:top w:val="nil"/>
              <w:bottom w:val="nil"/>
            </w:tcBorders>
          </w:tcPr>
          <w:p>
            <w:pPr>
              <w:pStyle w:val="0"/>
              <w:jc w:val="center"/>
            </w:pPr>
            <w:r>
              <w:rPr>
                <w:sz w:val="20"/>
              </w:rPr>
              <w:t xml:space="preserve">От 35,0</w:t>
            </w:r>
          </w:p>
          <w:p>
            <w:pPr>
              <w:pStyle w:val="0"/>
              <w:jc w:val="center"/>
            </w:pPr>
            <w:r>
              <w:rPr>
                <w:sz w:val="20"/>
              </w:rPr>
              <w:t xml:space="preserve">до 50,0</w:t>
            </w:r>
          </w:p>
        </w:tc>
        <w:tc>
          <w:tcPr>
            <w:tcW w:w="1198" w:type="dxa"/>
            <w:vAlign w:val="bottom"/>
            <w:tcBorders>
              <w:top w:val="nil"/>
              <w:bottom w:val="nil"/>
            </w:tcBorders>
          </w:tcPr>
          <w:p>
            <w:pPr>
              <w:pStyle w:val="0"/>
              <w:jc w:val="center"/>
            </w:pPr>
            <w:r>
              <w:rPr>
                <w:sz w:val="20"/>
              </w:rPr>
              <w:t xml:space="preserve">От 25,0</w:t>
            </w:r>
          </w:p>
          <w:p>
            <w:pPr>
              <w:pStyle w:val="0"/>
              <w:jc w:val="center"/>
            </w:pPr>
            <w:r>
              <w:rPr>
                <w:sz w:val="20"/>
              </w:rPr>
              <w:t xml:space="preserve">до 34,9</w:t>
            </w:r>
          </w:p>
        </w:tc>
      </w:tr>
      <w:tr>
        <w:tc>
          <w:tcPr>
            <w:tcW w:w="4025" w:type="dxa"/>
            <w:tcBorders>
              <w:top w:val="nil"/>
              <w:bottom w:val="single" w:sz="4"/>
            </w:tcBorders>
          </w:tcPr>
          <w:p>
            <w:pPr>
              <w:pStyle w:val="0"/>
              <w:ind w:firstLine="283"/>
            </w:pPr>
            <w:r>
              <w:rPr>
                <w:sz w:val="20"/>
              </w:rPr>
              <w:t xml:space="preserve">- при горячем экстрагировании, не более</w:t>
            </w:r>
          </w:p>
        </w:tc>
        <w:tc>
          <w:tcPr>
            <w:tcW w:w="1196" w:type="dxa"/>
            <w:vAlign w:val="bottom"/>
            <w:tcBorders>
              <w:top w:val="nil"/>
              <w:bottom w:val="single" w:sz="4"/>
            </w:tcBorders>
          </w:tcPr>
          <w:p>
            <w:pPr>
              <w:pStyle w:val="0"/>
              <w:jc w:val="center"/>
            </w:pPr>
            <w:r>
              <w:rPr>
                <w:sz w:val="20"/>
              </w:rPr>
              <w:t xml:space="preserve">15,0</w:t>
            </w:r>
          </w:p>
        </w:tc>
        <w:tc>
          <w:tcPr>
            <w:tcW w:w="1417" w:type="dxa"/>
            <w:vAlign w:val="bottom"/>
            <w:tcBorders>
              <w:top w:val="nil"/>
              <w:bottom w:val="single" w:sz="4"/>
            </w:tcBorders>
          </w:tcPr>
          <w:p>
            <w:pPr>
              <w:pStyle w:val="0"/>
              <w:jc w:val="center"/>
            </w:pPr>
            <w:r>
              <w:rPr>
                <w:sz w:val="20"/>
              </w:rPr>
              <w:t xml:space="preserve">17,0</w:t>
            </w:r>
          </w:p>
        </w:tc>
        <w:tc>
          <w:tcPr>
            <w:tcW w:w="1196" w:type="dxa"/>
            <w:vAlign w:val="bottom"/>
            <w:tcBorders>
              <w:top w:val="nil"/>
              <w:bottom w:val="single" w:sz="4"/>
            </w:tcBorders>
          </w:tcPr>
          <w:p>
            <w:pPr>
              <w:pStyle w:val="0"/>
              <w:jc w:val="center"/>
            </w:pPr>
            <w:r>
              <w:rPr>
                <w:sz w:val="20"/>
              </w:rPr>
              <w:t xml:space="preserve">-</w:t>
            </w:r>
          </w:p>
        </w:tc>
        <w:tc>
          <w:tcPr>
            <w:tcW w:w="1198" w:type="dxa"/>
            <w:vAlign w:val="bottom"/>
            <w:tcBorders>
              <w:top w:val="nil"/>
              <w:bottom w:val="single" w:sz="4"/>
            </w:tcBorders>
          </w:tcPr>
          <w:p>
            <w:pPr>
              <w:pStyle w:val="0"/>
              <w:jc w:val="center"/>
            </w:pPr>
            <w:r>
              <w:rPr>
                <w:sz w:val="20"/>
              </w:rPr>
              <w:t xml:space="preserve">-</w:t>
            </w:r>
          </w:p>
        </w:tc>
      </w:tr>
      <w:tr>
        <w:tc>
          <w:tcPr>
            <w:tcW w:w="4025" w:type="dxa"/>
            <w:tcBorders>
              <w:top w:val="single" w:sz="4"/>
              <w:bottom w:val="nil"/>
            </w:tcBorders>
          </w:tcPr>
          <w:p>
            <w:pPr>
              <w:pStyle w:val="0"/>
              <w:ind w:firstLine="283"/>
            </w:pPr>
            <w:r>
              <w:rPr>
                <w:sz w:val="20"/>
              </w:rPr>
              <w:t xml:space="preserve">Цвет солода, ц.ед.:</w:t>
            </w:r>
          </w:p>
        </w:tc>
        <w:tc>
          <w:tcPr>
            <w:tcW w:w="1196" w:type="dxa"/>
            <w:vAlign w:val="bottom"/>
            <w:tcBorders>
              <w:top w:val="single" w:sz="4"/>
              <w:bottom w:val="nil"/>
            </w:tcBorders>
          </w:tcPr>
          <w:p>
            <w:pPr>
              <w:pStyle w:val="0"/>
              <w:jc w:val="center"/>
            </w:pPr>
            <w:r>
              <w:rPr>
                <w:sz w:val="20"/>
              </w:rPr>
            </w:r>
          </w:p>
        </w:tc>
        <w:tc>
          <w:tcPr>
            <w:tcW w:w="1417" w:type="dxa"/>
            <w:vAlign w:val="bottom"/>
            <w:tcBorders>
              <w:top w:val="single" w:sz="4"/>
              <w:bottom w:val="nil"/>
            </w:tcBorders>
          </w:tcPr>
          <w:p>
            <w:pPr>
              <w:pStyle w:val="0"/>
              <w:jc w:val="center"/>
            </w:pPr>
            <w:r>
              <w:rPr>
                <w:sz w:val="20"/>
              </w:rPr>
            </w:r>
          </w:p>
        </w:tc>
        <w:tc>
          <w:tcPr>
            <w:tcW w:w="1196" w:type="dxa"/>
            <w:vAlign w:val="bottom"/>
            <w:tcBorders>
              <w:top w:val="single" w:sz="4"/>
              <w:bottom w:val="nil"/>
            </w:tcBorders>
          </w:tcPr>
          <w:p>
            <w:pPr>
              <w:pStyle w:val="0"/>
              <w:jc w:val="center"/>
            </w:pPr>
            <w:r>
              <w:rPr>
                <w:sz w:val="20"/>
              </w:rPr>
            </w:r>
          </w:p>
        </w:tc>
        <w:tc>
          <w:tcPr>
            <w:tcW w:w="1198" w:type="dxa"/>
            <w:vAlign w:val="bottom"/>
            <w:tcBorders>
              <w:top w:val="single" w:sz="4"/>
              <w:bottom w:val="nil"/>
            </w:tcBorders>
          </w:tcPr>
          <w:p>
            <w:pPr>
              <w:pStyle w:val="0"/>
              <w:jc w:val="center"/>
            </w:pPr>
            <w:r>
              <w:rPr>
                <w:sz w:val="20"/>
              </w:rPr>
            </w:r>
          </w:p>
        </w:tc>
      </w:tr>
      <w:tr>
        <w:tc>
          <w:tcPr>
            <w:tcW w:w="4025" w:type="dxa"/>
            <w:tcBorders>
              <w:top w:val="nil"/>
              <w:bottom w:val="nil"/>
            </w:tcBorders>
          </w:tcPr>
          <w:p>
            <w:pPr>
              <w:pStyle w:val="0"/>
              <w:ind w:firstLine="283"/>
            </w:pPr>
            <w:r>
              <w:rPr>
                <w:sz w:val="20"/>
              </w:rPr>
              <w:t xml:space="preserve">- при холодном экстрагировании</w:t>
            </w:r>
          </w:p>
        </w:tc>
        <w:tc>
          <w:tcPr>
            <w:tcW w:w="1196" w:type="dxa"/>
            <w:vAlign w:val="bottom"/>
            <w:tcBorders>
              <w:top w:val="nil"/>
              <w:bottom w:val="nil"/>
            </w:tcBorders>
          </w:tcPr>
          <w:p>
            <w:pPr>
              <w:pStyle w:val="0"/>
              <w:jc w:val="center"/>
            </w:pPr>
            <w:r>
              <w:rPr>
                <w:sz w:val="20"/>
              </w:rPr>
              <w:t xml:space="preserve">-</w:t>
            </w:r>
          </w:p>
        </w:tc>
        <w:tc>
          <w:tcPr>
            <w:tcW w:w="1417" w:type="dxa"/>
            <w:vAlign w:val="bottom"/>
            <w:tcBorders>
              <w:top w:val="nil"/>
              <w:bottom w:val="nil"/>
            </w:tcBorders>
          </w:tcPr>
          <w:p>
            <w:pPr>
              <w:pStyle w:val="0"/>
              <w:jc w:val="center"/>
            </w:pPr>
            <w:r>
              <w:rPr>
                <w:sz w:val="20"/>
              </w:rPr>
              <w:t xml:space="preserve">-</w:t>
            </w:r>
          </w:p>
        </w:tc>
        <w:tc>
          <w:tcPr>
            <w:tcW w:w="1196" w:type="dxa"/>
            <w:vAlign w:val="bottom"/>
            <w:tcBorders>
              <w:top w:val="nil"/>
              <w:bottom w:val="nil"/>
            </w:tcBorders>
          </w:tcPr>
          <w:p>
            <w:pPr>
              <w:pStyle w:val="0"/>
              <w:jc w:val="center"/>
            </w:pPr>
            <w:r>
              <w:rPr>
                <w:sz w:val="20"/>
              </w:rPr>
              <w:t xml:space="preserve">От 10,0</w:t>
            </w:r>
          </w:p>
          <w:p>
            <w:pPr>
              <w:pStyle w:val="0"/>
              <w:jc w:val="center"/>
            </w:pPr>
            <w:r>
              <w:rPr>
                <w:sz w:val="20"/>
              </w:rPr>
              <w:t xml:space="preserve">до 20,0</w:t>
            </w:r>
          </w:p>
        </w:tc>
        <w:tc>
          <w:tcPr>
            <w:tcW w:w="1198" w:type="dxa"/>
            <w:vAlign w:val="bottom"/>
            <w:tcBorders>
              <w:top w:val="nil"/>
              <w:bottom w:val="nil"/>
            </w:tcBorders>
          </w:tcPr>
          <w:p>
            <w:pPr>
              <w:pStyle w:val="0"/>
              <w:jc w:val="center"/>
            </w:pPr>
            <w:r>
              <w:rPr>
                <w:sz w:val="20"/>
              </w:rPr>
              <w:t xml:space="preserve">От 7,0</w:t>
            </w:r>
          </w:p>
          <w:p>
            <w:pPr>
              <w:pStyle w:val="0"/>
              <w:jc w:val="center"/>
            </w:pPr>
            <w:r>
              <w:rPr>
                <w:sz w:val="20"/>
              </w:rPr>
              <w:t xml:space="preserve">до 9,9</w:t>
            </w:r>
          </w:p>
        </w:tc>
      </w:tr>
      <w:tr>
        <w:tc>
          <w:tcPr>
            <w:tcW w:w="4025" w:type="dxa"/>
            <w:tcBorders>
              <w:top w:val="nil"/>
              <w:bottom w:val="single" w:sz="4"/>
            </w:tcBorders>
          </w:tcPr>
          <w:p>
            <w:pPr>
              <w:pStyle w:val="0"/>
              <w:ind w:firstLine="283"/>
            </w:pPr>
            <w:r>
              <w:rPr>
                <w:sz w:val="20"/>
              </w:rPr>
              <w:t xml:space="preserve">- при горячем экстрагировании, не более</w:t>
            </w:r>
          </w:p>
        </w:tc>
        <w:tc>
          <w:tcPr>
            <w:tcW w:w="1196" w:type="dxa"/>
            <w:vAlign w:val="bottom"/>
            <w:tcBorders>
              <w:top w:val="nil"/>
              <w:bottom w:val="single" w:sz="4"/>
            </w:tcBorders>
          </w:tcPr>
          <w:p>
            <w:pPr>
              <w:pStyle w:val="0"/>
              <w:jc w:val="center"/>
            </w:pPr>
            <w:r>
              <w:rPr>
                <w:sz w:val="20"/>
              </w:rPr>
              <w:t xml:space="preserve">3,0</w:t>
            </w:r>
          </w:p>
        </w:tc>
        <w:tc>
          <w:tcPr>
            <w:tcW w:w="1417" w:type="dxa"/>
            <w:vAlign w:val="bottom"/>
            <w:tcBorders>
              <w:top w:val="nil"/>
              <w:bottom w:val="single" w:sz="4"/>
            </w:tcBorders>
          </w:tcPr>
          <w:p>
            <w:pPr>
              <w:pStyle w:val="0"/>
              <w:jc w:val="center"/>
            </w:pPr>
            <w:r>
              <w:rPr>
                <w:sz w:val="20"/>
              </w:rPr>
              <w:t xml:space="preserve">5,0</w:t>
            </w:r>
          </w:p>
        </w:tc>
        <w:tc>
          <w:tcPr>
            <w:tcW w:w="1196" w:type="dxa"/>
            <w:vAlign w:val="bottom"/>
            <w:tcBorders>
              <w:top w:val="nil"/>
              <w:bottom w:val="single" w:sz="4"/>
            </w:tcBorders>
          </w:tcPr>
          <w:p>
            <w:pPr>
              <w:pStyle w:val="0"/>
              <w:jc w:val="center"/>
            </w:pPr>
            <w:r>
              <w:rPr>
                <w:sz w:val="20"/>
              </w:rPr>
              <w:t xml:space="preserve">-</w:t>
            </w:r>
          </w:p>
        </w:tc>
        <w:tc>
          <w:tcPr>
            <w:tcW w:w="1198" w:type="dxa"/>
            <w:vAlign w:val="bottom"/>
            <w:tcBorders>
              <w:top w:val="nil"/>
              <w:bottom w:val="single" w:sz="4"/>
            </w:tcBorders>
          </w:tcPr>
          <w:p>
            <w:pPr>
              <w:pStyle w:val="0"/>
              <w:jc w:val="center"/>
            </w:pPr>
            <w:r>
              <w:rPr>
                <w:sz w:val="20"/>
              </w:rPr>
              <w:t xml:space="preserve">-</w:t>
            </w:r>
          </w:p>
        </w:tc>
      </w:tr>
      <w:tr>
        <w:tc>
          <w:tcPr>
            <w:tcW w:w="4025" w:type="dxa"/>
            <w:tcBorders>
              <w:top w:val="single" w:sz="4"/>
              <w:bottom w:val="nil"/>
            </w:tcBorders>
          </w:tcPr>
          <w:p>
            <w:pPr>
              <w:pStyle w:val="0"/>
              <w:ind w:firstLine="283"/>
            </w:pPr>
            <w:r>
              <w:rPr>
                <w:sz w:val="20"/>
              </w:rPr>
              <w:t xml:space="preserve">Примеси:</w:t>
            </w:r>
          </w:p>
        </w:tc>
        <w:tc>
          <w:tcPr>
            <w:gridSpan w:val="4"/>
            <w:tcW w:w="5007" w:type="dxa"/>
            <w:vAlign w:val="bottom"/>
            <w:tcBorders>
              <w:top w:val="single" w:sz="4"/>
              <w:bottom w:val="nil"/>
            </w:tcBorders>
          </w:tcPr>
          <w:p>
            <w:pPr>
              <w:pStyle w:val="0"/>
              <w:jc w:val="center"/>
            </w:pPr>
            <w:r>
              <w:rPr>
                <w:sz w:val="20"/>
              </w:rPr>
            </w:r>
          </w:p>
        </w:tc>
      </w:tr>
      <w:tr>
        <w:tc>
          <w:tcPr>
            <w:tcW w:w="4025" w:type="dxa"/>
            <w:tcBorders>
              <w:top w:val="nil"/>
              <w:bottom w:val="nil"/>
            </w:tcBorders>
          </w:tcPr>
          <w:p>
            <w:pPr>
              <w:pStyle w:val="0"/>
              <w:ind w:firstLine="283"/>
            </w:pPr>
            <w:r>
              <w:rPr>
                <w:sz w:val="20"/>
              </w:rPr>
              <w:t xml:space="preserve">- металломагнитные примеси размером отдельных частиц не более 0,3 мм, мг на 1 кг, не более</w:t>
            </w:r>
          </w:p>
        </w:tc>
        <w:tc>
          <w:tcPr>
            <w:gridSpan w:val="4"/>
            <w:tcW w:w="5007" w:type="dxa"/>
            <w:vAlign w:val="bottom"/>
            <w:tcBorders>
              <w:top w:val="nil"/>
              <w:bottom w:val="nil"/>
            </w:tcBorders>
          </w:tcPr>
          <w:p>
            <w:pPr>
              <w:pStyle w:val="0"/>
              <w:jc w:val="center"/>
            </w:pPr>
            <w:r>
              <w:rPr>
                <w:sz w:val="20"/>
              </w:rPr>
              <w:t xml:space="preserve">3,0</w:t>
            </w:r>
          </w:p>
        </w:tc>
      </w:tr>
      <w:tr>
        <w:tc>
          <w:tcPr>
            <w:tcW w:w="4025" w:type="dxa"/>
            <w:tcBorders>
              <w:top w:val="nil"/>
              <w:bottom w:val="single" w:sz="4"/>
            </w:tcBorders>
          </w:tcPr>
          <w:p>
            <w:pPr>
              <w:pStyle w:val="0"/>
              <w:ind w:firstLine="283"/>
            </w:pPr>
            <w:r>
              <w:rPr>
                <w:sz w:val="20"/>
              </w:rPr>
              <w:t xml:space="preserve">- минеральные примеси</w:t>
            </w:r>
          </w:p>
        </w:tc>
        <w:tc>
          <w:tcPr>
            <w:gridSpan w:val="4"/>
            <w:tcW w:w="5007" w:type="dxa"/>
            <w:vAlign w:val="bottom"/>
            <w:tcBorders>
              <w:top w:val="nil"/>
              <w:bottom w:val="single" w:sz="4"/>
            </w:tcBorders>
          </w:tcPr>
          <w:p>
            <w:pPr>
              <w:pStyle w:val="0"/>
              <w:jc w:val="center"/>
            </w:pPr>
            <w:r>
              <w:rPr>
                <w:sz w:val="20"/>
              </w:rPr>
              <w:t xml:space="preserve">Не допускаются</w:t>
            </w:r>
          </w:p>
        </w:tc>
      </w:tr>
      <w:tr>
        <w:tblPrEx>
          <w:tblBorders>
            <w:insideH w:val="single" w:sz="4"/>
          </w:tblBorders>
        </w:tblPrEx>
        <w:tc>
          <w:tcPr>
            <w:tcW w:w="4025" w:type="dxa"/>
            <w:tcBorders>
              <w:top w:val="single" w:sz="4"/>
              <w:bottom w:val="single" w:sz="4"/>
            </w:tcBorders>
          </w:tcPr>
          <w:p>
            <w:pPr>
              <w:pStyle w:val="0"/>
              <w:ind w:firstLine="283"/>
            </w:pPr>
            <w:r>
              <w:rPr>
                <w:sz w:val="20"/>
              </w:rPr>
              <w:t xml:space="preserve">Зараженность вредителями</w:t>
            </w:r>
          </w:p>
        </w:tc>
        <w:tc>
          <w:tcPr>
            <w:gridSpan w:val="4"/>
            <w:tcW w:w="5007" w:type="dxa"/>
            <w:vAlign w:val="bottom"/>
            <w:tcBorders>
              <w:top w:val="single" w:sz="4"/>
              <w:bottom w:val="single" w:sz="4"/>
            </w:tcBorders>
          </w:tcPr>
          <w:p>
            <w:pPr>
              <w:pStyle w:val="0"/>
              <w:jc w:val="center"/>
            </w:pPr>
            <w:r>
              <w:rPr>
                <w:sz w:val="20"/>
              </w:rPr>
              <w:t xml:space="preserve">Не допускается</w:t>
            </w:r>
          </w:p>
        </w:tc>
      </w:tr>
    </w:tbl>
    <w:p>
      <w:pPr>
        <w:pStyle w:val="0"/>
        <w:ind w:firstLine="540"/>
        <w:jc w:val="both"/>
      </w:pPr>
      <w:r>
        <w:rPr>
          <w:sz w:val="20"/>
        </w:rPr>
      </w:r>
    </w:p>
    <w:p>
      <w:pPr>
        <w:pStyle w:val="0"/>
        <w:ind w:firstLine="540"/>
        <w:jc w:val="both"/>
      </w:pPr>
      <w:r>
        <w:rPr>
          <w:sz w:val="20"/>
        </w:rPr>
        <w:t xml:space="preserve">4.1.6. По показателям безопасности ржаной сухой солод должен соответствовать требованиям </w:t>
      </w:r>
      <w:hyperlink w:history="0" w:anchor="P1653" w:tooltip="[1]">
        <w:r>
          <w:rPr>
            <w:sz w:val="20"/>
            <w:color w:val="0000ff"/>
          </w:rPr>
          <w:t xml:space="preserve">[1]</w:t>
        </w:r>
      </w:hyperlink>
      <w:r>
        <w:rPr>
          <w:sz w:val="20"/>
        </w:rPr>
        <w:t xml:space="preserve">.</w:t>
      </w:r>
    </w:p>
    <w:p>
      <w:pPr>
        <w:pStyle w:val="0"/>
        <w:jc w:val="both"/>
      </w:pPr>
      <w:r>
        <w:rPr>
          <w:sz w:val="20"/>
        </w:rPr>
        <w:t xml:space="preserve">(п. 4.1.6 в ред. </w:t>
      </w:r>
      <w:hyperlink w:history="0" r:id="rId66"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b w:val="on"/>
        </w:rPr>
        <w:t xml:space="preserve">4.2. Требования к сырью и материалам</w:t>
      </w:r>
    </w:p>
    <w:p>
      <w:pPr>
        <w:pStyle w:val="0"/>
        <w:spacing w:before="200" w:line-rule="auto"/>
        <w:ind w:firstLine="540"/>
        <w:jc w:val="both"/>
      </w:pPr>
      <w:r>
        <w:rPr>
          <w:sz w:val="20"/>
        </w:rPr>
        <w:t xml:space="preserve">4.2.1. Для приготовления сухого ржаного солода используют:</w:t>
      </w:r>
    </w:p>
    <w:p>
      <w:pPr>
        <w:pStyle w:val="0"/>
        <w:spacing w:before="200" w:line-rule="auto"/>
        <w:ind w:firstLine="540"/>
        <w:jc w:val="both"/>
      </w:pPr>
      <w:r>
        <w:rPr>
          <w:sz w:val="20"/>
        </w:rPr>
        <w:t xml:space="preserve">- рожь для переработки на солод по </w:t>
      </w:r>
      <w:hyperlink w:history="0" r:id="rId67" w:tooltip="&quot;ГОСТ 16990-2017. Межгосударственный стандарт. Рожь. Технические условия&quot; (введен в действие Приказом Росстандарта от 31.10.2017 N 1592-ст) {КонсультантПлюс}">
        <w:r>
          <w:rPr>
            <w:sz w:val="20"/>
            <w:color w:val="0000ff"/>
          </w:rPr>
          <w:t xml:space="preserve">ГОСТ 16990</w:t>
        </w:r>
      </w:hyperlink>
      <w:r>
        <w:rPr>
          <w:sz w:val="20"/>
        </w:rPr>
        <w:t xml:space="preserve">;</w:t>
      </w:r>
    </w:p>
    <w:p>
      <w:pPr>
        <w:pStyle w:val="0"/>
        <w:jc w:val="both"/>
      </w:pPr>
      <w:r>
        <w:rPr>
          <w:sz w:val="20"/>
        </w:rPr>
        <w:t xml:space="preserve">(в ред. </w:t>
      </w:r>
      <w:hyperlink w:history="0" r:id="rId68"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 воду питьевую </w:t>
      </w:r>
      <w:hyperlink w:history="0" w:anchor="P1656" w:tooltip="[2]">
        <w:r>
          <w:rPr>
            <w:sz w:val="20"/>
            <w:color w:val="0000ff"/>
          </w:rPr>
          <w:t xml:space="preserve">[2]</w:t>
        </w:r>
      </w:hyperlink>
      <w:r>
        <w:rPr>
          <w:sz w:val="20"/>
        </w:rPr>
        <w:t xml:space="preserve">, </w:t>
      </w:r>
      <w:hyperlink w:history="0" w:anchor="P1659" w:tooltip="[3]">
        <w:r>
          <w:rPr>
            <w:sz w:val="20"/>
            <w:color w:val="0000ff"/>
          </w:rPr>
          <w:t xml:space="preserve">[3]</w:t>
        </w:r>
      </w:hyperlink>
      <w:r>
        <w:rPr>
          <w:sz w:val="20"/>
        </w:rPr>
        <w:t xml:space="preserve">.</w:t>
      </w:r>
    </w:p>
    <w:p>
      <w:pPr>
        <w:pStyle w:val="0"/>
        <w:jc w:val="both"/>
      </w:pPr>
      <w:r>
        <w:rPr>
          <w:sz w:val="20"/>
        </w:rPr>
        <w:t xml:space="preserve">(в ред. </w:t>
      </w:r>
      <w:hyperlink w:history="0" r:id="rId69"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Технологические вспомогательные средства, применяемые при производстве ржаного сухого солода, должны соответствовать требованиям </w:t>
      </w:r>
      <w:hyperlink w:history="0" w:anchor="P1662" w:tooltip="[4]">
        <w:r>
          <w:rPr>
            <w:sz w:val="20"/>
            <w:color w:val="0000ff"/>
          </w:rPr>
          <w:t xml:space="preserve">[4]</w:t>
        </w:r>
      </w:hyperlink>
      <w:r>
        <w:rPr>
          <w:sz w:val="20"/>
        </w:rPr>
        <w:t xml:space="preserve">.</w:t>
      </w:r>
    </w:p>
    <w:p>
      <w:pPr>
        <w:pStyle w:val="0"/>
        <w:jc w:val="both"/>
      </w:pPr>
      <w:r>
        <w:rPr>
          <w:sz w:val="20"/>
        </w:rPr>
        <w:t xml:space="preserve">(в ред. </w:t>
      </w:r>
      <w:hyperlink w:history="0" r:id="rId70"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b w:val="on"/>
        </w:rPr>
        <w:t xml:space="preserve">4.3. Упаковка</w:t>
      </w:r>
    </w:p>
    <w:p>
      <w:pPr>
        <w:pStyle w:val="0"/>
        <w:spacing w:before="200" w:line-rule="auto"/>
        <w:ind w:firstLine="540"/>
        <w:jc w:val="both"/>
      </w:pPr>
      <w:r>
        <w:rPr>
          <w:sz w:val="20"/>
        </w:rPr>
        <w:t xml:space="preserve">4.3.1. Упаковка ржаного сухого солода должна соответствовать требованиям </w:t>
      </w:r>
      <w:hyperlink w:history="0" w:anchor="P1665" w:tooltip="[5]">
        <w:r>
          <w:rPr>
            <w:sz w:val="20"/>
            <w:color w:val="0000ff"/>
          </w:rPr>
          <w:t xml:space="preserve">[5]</w:t>
        </w:r>
      </w:hyperlink>
      <w:r>
        <w:rPr>
          <w:sz w:val="20"/>
        </w:rPr>
        <w:t xml:space="preserve">.</w:t>
      </w:r>
    </w:p>
    <w:p>
      <w:pPr>
        <w:pStyle w:val="0"/>
        <w:jc w:val="both"/>
      </w:pPr>
      <w:r>
        <w:rPr>
          <w:sz w:val="20"/>
        </w:rPr>
        <w:t xml:space="preserve">(абзац введен </w:t>
      </w:r>
      <w:hyperlink w:history="0" r:id="rId71"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Изменением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Сухой ржаной солод, в зернах или размолотый, упаковывают в тканевые мешки по </w:t>
      </w:r>
      <w:hyperlink w:history="0" r:id="rId72" w:tooltip="Ссылка на КонсультантПлюс">
        <w:r>
          <w:rPr>
            <w:sz w:val="20"/>
            <w:color w:val="0000ff"/>
          </w:rPr>
          <w:t xml:space="preserve">ГОСТ 30090</w:t>
        </w:r>
      </w:hyperlink>
      <w:r>
        <w:rPr>
          <w:sz w:val="20"/>
        </w:rPr>
        <w:t xml:space="preserve">. Новые или бывшие в употреблении мешки должны быть чистыми, сухими, без постороннего запаха, не зараженными вредителями. После заполнения мешки зашивают. Масса одного мешка с солодом должна быть не более 50 кг, с допускаемым отрицательным отклонением массы нетто одного мешка не более 1%.</w:t>
      </w:r>
    </w:p>
    <w:p>
      <w:pPr>
        <w:pStyle w:val="0"/>
        <w:spacing w:before="200" w:line-rule="auto"/>
        <w:ind w:firstLine="540"/>
        <w:jc w:val="both"/>
      </w:pPr>
      <w:r>
        <w:rPr>
          <w:sz w:val="20"/>
        </w:rPr>
        <w:t xml:space="preserve">Допускается отгрузка сухого ржаного солода в зернах насыпью (кроме используемого в хлебопекарной промышленности).</w:t>
      </w:r>
    </w:p>
    <w:p>
      <w:pPr>
        <w:pStyle w:val="0"/>
        <w:spacing w:before="200" w:line-rule="auto"/>
        <w:ind w:firstLine="540"/>
        <w:jc w:val="both"/>
      </w:pPr>
      <w:r>
        <w:rPr>
          <w:sz w:val="20"/>
        </w:rPr>
        <w:t xml:space="preserve">4.3.2. Сухой ржаной солод, отгружаемый в районы Крайнего Севера и приравненные к ним местности, упаковывают в соответствии с требованиями </w:t>
      </w:r>
      <w:hyperlink w:history="0" r:id="rId73" w:tooltip="&quot;ГОСТ 15846-2002. Межгосударственный стандарт. Продукция, отправляемая в районы Крайнего Севера и приравненные к ним местности. Упаковка, маркировка, транспортирование и хранение&quot; (введен в действие Постановлением Госстандарта России от 24.03.2003 N 91-ст) {КонсультантПлюс}">
        <w:r>
          <w:rPr>
            <w:sz w:val="20"/>
            <w:color w:val="0000ff"/>
          </w:rPr>
          <w:t xml:space="preserve">ГОСТ 15846</w:t>
        </w:r>
      </w:hyperlink>
      <w:r>
        <w:rPr>
          <w:sz w:val="20"/>
        </w:rPr>
        <w:t xml:space="preserve">.</w:t>
      </w:r>
    </w:p>
    <w:p>
      <w:pPr>
        <w:pStyle w:val="0"/>
        <w:spacing w:before="200" w:line-rule="auto"/>
        <w:ind w:firstLine="540"/>
        <w:jc w:val="both"/>
      </w:pPr>
      <w:r>
        <w:rPr>
          <w:sz w:val="20"/>
          <w:b w:val="on"/>
        </w:rPr>
        <w:t xml:space="preserve">4.4. Маркировка</w:t>
      </w:r>
    </w:p>
    <w:p>
      <w:pPr>
        <w:pStyle w:val="0"/>
        <w:spacing w:before="200" w:line-rule="auto"/>
        <w:ind w:firstLine="540"/>
        <w:jc w:val="both"/>
      </w:pPr>
      <w:r>
        <w:rPr>
          <w:sz w:val="20"/>
        </w:rPr>
        <w:t xml:space="preserve">4.4.1. Каждый мешок маркируют по </w:t>
      </w:r>
      <w:hyperlink w:history="0" w:anchor="P1668" w:tooltip="[6]">
        <w:r>
          <w:rPr>
            <w:sz w:val="20"/>
            <w:color w:val="0000ff"/>
          </w:rPr>
          <w:t xml:space="preserve">[6]</w:t>
        </w:r>
      </w:hyperlink>
      <w:r>
        <w:rPr>
          <w:sz w:val="20"/>
        </w:rPr>
        <w:t xml:space="preserve">, </w:t>
      </w:r>
      <w:hyperlink w:history="0" r:id="rId74" w:tooltip="Ссылка на КонсультантПлюс">
        <w:r>
          <w:rPr>
            <w:sz w:val="20"/>
            <w:color w:val="0000ff"/>
          </w:rPr>
          <w:t xml:space="preserve">ГОСТ 14192</w:t>
        </w:r>
      </w:hyperlink>
      <w:r>
        <w:rPr>
          <w:sz w:val="20"/>
        </w:rPr>
        <w:t xml:space="preserve"> и </w:t>
      </w:r>
      <w:hyperlink w:history="0" r:id="rId75" w:tooltip="&quot;ГОСТ Р 51474-99. Государственный стандарт Российской Федерации. Упаковка. Маркировка, указывающая на способ обращения с грузами&quot; (принят и введен в действие Постановлением Госстандарта России от 22.12.1999 N 629-ст) ------------ Утратил силу или отменен {КонсультантПлюс}">
        <w:r>
          <w:rPr>
            <w:sz w:val="20"/>
            <w:color w:val="0000ff"/>
          </w:rPr>
          <w:t xml:space="preserve">ГОСТ Р 51474</w:t>
        </w:r>
      </w:hyperlink>
      <w:r>
        <w:rPr>
          <w:sz w:val="20"/>
        </w:rPr>
        <w:t xml:space="preserve"> с указанием:</w:t>
      </w:r>
    </w:p>
    <w:p>
      <w:pPr>
        <w:pStyle w:val="0"/>
        <w:jc w:val="both"/>
      </w:pPr>
      <w:r>
        <w:rPr>
          <w:sz w:val="20"/>
        </w:rPr>
        <w:t xml:space="preserve">(в ред. </w:t>
      </w:r>
      <w:hyperlink w:history="0" r:id="rId76"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 товарного знака (при наличии), наименования предприятия-изготовителя и его адреса;</w:t>
      </w:r>
    </w:p>
    <w:p>
      <w:pPr>
        <w:pStyle w:val="0"/>
        <w:spacing w:before="200" w:line-rule="auto"/>
        <w:ind w:firstLine="540"/>
        <w:jc w:val="both"/>
      </w:pPr>
      <w:r>
        <w:rPr>
          <w:sz w:val="20"/>
        </w:rPr>
        <w:t xml:space="preserve">- наименования продукта;</w:t>
      </w:r>
    </w:p>
    <w:p>
      <w:pPr>
        <w:pStyle w:val="0"/>
        <w:spacing w:before="200" w:line-rule="auto"/>
        <w:ind w:firstLine="540"/>
        <w:jc w:val="both"/>
      </w:pPr>
      <w:r>
        <w:rPr>
          <w:sz w:val="20"/>
        </w:rPr>
        <w:t xml:space="preserve">- типа солода;</w:t>
      </w:r>
    </w:p>
    <w:p>
      <w:pPr>
        <w:pStyle w:val="0"/>
        <w:spacing w:before="200" w:line-rule="auto"/>
        <w:ind w:firstLine="540"/>
        <w:jc w:val="both"/>
      </w:pPr>
      <w:r>
        <w:rPr>
          <w:sz w:val="20"/>
        </w:rPr>
        <w:t xml:space="preserve">- класса солода;</w:t>
      </w:r>
    </w:p>
    <w:p>
      <w:pPr>
        <w:pStyle w:val="0"/>
        <w:spacing w:before="200" w:line-rule="auto"/>
        <w:ind w:firstLine="540"/>
        <w:jc w:val="both"/>
      </w:pPr>
      <w:r>
        <w:rPr>
          <w:sz w:val="20"/>
        </w:rPr>
        <w:t xml:space="preserve">- вида солода;</w:t>
      </w:r>
    </w:p>
    <w:p>
      <w:pPr>
        <w:pStyle w:val="0"/>
        <w:spacing w:before="200" w:line-rule="auto"/>
        <w:ind w:firstLine="540"/>
        <w:jc w:val="both"/>
      </w:pPr>
      <w:r>
        <w:rPr>
          <w:sz w:val="20"/>
        </w:rPr>
        <w:t xml:space="preserve">- массы нетто;</w:t>
      </w:r>
    </w:p>
    <w:p>
      <w:pPr>
        <w:pStyle w:val="0"/>
        <w:spacing w:before="200" w:line-rule="auto"/>
        <w:ind w:firstLine="540"/>
        <w:jc w:val="both"/>
      </w:pPr>
      <w:r>
        <w:rPr>
          <w:sz w:val="20"/>
        </w:rPr>
        <w:t xml:space="preserve">- даты изготовления;</w:t>
      </w:r>
    </w:p>
    <w:p>
      <w:pPr>
        <w:pStyle w:val="0"/>
        <w:spacing w:before="200" w:line-rule="auto"/>
        <w:ind w:firstLine="540"/>
        <w:jc w:val="both"/>
      </w:pPr>
      <w:r>
        <w:rPr>
          <w:sz w:val="20"/>
        </w:rPr>
        <w:t xml:space="preserve">- номера партии;</w:t>
      </w:r>
    </w:p>
    <w:p>
      <w:pPr>
        <w:pStyle w:val="0"/>
        <w:spacing w:before="200" w:line-rule="auto"/>
        <w:ind w:firstLine="540"/>
        <w:jc w:val="both"/>
      </w:pPr>
      <w:r>
        <w:rPr>
          <w:sz w:val="20"/>
        </w:rPr>
        <w:t xml:space="preserve">- обозначения настоящего стандарта;</w:t>
      </w:r>
    </w:p>
    <w:p>
      <w:pPr>
        <w:pStyle w:val="0"/>
        <w:spacing w:before="200" w:line-rule="auto"/>
        <w:ind w:firstLine="540"/>
        <w:jc w:val="both"/>
      </w:pPr>
      <w:r>
        <w:rPr>
          <w:sz w:val="20"/>
        </w:rPr>
        <w:t xml:space="preserve">- манипуляционного знака "Беречь от влаги";</w:t>
      </w:r>
    </w:p>
    <w:p>
      <w:pPr>
        <w:pStyle w:val="0"/>
        <w:spacing w:before="200" w:line-rule="auto"/>
        <w:ind w:firstLine="540"/>
        <w:jc w:val="both"/>
      </w:pPr>
      <w:r>
        <w:rPr>
          <w:sz w:val="20"/>
        </w:rPr>
        <w:t xml:space="preserve">- срока хранения с указанием условий хранения.</w:t>
      </w:r>
    </w:p>
    <w:p>
      <w:pPr>
        <w:pStyle w:val="0"/>
        <w:ind w:firstLine="540"/>
        <w:jc w:val="both"/>
      </w:pPr>
      <w:r>
        <w:rPr>
          <w:sz w:val="20"/>
        </w:rPr>
      </w:r>
    </w:p>
    <w:p>
      <w:pPr>
        <w:pStyle w:val="2"/>
        <w:outlineLvl w:val="1"/>
        <w:ind w:firstLine="540"/>
        <w:jc w:val="both"/>
      </w:pPr>
      <w:r>
        <w:rPr>
          <w:sz w:val="20"/>
        </w:rPr>
        <w:t xml:space="preserve">5 Правила приемки</w:t>
      </w:r>
    </w:p>
    <w:p>
      <w:pPr>
        <w:pStyle w:val="0"/>
        <w:ind w:firstLine="540"/>
        <w:jc w:val="both"/>
      </w:pPr>
      <w:r>
        <w:rPr>
          <w:sz w:val="20"/>
        </w:rPr>
      </w:r>
    </w:p>
    <w:p>
      <w:pPr>
        <w:pStyle w:val="0"/>
        <w:ind w:firstLine="540"/>
        <w:jc w:val="both"/>
      </w:pPr>
      <w:r>
        <w:rPr>
          <w:sz w:val="20"/>
        </w:rPr>
        <w:t xml:space="preserve">5.1. Правила приемки - по </w:t>
      </w:r>
      <w:hyperlink w:history="0" r:id="rId77"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 со следующими дополнениями:</w:t>
      </w:r>
    </w:p>
    <w:p>
      <w:pPr>
        <w:pStyle w:val="0"/>
        <w:spacing w:before="200" w:line-rule="auto"/>
        <w:ind w:firstLine="540"/>
        <w:jc w:val="both"/>
      </w:pPr>
      <w:r>
        <w:rPr>
          <w:sz w:val="20"/>
        </w:rPr>
        <w:t xml:space="preserve">- партией считают любое количество сухого ржаного солода, имеющее одинаковые качественные показатели, соответствующие типу, классу и виду солода, указанным в настоящем стандарте, оформленное одним удостоверением о качестве;</w:t>
      </w:r>
    </w:p>
    <w:p>
      <w:pPr>
        <w:pStyle w:val="0"/>
        <w:spacing w:before="200" w:line-rule="auto"/>
        <w:ind w:firstLine="540"/>
        <w:jc w:val="both"/>
      </w:pPr>
      <w:r>
        <w:rPr>
          <w:sz w:val="20"/>
        </w:rPr>
        <w:t xml:space="preserve">- при получении неудовлетворительных результатов испытаний хотя бы по одному из показателей проводят повторные испытания образцов, взятых от той же партии солода.</w:t>
      </w:r>
    </w:p>
    <w:p>
      <w:pPr>
        <w:pStyle w:val="0"/>
        <w:spacing w:before="200" w:line-rule="auto"/>
        <w:ind w:firstLine="540"/>
        <w:jc w:val="both"/>
      </w:pPr>
      <w:r>
        <w:rPr>
          <w:sz w:val="20"/>
        </w:rPr>
        <w:t xml:space="preserve">Результаты повторных испытаний распространяют на всю партию.</w:t>
      </w:r>
    </w:p>
    <w:p>
      <w:pPr>
        <w:pStyle w:val="0"/>
        <w:spacing w:before="200" w:line-rule="auto"/>
        <w:ind w:firstLine="540"/>
        <w:jc w:val="both"/>
      </w:pPr>
      <w:r>
        <w:rPr>
          <w:sz w:val="20"/>
        </w:rPr>
        <w:t xml:space="preserve">5.2. Контроль за содержанием токсичных элементов, N-нитрозаминов, микотоксинов и пестицидов осуществляют в соответствии с порядком, установленным производителем продукции.</w:t>
      </w:r>
    </w:p>
    <w:p>
      <w:pPr>
        <w:pStyle w:val="0"/>
        <w:jc w:val="both"/>
      </w:pPr>
      <w:r>
        <w:rPr>
          <w:sz w:val="20"/>
        </w:rPr>
        <w:t xml:space="preserve">(в ред. </w:t>
      </w:r>
      <w:hyperlink w:history="0" r:id="rId78"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ind w:firstLine="540"/>
        <w:jc w:val="both"/>
      </w:pPr>
      <w:r>
        <w:rPr>
          <w:sz w:val="20"/>
        </w:rPr>
      </w:r>
    </w:p>
    <w:p>
      <w:pPr>
        <w:pStyle w:val="2"/>
        <w:outlineLvl w:val="1"/>
        <w:ind w:firstLine="540"/>
        <w:jc w:val="both"/>
      </w:pPr>
      <w:r>
        <w:rPr>
          <w:sz w:val="20"/>
        </w:rPr>
        <w:t xml:space="preserve">6 Методы контроля</w:t>
      </w:r>
    </w:p>
    <w:p>
      <w:pPr>
        <w:pStyle w:val="0"/>
        <w:ind w:firstLine="540"/>
        <w:jc w:val="both"/>
      </w:pPr>
      <w:r>
        <w:rPr>
          <w:sz w:val="20"/>
        </w:rPr>
      </w:r>
    </w:p>
    <w:p>
      <w:pPr>
        <w:pStyle w:val="0"/>
        <w:ind w:firstLine="540"/>
        <w:jc w:val="both"/>
      </w:pPr>
      <w:r>
        <w:rPr>
          <w:sz w:val="20"/>
        </w:rPr>
        <w:t xml:space="preserve">6.1. Отбор средней пробы - по </w:t>
      </w:r>
      <w:hyperlink w:history="0" r:id="rId79"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6.2. Определение внешнего вида и цвета сухого ржаного солода проводят визуально. Внешний вид и цвет сухого ржаного солода размолотого и в зернах должны соответствовать требованиям </w:t>
      </w:r>
      <w:hyperlink w:history="0" w:anchor="P110" w:tooltip="Таблица 1">
        <w:r>
          <w:rPr>
            <w:sz w:val="20"/>
            <w:color w:val="0000ff"/>
          </w:rPr>
          <w:t xml:space="preserve">таблицы 1</w:t>
        </w:r>
      </w:hyperlink>
      <w:r>
        <w:rPr>
          <w:sz w:val="20"/>
        </w:rPr>
        <w:t xml:space="preserve">.</w:t>
      </w:r>
    </w:p>
    <w:p>
      <w:pPr>
        <w:pStyle w:val="0"/>
        <w:spacing w:before="200" w:line-rule="auto"/>
        <w:ind w:firstLine="540"/>
        <w:jc w:val="both"/>
      </w:pPr>
      <w:r>
        <w:rPr>
          <w:sz w:val="20"/>
          <w:b w:val="on"/>
        </w:rPr>
        <w:t xml:space="preserve">6.3. Определение запаха и вкуса сухого ржаного солода в горячей вытяжке</w:t>
      </w:r>
    </w:p>
    <w:p>
      <w:pPr>
        <w:pStyle w:val="0"/>
        <w:spacing w:before="200" w:line-rule="auto"/>
        <w:ind w:firstLine="540"/>
        <w:jc w:val="both"/>
      </w:pPr>
      <w:r>
        <w:rPr>
          <w:sz w:val="20"/>
        </w:rPr>
        <w:t xml:space="preserve">Метод основан на органолептической оценке горячей вытяжки из сухого ржаного солода.</w:t>
      </w:r>
    </w:p>
    <w:p>
      <w:pPr>
        <w:pStyle w:val="0"/>
        <w:spacing w:before="200" w:line-rule="auto"/>
        <w:ind w:firstLine="540"/>
        <w:jc w:val="both"/>
      </w:pPr>
      <w:r>
        <w:rPr>
          <w:sz w:val="20"/>
        </w:rPr>
        <w:t xml:space="preserve">6.3.1. Средства измерений, вспомогательное оборудование и реактивы</w:t>
      </w:r>
    </w:p>
    <w:p>
      <w:pPr>
        <w:pStyle w:val="0"/>
        <w:spacing w:before="200" w:line-rule="auto"/>
        <w:ind w:firstLine="540"/>
        <w:jc w:val="both"/>
      </w:pPr>
      <w:r>
        <w:rPr>
          <w:sz w:val="20"/>
        </w:rPr>
        <w:t xml:space="preserve">Мельница лабораторная, обеспечивающая требуемую крупность помола.</w:t>
      </w:r>
    </w:p>
    <w:p>
      <w:pPr>
        <w:pStyle w:val="0"/>
        <w:spacing w:before="200" w:line-rule="auto"/>
        <w:ind w:firstLine="540"/>
        <w:jc w:val="both"/>
      </w:pPr>
      <w:r>
        <w:rPr>
          <w:sz w:val="20"/>
        </w:rPr>
        <w:t xml:space="preserve">Весы лабораторные среднего класса точности с пределом допускаемой абсолютной погрешности (однократного взвешивания) не более +/- 10,0 мг по </w:t>
      </w:r>
      <w:hyperlink w:history="0" r:id="rId80" w:tooltip="Ссылка на КонсультантПлюс">
        <w:r>
          <w:rPr>
            <w:sz w:val="20"/>
            <w:color w:val="0000ff"/>
          </w:rPr>
          <w:t xml:space="preserve">ГОСТ Р 53228</w:t>
        </w:r>
      </w:hyperlink>
      <w:r>
        <w:rPr>
          <w:sz w:val="20"/>
        </w:rPr>
        <w:t xml:space="preserve">.</w:t>
      </w:r>
    </w:p>
    <w:p>
      <w:pPr>
        <w:pStyle w:val="0"/>
        <w:jc w:val="both"/>
      </w:pPr>
      <w:r>
        <w:rPr>
          <w:sz w:val="20"/>
        </w:rPr>
        <w:t xml:space="preserve">(в ред. </w:t>
      </w:r>
      <w:hyperlink w:history="0" r:id="rId81"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Термометр с диапазоном измеряемых температур от 0 °C до 100 °C с ценой деления 1 °C по </w:t>
      </w:r>
      <w:hyperlink w:history="0" r:id="rId82" w:tooltip="&quot;ГОСТ 28498-90. Государственный стандарт Союза ССР. Термометры жидкостные стеклянные. Общие технические требования. Методы испытаний&quot; (утв. Постановлением Госстандарта СССР от 30.03.1990 N 691) {КонсультантПлюс}">
        <w:r>
          <w:rPr>
            <w:sz w:val="20"/>
            <w:color w:val="0000ff"/>
          </w:rPr>
          <w:t xml:space="preserve">ГОСТ 28498</w:t>
        </w:r>
      </w:hyperlink>
      <w:r>
        <w:rPr>
          <w:sz w:val="20"/>
        </w:rPr>
        <w:t xml:space="preserve">.</w:t>
      </w:r>
    </w:p>
    <w:p>
      <w:pPr>
        <w:pStyle w:val="0"/>
        <w:spacing w:before="200" w:line-rule="auto"/>
        <w:ind w:firstLine="540"/>
        <w:jc w:val="both"/>
      </w:pPr>
      <w:r>
        <w:rPr>
          <w:sz w:val="20"/>
        </w:rPr>
        <w:t xml:space="preserve">Стакан В1-400, 600 или В2-400, 600 по </w:t>
      </w:r>
      <w:hyperlink w:history="0" r:id="rId83"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Мешалка стеклянная.</w:t>
      </w:r>
    </w:p>
    <w:p>
      <w:pPr>
        <w:pStyle w:val="0"/>
        <w:spacing w:before="200" w:line-rule="auto"/>
        <w:ind w:firstLine="540"/>
        <w:jc w:val="both"/>
      </w:pPr>
      <w:r>
        <w:rPr>
          <w:sz w:val="20"/>
        </w:rPr>
        <w:t xml:space="preserve">Цилиндр 1-250 или 3-250 по </w:t>
      </w:r>
      <w:hyperlink w:history="0" r:id="rId84" w:tooltip="&quot;ГОСТ 1770-74 (ИСО 1042-83, ИСО 4788-80). Межгосударственный стандарт. Посуда мерная лабораторная стеклянная. Цилиндры, мензурки, колбы, пробирки. Общие технические условия&quot; (утв. Постановлением Госстандарта СССР от 18.11.1974 N 2547) (ред. от 01.02.1998) {КонсультантПлюс}">
        <w:r>
          <w:rPr>
            <w:sz w:val="20"/>
            <w:color w:val="0000ff"/>
          </w:rPr>
          <w:t xml:space="preserve">ГОСТ 1770</w:t>
        </w:r>
      </w:hyperlink>
      <w:r>
        <w:rPr>
          <w:sz w:val="20"/>
        </w:rPr>
        <w:t xml:space="preserve">.</w:t>
      </w:r>
    </w:p>
    <w:p>
      <w:pPr>
        <w:pStyle w:val="0"/>
        <w:spacing w:before="200" w:line-rule="auto"/>
        <w:ind w:firstLine="540"/>
        <w:jc w:val="both"/>
      </w:pPr>
      <w:r>
        <w:rPr>
          <w:sz w:val="20"/>
        </w:rPr>
        <w:t xml:space="preserve">Электроплитка по </w:t>
      </w:r>
      <w:hyperlink w:history="0" r:id="rId85" w:tooltip="Ссылка на КонсультантПлюс">
        <w:r>
          <w:rPr>
            <w:sz w:val="20"/>
            <w:color w:val="0000ff"/>
          </w:rPr>
          <w:t xml:space="preserve">ГОСТ 14919</w:t>
        </w:r>
      </w:hyperlink>
      <w:r>
        <w:rPr>
          <w:sz w:val="20"/>
        </w:rPr>
        <w:t xml:space="preserve">.</w:t>
      </w:r>
    </w:p>
    <w:p>
      <w:pPr>
        <w:pStyle w:val="0"/>
        <w:spacing w:before="200" w:line-rule="auto"/>
        <w:ind w:firstLine="540"/>
        <w:jc w:val="both"/>
      </w:pPr>
      <w:r>
        <w:rPr>
          <w:sz w:val="20"/>
        </w:rPr>
        <w:t xml:space="preserve">Сетка асбестовая.</w:t>
      </w:r>
    </w:p>
    <w:p>
      <w:pPr>
        <w:pStyle w:val="0"/>
        <w:spacing w:before="200" w:line-rule="auto"/>
        <w:ind w:firstLine="540"/>
        <w:jc w:val="both"/>
      </w:pPr>
      <w:r>
        <w:rPr>
          <w:sz w:val="20"/>
        </w:rPr>
        <w:t xml:space="preserve">Часы механические с сигнальным устройством по </w:t>
      </w:r>
      <w:hyperlink w:history="0" r:id="rId86" w:tooltip="&quot;ГОСТ 3145-84. Государственный стандарт Союза ССР. Часы механические с сигнальным устройством. Общие технические условия&quot; (утв. и введен в действие Постановлением Госстандарта СССР от 04.12.1984 N 4088) (ред. от 01.12.1988) {КонсультантПлюс}">
        <w:r>
          <w:rPr>
            <w:sz w:val="20"/>
            <w:color w:val="0000ff"/>
          </w:rPr>
          <w:t xml:space="preserve">ГОСТ 3145</w:t>
        </w:r>
      </w:hyperlink>
      <w:r>
        <w:rPr>
          <w:sz w:val="20"/>
        </w:rPr>
        <w:t xml:space="preserve">.</w:t>
      </w:r>
    </w:p>
    <w:p>
      <w:pPr>
        <w:pStyle w:val="0"/>
        <w:spacing w:before="200" w:line-rule="auto"/>
        <w:ind w:firstLine="540"/>
        <w:jc w:val="both"/>
      </w:pPr>
      <w:r>
        <w:rPr>
          <w:sz w:val="20"/>
        </w:rPr>
        <w:t xml:space="preserve">Вода питьевая </w:t>
      </w:r>
      <w:hyperlink w:history="0" w:anchor="P1656" w:tooltip="[2]">
        <w:r>
          <w:rPr>
            <w:sz w:val="20"/>
            <w:color w:val="0000ff"/>
          </w:rPr>
          <w:t xml:space="preserve">[2]</w:t>
        </w:r>
      </w:hyperlink>
      <w:r>
        <w:rPr>
          <w:sz w:val="20"/>
        </w:rPr>
        <w:t xml:space="preserve"> или дистиллированная по </w:t>
      </w:r>
      <w:hyperlink w:history="0" r:id="rId87" w:tooltip="Ссылка на КонсультантПлюс">
        <w:r>
          <w:rPr>
            <w:sz w:val="20"/>
            <w:color w:val="0000ff"/>
          </w:rPr>
          <w:t xml:space="preserve">ГОСТ 6709</w:t>
        </w:r>
      </w:hyperlink>
      <w:r>
        <w:rPr>
          <w:sz w:val="20"/>
        </w:rPr>
        <w:t xml:space="preserve">.</w:t>
      </w:r>
    </w:p>
    <w:p>
      <w:pPr>
        <w:pStyle w:val="0"/>
        <w:spacing w:before="200" w:line-rule="auto"/>
        <w:ind w:firstLine="540"/>
        <w:jc w:val="both"/>
      </w:pPr>
      <w:r>
        <w:rPr>
          <w:sz w:val="20"/>
        </w:rPr>
        <w:t xml:space="preserve">Ложка фарфоровая по </w:t>
      </w:r>
      <w:hyperlink w:history="0" r:id="rId88" w:tooltip="Ссылка на КонсультантПлюс">
        <w:r>
          <w:rPr>
            <w:sz w:val="20"/>
            <w:color w:val="0000ff"/>
          </w:rPr>
          <w:t xml:space="preserve">ГОСТ 9147</w:t>
        </w:r>
      </w:hyperlink>
      <w:r>
        <w:rPr>
          <w:sz w:val="20"/>
        </w:rPr>
        <w:t xml:space="preserve"> или металлическая.</w:t>
      </w:r>
    </w:p>
    <w:p>
      <w:pPr>
        <w:pStyle w:val="0"/>
        <w:spacing w:before="200" w:line-rule="auto"/>
        <w:ind w:firstLine="540"/>
        <w:jc w:val="both"/>
      </w:pPr>
      <w:r>
        <w:rPr>
          <w:sz w:val="20"/>
        </w:rPr>
        <w:t xml:space="preserve">Стекло часовое.</w:t>
      </w:r>
    </w:p>
    <w:p>
      <w:pPr>
        <w:pStyle w:val="0"/>
        <w:spacing w:before="200" w:line-rule="auto"/>
        <w:ind w:firstLine="540"/>
        <w:jc w:val="both"/>
      </w:pPr>
      <w:r>
        <w:rPr>
          <w:sz w:val="20"/>
        </w:rPr>
        <w:t xml:space="preserve">Допускается применение других средств измерений и вспомогательного оборудования с метрологическими и техническими характеристиками не хуже вышеуказанных.</w:t>
      </w:r>
    </w:p>
    <w:p>
      <w:pPr>
        <w:pStyle w:val="0"/>
        <w:spacing w:before="200" w:line-rule="auto"/>
        <w:ind w:firstLine="540"/>
        <w:jc w:val="both"/>
      </w:pPr>
      <w:r>
        <w:rPr>
          <w:sz w:val="20"/>
        </w:rPr>
        <w:t xml:space="preserve">6.3.2. Подготовка к испытанию</w:t>
      </w:r>
    </w:p>
    <w:p>
      <w:pPr>
        <w:pStyle w:val="0"/>
        <w:spacing w:before="200" w:line-rule="auto"/>
        <w:ind w:firstLine="540"/>
        <w:jc w:val="both"/>
      </w:pPr>
      <w:r>
        <w:rPr>
          <w:sz w:val="20"/>
        </w:rPr>
        <w:t xml:space="preserve">6.3.2.1. От средней пробы сухого ржаного солода в зернах отбирают навеску массой 35,0 г и размалывают на лабораторной мельнице.</w:t>
      </w:r>
    </w:p>
    <w:p>
      <w:pPr>
        <w:pStyle w:val="0"/>
        <w:spacing w:before="200" w:line-rule="auto"/>
        <w:ind w:firstLine="540"/>
        <w:jc w:val="both"/>
      </w:pPr>
      <w:r>
        <w:rPr>
          <w:sz w:val="20"/>
        </w:rPr>
        <w:t xml:space="preserve">6.3.2.2. В сухой стакан отбирают навеску размолотого сухого ржаного солода массой 30,0 г.</w:t>
      </w:r>
    </w:p>
    <w:p>
      <w:pPr>
        <w:pStyle w:val="0"/>
        <w:spacing w:before="200" w:line-rule="auto"/>
        <w:ind w:firstLine="540"/>
        <w:jc w:val="both"/>
      </w:pPr>
      <w:r>
        <w:rPr>
          <w:sz w:val="20"/>
        </w:rPr>
        <w:t xml:space="preserve">6.3.2.3. Приготовление горячей вытяжки</w:t>
      </w:r>
    </w:p>
    <w:p>
      <w:pPr>
        <w:pStyle w:val="0"/>
        <w:spacing w:before="200" w:line-rule="auto"/>
        <w:ind w:firstLine="540"/>
        <w:jc w:val="both"/>
      </w:pPr>
      <w:r>
        <w:rPr>
          <w:sz w:val="20"/>
        </w:rPr>
        <w:t xml:space="preserve">В стакан с размолотым сухим ржаным солодом приливают воду объемом 150 см</w:t>
      </w:r>
      <w:r>
        <w:rPr>
          <w:sz w:val="20"/>
          <w:vertAlign w:val="superscript"/>
        </w:rPr>
        <w:t xml:space="preserve">3</w:t>
      </w:r>
      <w:r>
        <w:rPr>
          <w:sz w:val="20"/>
        </w:rPr>
        <w:t xml:space="preserve">, нагретую до 60 °C, содержимое перемешивают, накрывают и выдерживают при этой температуре 2 мин.</w:t>
      </w:r>
    </w:p>
    <w:p>
      <w:pPr>
        <w:pStyle w:val="0"/>
        <w:spacing w:before="200" w:line-rule="auto"/>
        <w:ind w:firstLine="540"/>
        <w:jc w:val="both"/>
      </w:pPr>
      <w:r>
        <w:rPr>
          <w:sz w:val="20"/>
        </w:rPr>
        <w:t xml:space="preserve">6.3.3. Проведение испытания</w:t>
      </w:r>
    </w:p>
    <w:p>
      <w:pPr>
        <w:pStyle w:val="0"/>
        <w:spacing w:before="200" w:line-rule="auto"/>
        <w:ind w:firstLine="540"/>
        <w:jc w:val="both"/>
      </w:pPr>
      <w:r>
        <w:rPr>
          <w:sz w:val="20"/>
        </w:rPr>
        <w:t xml:space="preserve">Из стакана отбирают ложкой пробу жидкой фазы и органолептически определяют вкус и запах вытяжки. Вкус и запах сухого ржаного солода должны соответствовать требованиям </w:t>
      </w:r>
      <w:hyperlink w:history="0" w:anchor="P110" w:tooltip="Таблица 1">
        <w:r>
          <w:rPr>
            <w:sz w:val="20"/>
            <w:color w:val="0000ff"/>
          </w:rPr>
          <w:t xml:space="preserve">таблицы 1</w:t>
        </w:r>
      </w:hyperlink>
      <w:r>
        <w:rPr>
          <w:sz w:val="20"/>
        </w:rPr>
        <w:t xml:space="preserve">.</w:t>
      </w:r>
    </w:p>
    <w:p>
      <w:pPr>
        <w:pStyle w:val="0"/>
        <w:spacing w:before="200" w:line-rule="auto"/>
        <w:ind w:firstLine="540"/>
        <w:jc w:val="both"/>
      </w:pPr>
      <w:r>
        <w:rPr>
          <w:sz w:val="20"/>
        </w:rPr>
        <w:t xml:space="preserve">6.4. Определение зараженности вредителями - по </w:t>
      </w:r>
      <w:hyperlink w:history="0" r:id="rId89"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w:t>
      </w:r>
    </w:p>
    <w:bookmarkStart w:id="289" w:name="P289"/>
    <w:bookmarkEnd w:id="289"/>
    <w:p>
      <w:pPr>
        <w:pStyle w:val="0"/>
        <w:spacing w:before="200" w:line-rule="auto"/>
        <w:ind w:firstLine="540"/>
        <w:jc w:val="both"/>
      </w:pPr>
      <w:r>
        <w:rPr>
          <w:sz w:val="20"/>
          <w:b w:val="on"/>
        </w:rPr>
        <w:t xml:space="preserve">6.5. Определение массовой доли влаги в сухом ржаном солоде в зернах и в размолотом виде</w:t>
      </w:r>
    </w:p>
    <w:p>
      <w:pPr>
        <w:pStyle w:val="0"/>
        <w:spacing w:before="200" w:line-rule="auto"/>
        <w:ind w:firstLine="540"/>
        <w:jc w:val="both"/>
      </w:pPr>
      <w:r>
        <w:rPr>
          <w:sz w:val="20"/>
        </w:rPr>
        <w:t xml:space="preserve">Массовую долю влаги размолотого сухого ржаного солода определяет изготовитель непосредственно при упаковывании в мешки.</w:t>
      </w:r>
    </w:p>
    <w:p>
      <w:pPr>
        <w:pStyle w:val="0"/>
        <w:spacing w:before="200" w:line-rule="auto"/>
        <w:ind w:firstLine="540"/>
        <w:jc w:val="both"/>
      </w:pPr>
      <w:r>
        <w:rPr>
          <w:sz w:val="20"/>
        </w:rPr>
        <w:t xml:space="preserve">Метод основан на измерении уменьшения массы навески измельченного сухого ржаного солода, высушенного в сушильном шкафу при фиксированных параметрах: температуре и продолжительности сушки.</w:t>
      </w:r>
    </w:p>
    <w:p>
      <w:pPr>
        <w:pStyle w:val="0"/>
        <w:spacing w:before="200" w:line-rule="auto"/>
        <w:ind w:firstLine="540"/>
        <w:jc w:val="both"/>
      </w:pPr>
      <w:r>
        <w:rPr>
          <w:sz w:val="20"/>
        </w:rPr>
        <w:t xml:space="preserve">6.5.1. Средства измерений, вспомогательные устройства и реактивы</w:t>
      </w:r>
    </w:p>
    <w:p>
      <w:pPr>
        <w:pStyle w:val="0"/>
        <w:spacing w:before="200" w:line-rule="auto"/>
        <w:ind w:firstLine="540"/>
        <w:jc w:val="both"/>
      </w:pPr>
      <w:r>
        <w:rPr>
          <w:sz w:val="20"/>
        </w:rPr>
        <w:t xml:space="preserve">Мельница лабораторная, обеспечивающая требуемую крупность помола.</w:t>
      </w:r>
    </w:p>
    <w:p>
      <w:pPr>
        <w:pStyle w:val="0"/>
        <w:spacing w:before="200" w:line-rule="auto"/>
        <w:ind w:firstLine="540"/>
        <w:jc w:val="both"/>
      </w:pPr>
      <w:r>
        <w:rPr>
          <w:sz w:val="20"/>
        </w:rPr>
        <w:t xml:space="preserve">Весы лабораторные среднего класса точности с пределом допускаемой абсолютной погрешности (однократного взвешивания) не более +/- 0,75 мг по </w:t>
      </w:r>
      <w:hyperlink w:history="0" r:id="rId90" w:tooltip="Ссылка на КонсультантПлюс">
        <w:r>
          <w:rPr>
            <w:sz w:val="20"/>
            <w:color w:val="0000ff"/>
          </w:rPr>
          <w:t xml:space="preserve">ГОСТ Р 53228</w:t>
        </w:r>
      </w:hyperlink>
      <w:r>
        <w:rPr>
          <w:sz w:val="20"/>
        </w:rPr>
        <w:t xml:space="preserve">.</w:t>
      </w:r>
    </w:p>
    <w:p>
      <w:pPr>
        <w:pStyle w:val="0"/>
        <w:jc w:val="both"/>
      </w:pPr>
      <w:r>
        <w:rPr>
          <w:sz w:val="20"/>
        </w:rPr>
        <w:t xml:space="preserve">(в ред. </w:t>
      </w:r>
      <w:hyperlink w:history="0" r:id="rId91"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Шкаф сушильный электрический с терморегулятором, обеспечивающим создание и поддержание в рабочей зоне высушивания температуры (105 +/- 2) °C.</w:t>
      </w:r>
    </w:p>
    <w:p>
      <w:pPr>
        <w:pStyle w:val="0"/>
        <w:spacing w:before="200" w:line-rule="auto"/>
        <w:ind w:firstLine="540"/>
        <w:jc w:val="both"/>
      </w:pPr>
      <w:r>
        <w:rPr>
          <w:sz w:val="20"/>
        </w:rPr>
        <w:t xml:space="preserve">Бюксы металлические высотой 20 мм и диаметром до 50 мм или стаканчики для взвешивания типа СН или СВ по </w:t>
      </w:r>
      <w:hyperlink w:history="0" r:id="rId92"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Эксикатор по </w:t>
      </w:r>
      <w:hyperlink w:history="0" r:id="rId93" w:tooltip="Ссылка на КонсультантПлюс">
        <w:r>
          <w:rPr>
            <w:sz w:val="20"/>
            <w:color w:val="0000ff"/>
          </w:rPr>
          <w:t xml:space="preserve">ГОСТ 25336</w:t>
        </w:r>
      </w:hyperlink>
      <w:r>
        <w:rPr>
          <w:sz w:val="20"/>
        </w:rPr>
        <w:t xml:space="preserve"> с фарфоровой вставкой по </w:t>
      </w:r>
      <w:hyperlink w:history="0" r:id="rId94" w:tooltip="Ссылка на КонсультантПлюс">
        <w:r>
          <w:rPr>
            <w:sz w:val="20"/>
            <w:color w:val="0000ff"/>
          </w:rPr>
          <w:t xml:space="preserve">ГОСТ 9147</w:t>
        </w:r>
      </w:hyperlink>
      <w:r>
        <w:rPr>
          <w:sz w:val="20"/>
        </w:rPr>
        <w:t xml:space="preserve">.</w:t>
      </w:r>
    </w:p>
    <w:p>
      <w:pPr>
        <w:pStyle w:val="0"/>
        <w:spacing w:before="200" w:line-rule="auto"/>
        <w:ind w:firstLine="540"/>
        <w:jc w:val="both"/>
      </w:pPr>
      <w:r>
        <w:rPr>
          <w:sz w:val="20"/>
        </w:rPr>
        <w:t xml:space="preserve">Кальций хлористый по </w:t>
      </w:r>
      <w:hyperlink w:history="0" r:id="rId95" w:tooltip="&quot;ГОСТ 450-77. Государственный стандарт Союза ССР. Кальций хлористый технический. Технические условия&quot; (утв. и введен в действие Постановлением Госстандарта СССР от 19.04.1977 N 962) (ред. от 01.05.1992) {КонсультантПлюс}">
        <w:r>
          <w:rPr>
            <w:sz w:val="20"/>
            <w:color w:val="0000ff"/>
          </w:rPr>
          <w:t xml:space="preserve">ГОСТ 450</w:t>
        </w:r>
      </w:hyperlink>
      <w:r>
        <w:rPr>
          <w:sz w:val="20"/>
        </w:rPr>
        <w:t xml:space="preserve"> или кислота серная по </w:t>
      </w:r>
      <w:hyperlink w:history="0" r:id="rId96" w:tooltip="Ссылка на КонсультантПлюс">
        <w:r>
          <w:rPr>
            <w:sz w:val="20"/>
            <w:color w:val="0000ff"/>
          </w:rPr>
          <w:t xml:space="preserve">ГОСТ 4204</w:t>
        </w:r>
      </w:hyperlink>
      <w:r>
        <w:rPr>
          <w:sz w:val="20"/>
        </w:rPr>
        <w:t xml:space="preserve">, или силикагель индикаторный.</w:t>
      </w:r>
    </w:p>
    <w:p>
      <w:pPr>
        <w:pStyle w:val="0"/>
        <w:spacing w:before="200" w:line-rule="auto"/>
        <w:ind w:firstLine="540"/>
        <w:jc w:val="both"/>
      </w:pPr>
      <w:r>
        <w:rPr>
          <w:sz w:val="20"/>
        </w:rPr>
        <w:t xml:space="preserve">Часы механические с сигнальным устройством по </w:t>
      </w:r>
      <w:hyperlink w:history="0" r:id="rId97" w:tooltip="&quot;ГОСТ 3145-84. Государственный стандарт Союза ССР. Часы механические с сигнальным устройством. Общие технические условия&quot; (утв. и введен в действие Постановлением Госстандарта СССР от 04.12.1984 N 4088) (ред. от 01.12.1988) {КонсультантПлюс}">
        <w:r>
          <w:rPr>
            <w:sz w:val="20"/>
            <w:color w:val="0000ff"/>
          </w:rPr>
          <w:t xml:space="preserve">ГОСТ 3145</w:t>
        </w:r>
      </w:hyperlink>
      <w:r>
        <w:rPr>
          <w:sz w:val="20"/>
        </w:rPr>
        <w:t xml:space="preserve">.</w:t>
      </w:r>
    </w:p>
    <w:p>
      <w:pPr>
        <w:pStyle w:val="0"/>
        <w:spacing w:before="200" w:line-rule="auto"/>
        <w:ind w:firstLine="540"/>
        <w:jc w:val="both"/>
      </w:pPr>
      <w:r>
        <w:rPr>
          <w:sz w:val="20"/>
        </w:rPr>
        <w:t xml:space="preserve">Допускается применение других средств измерений и вспомогательного оборудования с метрологическими и техническими характеристиками, а также реактивов не хуже вышеуказанных.</w:t>
      </w:r>
    </w:p>
    <w:p>
      <w:pPr>
        <w:pStyle w:val="0"/>
        <w:spacing w:before="200" w:line-rule="auto"/>
        <w:ind w:firstLine="540"/>
        <w:jc w:val="both"/>
      </w:pPr>
      <w:r>
        <w:rPr>
          <w:sz w:val="20"/>
        </w:rPr>
        <w:t xml:space="preserve">6.5.2. Подготовка к испытанию</w:t>
      </w:r>
    </w:p>
    <w:p>
      <w:pPr>
        <w:pStyle w:val="0"/>
        <w:spacing w:before="200" w:line-rule="auto"/>
        <w:ind w:firstLine="540"/>
        <w:jc w:val="both"/>
      </w:pPr>
      <w:r>
        <w:rPr>
          <w:sz w:val="20"/>
        </w:rPr>
        <w:t xml:space="preserve">6.5.2.1. На дно тщательно вымытого и просушенного эксикатора помещают поглотитель (хлористый кальций или серную кислоту, или индикаторный силикагель). Пришлифованные края эксикатора смазывают тонким слоем вазелина или другой смазки.</w:t>
      </w:r>
    </w:p>
    <w:p>
      <w:pPr>
        <w:pStyle w:val="0"/>
        <w:spacing w:before="200" w:line-rule="auto"/>
        <w:ind w:firstLine="540"/>
        <w:jc w:val="both"/>
      </w:pPr>
      <w:r>
        <w:rPr>
          <w:sz w:val="20"/>
        </w:rPr>
        <w:t xml:space="preserve">Не реже одного раза в месяц поглотители проверяют. Если хлористый кальций "оплавлен", то его прокаливают в фарфоровой чашке до превращения в аморфную массу (в виде небольших кусков, но не мелко раздробленный); в случае потемнения раствора серной кислоты или изменения ее плотности (менее 1,83 г/см</w:t>
      </w:r>
      <w:r>
        <w:rPr>
          <w:sz w:val="20"/>
          <w:vertAlign w:val="superscript"/>
        </w:rPr>
        <w:t xml:space="preserve">3</w:t>
      </w:r>
      <w:r>
        <w:rPr>
          <w:sz w:val="20"/>
        </w:rPr>
        <w:t xml:space="preserve">) кислоту заменяют; при обесцвечивании силикагеля его прокаливают до восстановления сине-фиолетового цвета.</w:t>
      </w:r>
    </w:p>
    <w:p>
      <w:pPr>
        <w:pStyle w:val="0"/>
        <w:spacing w:before="200" w:line-rule="auto"/>
        <w:ind w:firstLine="540"/>
        <w:jc w:val="both"/>
      </w:pPr>
      <w:r>
        <w:rPr>
          <w:sz w:val="20"/>
        </w:rPr>
        <w:t xml:space="preserve">6.5.2.2. От средней пробы сухого ржаного солода отбирают навеску массой 20,0 г.</w:t>
      </w:r>
    </w:p>
    <w:p>
      <w:pPr>
        <w:pStyle w:val="0"/>
        <w:spacing w:before="200" w:line-rule="auto"/>
        <w:ind w:firstLine="540"/>
        <w:jc w:val="both"/>
      </w:pPr>
      <w:r>
        <w:rPr>
          <w:sz w:val="20"/>
        </w:rPr>
        <w:t xml:space="preserve">6.5.2.3. Навеску зерна размалывают. Определение массовой доли влаги в размолотом сухом ржаном солоде проводят без дополнительного размалывания.</w:t>
      </w:r>
    </w:p>
    <w:p>
      <w:pPr>
        <w:pStyle w:val="0"/>
        <w:spacing w:before="200" w:line-rule="auto"/>
        <w:ind w:firstLine="540"/>
        <w:jc w:val="both"/>
      </w:pPr>
      <w:r>
        <w:rPr>
          <w:sz w:val="20"/>
        </w:rPr>
        <w:t xml:space="preserve">6.5.3. Проведение испытания</w:t>
      </w:r>
    </w:p>
    <w:p>
      <w:pPr>
        <w:pStyle w:val="0"/>
        <w:spacing w:before="200" w:line-rule="auto"/>
        <w:ind w:firstLine="540"/>
        <w:jc w:val="both"/>
      </w:pPr>
      <w:r>
        <w:rPr>
          <w:sz w:val="20"/>
        </w:rPr>
        <w:t xml:space="preserve">В две чистые металлические бюксы или стаканчики для взвешивания с известной постоянной массой (хранящиеся в эксикаторе) отбирают небольшое количество размолотого сухого ржаного солода (4,0 - 5,0 г), закрывают и взвешивают, после чего бюксы помещают в сушильный шкаф, располагая их в зоне высушивания при температуре 105 °C с открытыми крышками.</w:t>
      </w:r>
    </w:p>
    <w:p>
      <w:pPr>
        <w:pStyle w:val="0"/>
        <w:spacing w:before="200" w:line-rule="auto"/>
        <w:ind w:firstLine="540"/>
        <w:jc w:val="both"/>
      </w:pPr>
      <w:r>
        <w:rPr>
          <w:sz w:val="20"/>
        </w:rPr>
        <w:t xml:space="preserve">Через 3 ч бюксы вынимают из сушильного шкафа, закрывают, помещают в эксикатор до полного охлаждения (но не более 3 ч) и взвешивают.</w:t>
      </w:r>
    </w:p>
    <w:p>
      <w:pPr>
        <w:pStyle w:val="0"/>
        <w:spacing w:before="200" w:line-rule="auto"/>
        <w:ind w:firstLine="540"/>
        <w:jc w:val="both"/>
      </w:pPr>
      <w:r>
        <w:rPr>
          <w:sz w:val="20"/>
        </w:rPr>
        <w:t xml:space="preserve">6.5.4. Обработка результатов</w:t>
      </w:r>
    </w:p>
    <w:p>
      <w:pPr>
        <w:pStyle w:val="0"/>
        <w:spacing w:before="200" w:line-rule="auto"/>
        <w:ind w:firstLine="540"/>
        <w:jc w:val="both"/>
      </w:pPr>
      <w:r>
        <w:rPr>
          <w:sz w:val="20"/>
        </w:rPr>
        <w:t xml:space="preserve">6.5.4.1. Массовую долю влаги в сухом ржаном солоде </w:t>
      </w:r>
      <w:r>
        <w:rPr>
          <w:sz w:val="20"/>
          <w:i w:val="on"/>
        </w:rPr>
        <w:t xml:space="preserve">W</w:t>
      </w:r>
      <w:r>
        <w:rPr>
          <w:sz w:val="20"/>
        </w:rPr>
        <w:t xml:space="preserve"> в процентах вычисляют по формуле</w:t>
      </w:r>
    </w:p>
    <w:p>
      <w:pPr>
        <w:pStyle w:val="0"/>
      </w:pPr>
      <w:r>
        <w:rPr>
          <w:sz w:val="20"/>
        </w:rPr>
      </w:r>
    </w:p>
    <w:p>
      <w:pPr>
        <w:pStyle w:val="0"/>
        <w:jc w:val="center"/>
      </w:pPr>
      <w:r>
        <w:rPr>
          <w:position w:val="-20"/>
        </w:rPr>
        <w:drawing>
          <wp:inline distT="0" distB="0" distL="0" distR="0">
            <wp:extent cx="10382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Pr>
          <w:sz w:val="20"/>
        </w:rPr>
        <w:t xml:space="preserve">, (1)</w:t>
      </w:r>
    </w:p>
    <w:p>
      <w:pPr>
        <w:pStyle w:val="0"/>
      </w:pPr>
      <w:r>
        <w:rPr>
          <w:sz w:val="20"/>
        </w:rPr>
      </w:r>
    </w:p>
    <w:p>
      <w:pPr>
        <w:pStyle w:val="0"/>
        <w:ind w:firstLine="540"/>
        <w:jc w:val="both"/>
      </w:pPr>
      <w:r>
        <w:rPr>
          <w:sz w:val="20"/>
        </w:rPr>
        <w:t xml:space="preserve">где </w:t>
      </w:r>
      <w:r>
        <w:rPr>
          <w:sz w:val="20"/>
          <w:i w:val="on"/>
        </w:rPr>
        <w:t xml:space="preserve">m</w:t>
      </w:r>
      <w:r>
        <w:rPr>
          <w:sz w:val="20"/>
        </w:rPr>
        <w:t xml:space="preserve"> - масса навески размолотого сухого ржаного солода до высушивания, г;</w:t>
      </w:r>
    </w:p>
    <w:p>
      <w:pPr>
        <w:pStyle w:val="0"/>
        <w:spacing w:before="200" w:line-rule="auto"/>
        <w:ind w:firstLine="540"/>
        <w:jc w:val="both"/>
      </w:pPr>
      <w:r>
        <w:rPr>
          <w:sz w:val="20"/>
          <w:i w:val="on"/>
        </w:rPr>
        <w:t xml:space="preserve">m</w:t>
      </w:r>
      <w:r>
        <w:rPr>
          <w:sz w:val="20"/>
          <w:vertAlign w:val="subscript"/>
        </w:rPr>
        <w:t xml:space="preserve">1</w:t>
      </w:r>
      <w:r>
        <w:rPr>
          <w:sz w:val="20"/>
        </w:rPr>
        <w:t xml:space="preserve"> - масса навески размолотого сухого ржаного солода после высушивания, г.</w:t>
      </w:r>
    </w:p>
    <w:p>
      <w:pPr>
        <w:pStyle w:val="0"/>
        <w:spacing w:before="200" w:line-rule="auto"/>
        <w:ind w:firstLine="540"/>
        <w:jc w:val="both"/>
      </w:pPr>
      <w:r>
        <w:rPr>
          <w:sz w:val="20"/>
        </w:rPr>
        <w:t xml:space="preserve">6.5.4.2. Вычисления проводят до второго десятичного знака. За окончательный результат испытания принимают среднеарифметическое значение результатов двух параллельных определений и округляют его до первого десятичного знака.</w:t>
      </w:r>
    </w:p>
    <w:p>
      <w:pPr>
        <w:pStyle w:val="0"/>
        <w:spacing w:before="200" w:line-rule="auto"/>
        <w:ind w:firstLine="540"/>
        <w:jc w:val="both"/>
      </w:pPr>
      <w:r>
        <w:rPr>
          <w:sz w:val="20"/>
        </w:rPr>
        <w:t xml:space="preserve">Предел повторяемости (сходимости) между результатами двух определений, полученными одним и тем же методом, на одной и той же пробе сухого ржаного солода, в одной и той же лаборатории, одним и тем же оператором, с использованием одного и того же оборудования в пределах короткого промежутка времени с доверительной вероятностью 95%, не превышает по абсолютной величине 0,2% абс.</w:t>
      </w:r>
    </w:p>
    <w:p>
      <w:pPr>
        <w:pStyle w:val="0"/>
        <w:spacing w:before="200" w:line-rule="auto"/>
        <w:ind w:firstLine="540"/>
        <w:jc w:val="both"/>
      </w:pPr>
      <w:r>
        <w:rPr>
          <w:sz w:val="20"/>
        </w:rPr>
        <w:t xml:space="preserve">Предел воспроизводимости 0,5% абс. с доверительной вероятностью 95% не превышает абсолютную величину разности между независимыми результатами измерений, полученными в условиях воспроизводимости, т.е. результаты измерений получают одним и тем же методом, на одной и той же пробе сухого ржаного солода, в разных лабораториях, разными операторами, с использованием различного оборудования.</w:t>
      </w:r>
    </w:p>
    <w:p>
      <w:pPr>
        <w:pStyle w:val="0"/>
        <w:spacing w:before="200" w:line-rule="auto"/>
        <w:ind w:firstLine="540"/>
        <w:jc w:val="both"/>
      </w:pPr>
      <w:r>
        <w:rPr>
          <w:sz w:val="20"/>
        </w:rPr>
        <w:t xml:space="preserve">Границы абсолютной погрешности метода измерений составляют +/- 0,4% (</w:t>
      </w:r>
      <w:r>
        <w:rPr>
          <w:sz w:val="20"/>
          <w:i w:val="on"/>
        </w:rPr>
        <w:t xml:space="preserve">P</w:t>
      </w:r>
      <w:r>
        <w:rPr>
          <w:sz w:val="20"/>
        </w:rPr>
        <w:t xml:space="preserve"> = 95%).</w:t>
      </w:r>
    </w:p>
    <w:p>
      <w:pPr>
        <w:pStyle w:val="0"/>
        <w:spacing w:before="200" w:line-rule="auto"/>
        <w:ind w:firstLine="540"/>
        <w:jc w:val="both"/>
      </w:pPr>
      <w:r>
        <w:rPr>
          <w:sz w:val="20"/>
          <w:b w:val="on"/>
        </w:rPr>
        <w:t xml:space="preserve">6.6. Определение качества помола размолотого сухого ржаного солода</w:t>
      </w:r>
    </w:p>
    <w:p>
      <w:pPr>
        <w:pStyle w:val="0"/>
        <w:spacing w:before="200" w:line-rule="auto"/>
        <w:ind w:firstLine="540"/>
        <w:jc w:val="both"/>
      </w:pPr>
      <w:r>
        <w:rPr>
          <w:sz w:val="20"/>
        </w:rPr>
        <w:t xml:space="preserve">Метод заключается в разделении частиц измельченного сухого ржаного солода на фракции при помощи специальных сит с ячейками определенного размера с последующим взвешиванием отдельных фракций.</w:t>
      </w:r>
    </w:p>
    <w:p>
      <w:pPr>
        <w:pStyle w:val="0"/>
        <w:spacing w:before="200" w:line-rule="auto"/>
        <w:ind w:firstLine="540"/>
        <w:jc w:val="both"/>
      </w:pPr>
      <w:r>
        <w:rPr>
          <w:sz w:val="20"/>
        </w:rPr>
        <w:t xml:space="preserve">6.6.1. Средства измерений, вспомогательные устройства и реактивы</w:t>
      </w:r>
    </w:p>
    <w:p>
      <w:pPr>
        <w:pStyle w:val="0"/>
        <w:spacing w:before="200" w:line-rule="auto"/>
        <w:ind w:firstLine="540"/>
        <w:jc w:val="both"/>
      </w:pPr>
      <w:r>
        <w:rPr>
          <w:sz w:val="20"/>
        </w:rPr>
        <w:t xml:space="preserve">Весы лабораторные среднего класса точности с пределом допускаемой абсолютной погрешности (однократного взвешивания) не более +/- 75,0 мг по </w:t>
      </w:r>
      <w:hyperlink w:history="0" r:id="rId99" w:tooltip="Ссылка на КонсультантПлюс">
        <w:r>
          <w:rPr>
            <w:sz w:val="20"/>
            <w:color w:val="0000ff"/>
          </w:rPr>
          <w:t xml:space="preserve">ГОСТ Р 53228</w:t>
        </w:r>
      </w:hyperlink>
      <w:r>
        <w:rPr>
          <w:sz w:val="20"/>
        </w:rPr>
        <w:t xml:space="preserve">.</w:t>
      </w:r>
    </w:p>
    <w:p>
      <w:pPr>
        <w:pStyle w:val="0"/>
        <w:jc w:val="both"/>
      </w:pPr>
      <w:r>
        <w:rPr>
          <w:sz w:val="20"/>
        </w:rPr>
        <w:t xml:space="preserve">(в ред. </w:t>
      </w:r>
      <w:hyperlink w:history="0" r:id="rId100"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Сито с номинальным размером ячеек 900 или 560 мкм по </w:t>
      </w:r>
      <w:hyperlink w:history="0" r:id="rId101" w:tooltip="Ссылка на КонсультантПлюс">
        <w:r>
          <w:rPr>
            <w:sz w:val="20"/>
            <w:color w:val="0000ff"/>
          </w:rPr>
          <w:t xml:space="preserve">ГОСТ Р 51568</w:t>
        </w:r>
      </w:hyperlink>
      <w:r>
        <w:rPr>
          <w:sz w:val="20"/>
        </w:rPr>
        <w:t xml:space="preserve">.</w:t>
      </w:r>
    </w:p>
    <w:p>
      <w:pPr>
        <w:pStyle w:val="0"/>
        <w:spacing w:before="200" w:line-rule="auto"/>
        <w:ind w:firstLine="540"/>
        <w:jc w:val="both"/>
      </w:pPr>
      <w:r>
        <w:rPr>
          <w:sz w:val="20"/>
        </w:rPr>
        <w:t xml:space="preserve">6.6.2. Подготовка к испытанию</w:t>
      </w:r>
    </w:p>
    <w:p>
      <w:pPr>
        <w:pStyle w:val="0"/>
        <w:spacing w:before="200" w:line-rule="auto"/>
        <w:ind w:firstLine="540"/>
        <w:jc w:val="both"/>
      </w:pPr>
      <w:r>
        <w:rPr>
          <w:sz w:val="20"/>
        </w:rPr>
        <w:t xml:space="preserve">От средней пробы размолотого сухого ржаного солода отбирают навеску массой (100,0 +/- 4,5) г.</w:t>
      </w:r>
    </w:p>
    <w:p>
      <w:pPr>
        <w:pStyle w:val="0"/>
        <w:spacing w:before="200" w:line-rule="auto"/>
        <w:ind w:firstLine="540"/>
        <w:jc w:val="both"/>
      </w:pPr>
      <w:r>
        <w:rPr>
          <w:sz w:val="20"/>
        </w:rPr>
        <w:t xml:space="preserve">6.6.3. Проведение испытания</w:t>
      </w:r>
    </w:p>
    <w:p>
      <w:pPr>
        <w:pStyle w:val="0"/>
        <w:spacing w:before="200" w:line-rule="auto"/>
        <w:ind w:firstLine="540"/>
        <w:jc w:val="both"/>
      </w:pPr>
      <w:r>
        <w:rPr>
          <w:sz w:val="20"/>
        </w:rPr>
        <w:t xml:space="preserve">Навеску размолотого сухого ржаного солода высыпают на сито и просеивают. Вся мука должна полностью пройти сквозь ячейки сита.</w:t>
      </w:r>
    </w:p>
    <w:p>
      <w:pPr>
        <w:pStyle w:val="0"/>
        <w:spacing w:before="200" w:line-rule="auto"/>
        <w:ind w:firstLine="540"/>
        <w:jc w:val="both"/>
      </w:pPr>
      <w:r>
        <w:rPr>
          <w:sz w:val="20"/>
        </w:rPr>
        <w:t xml:space="preserve">Качество помола сухого ржаного солода для хлебопекарной промышленности определяют с применением сит с номинальным размером ячеек 560 мкм.</w:t>
      </w:r>
    </w:p>
    <w:p>
      <w:pPr>
        <w:pStyle w:val="0"/>
        <w:spacing w:before="200" w:line-rule="auto"/>
        <w:ind w:firstLine="540"/>
        <w:jc w:val="both"/>
      </w:pPr>
      <w:r>
        <w:rPr>
          <w:sz w:val="20"/>
          <w:b w:val="on"/>
        </w:rPr>
        <w:t xml:space="preserve">6.7. Определение содержания примесей</w:t>
      </w:r>
    </w:p>
    <w:p>
      <w:pPr>
        <w:pStyle w:val="0"/>
        <w:spacing w:before="200" w:line-rule="auto"/>
        <w:ind w:firstLine="540"/>
        <w:jc w:val="both"/>
      </w:pPr>
      <w:r>
        <w:rPr>
          <w:sz w:val="20"/>
        </w:rPr>
        <w:t xml:space="preserve">6.7.1. Определение содержания металломагнитной примеси - по </w:t>
      </w:r>
      <w:hyperlink w:history="0" r:id="rId102"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w:t>
      </w:r>
    </w:p>
    <w:p>
      <w:pPr>
        <w:pStyle w:val="0"/>
        <w:spacing w:before="200" w:line-rule="auto"/>
        <w:ind w:firstLine="540"/>
        <w:jc w:val="both"/>
      </w:pPr>
      <w:r>
        <w:rPr>
          <w:sz w:val="20"/>
        </w:rPr>
        <w:t xml:space="preserve">6.7.2. Определение содержания минеральной примеси</w:t>
      </w:r>
    </w:p>
    <w:p>
      <w:pPr>
        <w:pStyle w:val="0"/>
        <w:spacing w:before="200" w:line-rule="auto"/>
        <w:ind w:firstLine="540"/>
        <w:jc w:val="both"/>
      </w:pPr>
      <w:r>
        <w:rPr>
          <w:sz w:val="20"/>
        </w:rPr>
        <w:t xml:space="preserve">6.7.2.1. Определение содержания минеральной примеси в сухом ржаном солоде, выпускаемом в зернах, - по </w:t>
      </w:r>
      <w:hyperlink w:history="0" r:id="rId103"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w:t>
      </w:r>
    </w:p>
    <w:p>
      <w:pPr>
        <w:pStyle w:val="0"/>
        <w:spacing w:before="200" w:line-rule="auto"/>
        <w:ind w:firstLine="540"/>
        <w:jc w:val="both"/>
      </w:pPr>
      <w:r>
        <w:rPr>
          <w:sz w:val="20"/>
        </w:rPr>
        <w:t xml:space="preserve">6.7.2.2. Определение содержания минеральной примеси в сухом ржаном солоде, выпускаемом в размолотом виде, проводят после удаления металломагнитной примеси. Метод основан на разделении минеральной примеси и размолотого сухого ржаного солода с помощью четыреххлористого углерода.</w:t>
      </w:r>
    </w:p>
    <w:p>
      <w:pPr>
        <w:pStyle w:val="0"/>
        <w:spacing w:before="200" w:line-rule="auto"/>
        <w:ind w:firstLine="540"/>
        <w:jc w:val="both"/>
      </w:pPr>
      <w:r>
        <w:rPr>
          <w:sz w:val="20"/>
        </w:rPr>
        <w:t xml:space="preserve">6.7.2.3. Средства измерений, вспомогательные устройства и реактивы</w:t>
      </w:r>
    </w:p>
    <w:p>
      <w:pPr>
        <w:pStyle w:val="0"/>
        <w:spacing w:before="200" w:line-rule="auto"/>
        <w:ind w:firstLine="540"/>
        <w:jc w:val="both"/>
      </w:pPr>
      <w:r>
        <w:rPr>
          <w:sz w:val="20"/>
        </w:rPr>
        <w:t xml:space="preserve">Весы лабораторные среднего класса точности с пределом допускаемой абсолютной погрешности (однократного взвешивания) не более +/- 75,0 мг по </w:t>
      </w:r>
      <w:hyperlink w:history="0" r:id="rId104" w:tooltip="Ссылка на КонсультантПлюс">
        <w:r>
          <w:rPr>
            <w:sz w:val="20"/>
            <w:color w:val="0000ff"/>
          </w:rPr>
          <w:t xml:space="preserve">ГОСТ Р 53228</w:t>
        </w:r>
      </w:hyperlink>
      <w:r>
        <w:rPr>
          <w:sz w:val="20"/>
        </w:rPr>
        <w:t xml:space="preserve">.</w:t>
      </w:r>
    </w:p>
    <w:p>
      <w:pPr>
        <w:pStyle w:val="0"/>
        <w:jc w:val="both"/>
      </w:pPr>
      <w:r>
        <w:rPr>
          <w:sz w:val="20"/>
        </w:rPr>
        <w:t xml:space="preserve">(в ред. </w:t>
      </w:r>
      <w:hyperlink w:history="0" r:id="rId105"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Шкаф сушильный электрический с терморегулятором, обеспечивающий поддержание температуры (105 +/- 0,2) °C.</w:t>
      </w:r>
    </w:p>
    <w:p>
      <w:pPr>
        <w:pStyle w:val="0"/>
        <w:spacing w:before="200" w:line-rule="auto"/>
        <w:ind w:firstLine="540"/>
        <w:jc w:val="both"/>
      </w:pPr>
      <w:r>
        <w:rPr>
          <w:sz w:val="20"/>
        </w:rPr>
        <w:t xml:space="preserve">Углерод четыреххлористый по </w:t>
      </w:r>
      <w:hyperlink w:history="0" r:id="rId106" w:tooltip="&quot;ГОСТ 20288-74* (СТ СЭВ 4804-84). Государственный стандарт Союза ССР. Реактивы. Углерод четыреххлористый. Технические условия&quot; (введен Постановлением Госстандарта СССР от 15.11.1974 N 2534) (ред. от 01.09.1985) {КонсультантПлюс}">
        <w:r>
          <w:rPr>
            <w:sz w:val="20"/>
            <w:color w:val="0000ff"/>
          </w:rPr>
          <w:t xml:space="preserve">ГОСТ 20288</w:t>
        </w:r>
      </w:hyperlink>
      <w:r>
        <w:rPr>
          <w:sz w:val="20"/>
        </w:rPr>
        <w:t xml:space="preserve">.</w:t>
      </w:r>
    </w:p>
    <w:p>
      <w:pPr>
        <w:pStyle w:val="0"/>
        <w:spacing w:before="200" w:line-rule="auto"/>
        <w:ind w:firstLine="540"/>
        <w:jc w:val="both"/>
      </w:pPr>
      <w:r>
        <w:rPr>
          <w:sz w:val="20"/>
        </w:rPr>
        <w:t xml:space="preserve">Воронка ВД-1-100 ХС, ВД-2-100 ХС, ВД-3-100 ХС по </w:t>
      </w:r>
      <w:hyperlink w:history="0" r:id="rId107"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Стаканчик В-1-50, В-2-50, Н-1-50 или Н-2-50 по </w:t>
      </w:r>
      <w:hyperlink w:history="0" r:id="rId108"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Часы механические с сигнальным устройством по </w:t>
      </w:r>
      <w:hyperlink w:history="0" r:id="rId109" w:tooltip="&quot;ГОСТ 3145-84. Государственный стандарт Союза ССР. Часы механические с сигнальным устройством. Общие технические условия&quot; (утв. и введен в действие Постановлением Госстандарта СССР от 04.12.1984 N 4088) (ред. от 01.12.1988) {КонсультантПлюс}">
        <w:r>
          <w:rPr>
            <w:sz w:val="20"/>
            <w:color w:val="0000ff"/>
          </w:rPr>
          <w:t xml:space="preserve">ГОСТ 3145</w:t>
        </w:r>
      </w:hyperlink>
      <w:r>
        <w:rPr>
          <w:sz w:val="20"/>
        </w:rPr>
        <w:t xml:space="preserve">.</w:t>
      </w:r>
    </w:p>
    <w:p>
      <w:pPr>
        <w:pStyle w:val="0"/>
        <w:spacing w:before="200" w:line-rule="auto"/>
        <w:ind w:firstLine="540"/>
        <w:jc w:val="both"/>
      </w:pPr>
      <w:r>
        <w:rPr>
          <w:sz w:val="20"/>
        </w:rPr>
        <w:t xml:space="preserve">Мешалка стеклянная.</w:t>
      </w:r>
    </w:p>
    <w:p>
      <w:pPr>
        <w:pStyle w:val="0"/>
        <w:spacing w:before="200" w:line-rule="auto"/>
        <w:ind w:firstLine="540"/>
        <w:jc w:val="both"/>
      </w:pPr>
      <w:r>
        <w:rPr>
          <w:sz w:val="20"/>
        </w:rPr>
        <w:t xml:space="preserve">Стекло часовое.</w:t>
      </w:r>
    </w:p>
    <w:p>
      <w:pPr>
        <w:pStyle w:val="0"/>
        <w:spacing w:before="200" w:line-rule="auto"/>
        <w:ind w:firstLine="540"/>
        <w:jc w:val="both"/>
      </w:pPr>
      <w:r>
        <w:rPr>
          <w:sz w:val="20"/>
        </w:rPr>
        <w:t xml:space="preserve">Бумага фильтровальная по </w:t>
      </w:r>
      <w:hyperlink w:history="0" r:id="rId110" w:tooltip="Ссылка на КонсультантПлюс">
        <w:r>
          <w:rPr>
            <w:sz w:val="20"/>
            <w:color w:val="0000ff"/>
          </w:rPr>
          <w:t xml:space="preserve">ГОСТ 12026</w:t>
        </w:r>
      </w:hyperlink>
      <w:r>
        <w:rPr>
          <w:sz w:val="20"/>
        </w:rPr>
        <w:t xml:space="preserve">.</w:t>
      </w:r>
    </w:p>
    <w:p>
      <w:pPr>
        <w:pStyle w:val="0"/>
        <w:spacing w:before="200" w:line-rule="auto"/>
        <w:ind w:firstLine="540"/>
        <w:jc w:val="both"/>
      </w:pPr>
      <w:r>
        <w:rPr>
          <w:sz w:val="20"/>
        </w:rPr>
        <w:t xml:space="preserve">Допускается применение других средств измерений и вспомогательного оборудования с метрологическими и техническими характеристиками, а также реактивов не хуже вышеуказанных.</w:t>
      </w:r>
    </w:p>
    <w:p>
      <w:pPr>
        <w:pStyle w:val="0"/>
        <w:spacing w:before="200" w:line-rule="auto"/>
        <w:ind w:firstLine="540"/>
        <w:jc w:val="both"/>
      </w:pPr>
      <w:r>
        <w:rPr>
          <w:sz w:val="20"/>
        </w:rPr>
        <w:t xml:space="preserve">6.7.2.4. Подготовка к испытанию</w:t>
      </w:r>
    </w:p>
    <w:p>
      <w:pPr>
        <w:pStyle w:val="0"/>
        <w:spacing w:before="200" w:line-rule="auto"/>
        <w:ind w:firstLine="540"/>
        <w:jc w:val="both"/>
      </w:pPr>
      <w:r>
        <w:rPr>
          <w:sz w:val="20"/>
        </w:rPr>
        <w:t xml:space="preserve">От средней пробы размолотого сухого ржаного солода отбирают навеску массой 20 г.</w:t>
      </w:r>
    </w:p>
    <w:p>
      <w:pPr>
        <w:pStyle w:val="0"/>
        <w:spacing w:before="200" w:line-rule="auto"/>
        <w:ind w:firstLine="540"/>
        <w:jc w:val="both"/>
      </w:pPr>
      <w:r>
        <w:rPr>
          <w:sz w:val="20"/>
        </w:rPr>
        <w:t xml:space="preserve">6.7.2.5. Проведение испытания</w:t>
      </w:r>
    </w:p>
    <w:p>
      <w:pPr>
        <w:pStyle w:val="0"/>
        <w:spacing w:before="200" w:line-rule="auto"/>
        <w:ind w:firstLine="540"/>
        <w:jc w:val="both"/>
      </w:pPr>
      <w:r>
        <w:rPr>
          <w:sz w:val="20"/>
        </w:rPr>
        <w:t xml:space="preserve">В делительную воронку наливают 40 см</w:t>
      </w:r>
      <w:r>
        <w:rPr>
          <w:sz w:val="20"/>
          <w:vertAlign w:val="superscript"/>
        </w:rPr>
        <w:t xml:space="preserve">3</w:t>
      </w:r>
      <w:r>
        <w:rPr>
          <w:sz w:val="20"/>
        </w:rPr>
        <w:t xml:space="preserve"> четыреххлористого углерода, после чего вносят навеску ржаной муки. Смесь тщательно перемешивают стеклянной палочкой в течение 3 мин, стараясь не взбалтывать весь раствор. После этого воронку накрывают часовым стеклом и выдерживают смесь в течение 30 мин.</w:t>
      </w:r>
    </w:p>
    <w:p>
      <w:pPr>
        <w:pStyle w:val="0"/>
        <w:spacing w:before="200" w:line-rule="auto"/>
        <w:ind w:firstLine="540"/>
        <w:jc w:val="both"/>
      </w:pPr>
      <w:r>
        <w:rPr>
          <w:sz w:val="20"/>
        </w:rPr>
        <w:t xml:space="preserve">Частицы минеральной примеси, выпадая в осадок, собираются на дне делительной воронки около отверстия крана.</w:t>
      </w:r>
    </w:p>
    <w:p>
      <w:pPr>
        <w:pStyle w:val="0"/>
        <w:spacing w:before="200" w:line-rule="auto"/>
        <w:ind w:firstLine="540"/>
        <w:jc w:val="both"/>
      </w:pPr>
      <w:r>
        <w:rPr>
          <w:sz w:val="20"/>
        </w:rPr>
        <w:t xml:space="preserve">Для более полного осаждения частиц минеральной примеси в период отстаивания смесь еще 2 - 3 раза перемешивают. По окончании отстаивания поворачивают кран воронки и сливают в сухой приемный стаканчик 2 - 3 см</w:t>
      </w:r>
      <w:r>
        <w:rPr>
          <w:sz w:val="20"/>
          <w:vertAlign w:val="superscript"/>
        </w:rPr>
        <w:t xml:space="preserve">3</w:t>
      </w:r>
      <w:r>
        <w:rPr>
          <w:sz w:val="20"/>
        </w:rPr>
        <w:t xml:space="preserve"> прозрачного отстоя вместе с осевшими частицами минеральной примеси. Избыток четыреххлористого углерода удаляют из стаканчика с помощью кусочков фильтровальной бумаги, затем помещают стаканчик в сушильный шкаф, где выдерживают его при температуре 70 °C - 100 °C в течение 15 - 20 мин до полного испарения жидкости.</w:t>
      </w:r>
    </w:p>
    <w:p>
      <w:pPr>
        <w:pStyle w:val="0"/>
        <w:spacing w:before="200" w:line-rule="auto"/>
        <w:ind w:firstLine="540"/>
        <w:jc w:val="both"/>
      </w:pPr>
      <w:r>
        <w:rPr>
          <w:sz w:val="20"/>
        </w:rPr>
        <w:t xml:space="preserve">После охлаждения визуально определяют наличие на дне частиц минеральной примеси.</w:t>
      </w:r>
    </w:p>
    <w:p>
      <w:pPr>
        <w:pStyle w:val="0"/>
        <w:spacing w:before="200" w:line-rule="auto"/>
        <w:ind w:firstLine="540"/>
        <w:jc w:val="both"/>
      </w:pPr>
      <w:r>
        <w:rPr>
          <w:sz w:val="20"/>
          <w:b w:val="on"/>
        </w:rPr>
        <w:t xml:space="preserve">6.8. Определение массовой доли экстракта в сухом ржаном солоде</w:t>
      </w:r>
    </w:p>
    <w:p>
      <w:pPr>
        <w:pStyle w:val="0"/>
        <w:spacing w:before="200" w:line-rule="auto"/>
        <w:ind w:firstLine="540"/>
        <w:jc w:val="both"/>
      </w:pPr>
      <w:r>
        <w:rPr>
          <w:sz w:val="20"/>
        </w:rPr>
        <w:t xml:space="preserve">6.8.1. Массовую долю экстракта в сухом ржаном солоде определяют методом холодного экстрагирования (только для ферментированного сухого ржаного солода, используемого в хлебопекарной промышленности) и методом горячего экстрагирования (для неферментированного сухого ржаного солода) или методом горячего экстрагирования с вытяжкой из ячменного солода (для ферментированного сухого ржаного солода).</w:t>
      </w:r>
    </w:p>
    <w:p>
      <w:pPr>
        <w:pStyle w:val="0"/>
        <w:spacing w:before="200" w:line-rule="auto"/>
        <w:ind w:firstLine="540"/>
        <w:jc w:val="both"/>
      </w:pPr>
      <w:r>
        <w:rPr>
          <w:sz w:val="20"/>
        </w:rPr>
        <w:t xml:space="preserve">6.8.2. Определение массовой доли экстракта в сухом ржаном солоде при холодном экстрагировании</w:t>
      </w:r>
    </w:p>
    <w:p>
      <w:pPr>
        <w:pStyle w:val="0"/>
        <w:spacing w:before="200" w:line-rule="auto"/>
        <w:ind w:firstLine="540"/>
        <w:jc w:val="both"/>
      </w:pPr>
      <w:r>
        <w:rPr>
          <w:sz w:val="20"/>
        </w:rPr>
        <w:t xml:space="preserve">Метод основан на переходе сухих веществ ферментированного сухого ржаного солода в растворимое состояние при 20 °C.</w:t>
      </w:r>
    </w:p>
    <w:p>
      <w:pPr>
        <w:pStyle w:val="0"/>
        <w:spacing w:before="200" w:line-rule="auto"/>
        <w:ind w:firstLine="540"/>
        <w:jc w:val="both"/>
      </w:pPr>
      <w:r>
        <w:rPr>
          <w:sz w:val="20"/>
        </w:rPr>
        <w:t xml:space="preserve">6.8.2.1. Средства измерений, вспомогательные устройства и реактивы</w:t>
      </w:r>
    </w:p>
    <w:p>
      <w:pPr>
        <w:pStyle w:val="0"/>
        <w:spacing w:before="200" w:line-rule="auto"/>
        <w:ind w:firstLine="540"/>
        <w:jc w:val="both"/>
      </w:pPr>
      <w:r>
        <w:rPr>
          <w:sz w:val="20"/>
        </w:rPr>
        <w:t xml:space="preserve">Мельница лабораторная, обеспечивающая требуемую крупность помола.</w:t>
      </w:r>
    </w:p>
    <w:p>
      <w:pPr>
        <w:pStyle w:val="0"/>
        <w:spacing w:before="200" w:line-rule="auto"/>
        <w:ind w:firstLine="540"/>
        <w:jc w:val="both"/>
      </w:pPr>
      <w:r>
        <w:rPr>
          <w:sz w:val="20"/>
        </w:rPr>
        <w:t xml:space="preserve">Весы лабораторные среднего класса точности с пределом допускаемой абсолютной погрешности (однократного взвешивания) не более +/- 0,75 мг по </w:t>
      </w:r>
      <w:hyperlink w:history="0" r:id="rId111" w:tooltip="Ссылка на КонсультантПлюс">
        <w:r>
          <w:rPr>
            <w:sz w:val="20"/>
            <w:color w:val="0000ff"/>
          </w:rPr>
          <w:t xml:space="preserve">ГОСТ Р 53228</w:t>
        </w:r>
      </w:hyperlink>
      <w:r>
        <w:rPr>
          <w:sz w:val="20"/>
        </w:rPr>
        <w:t xml:space="preserve">.</w:t>
      </w:r>
    </w:p>
    <w:p>
      <w:pPr>
        <w:pStyle w:val="0"/>
        <w:jc w:val="both"/>
      </w:pPr>
      <w:r>
        <w:rPr>
          <w:sz w:val="20"/>
        </w:rPr>
        <w:t xml:space="preserve">(в ред. </w:t>
      </w:r>
      <w:hyperlink w:history="0" r:id="rId112"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Весы лабораторные среднего класса точности с пределом допускаемой абсолютной погрешности (однократного взвешивания) не более +/- 75,0 мг по </w:t>
      </w:r>
      <w:hyperlink w:history="0" r:id="rId113" w:tooltip="Ссылка на КонсультантПлюс">
        <w:r>
          <w:rPr>
            <w:sz w:val="20"/>
            <w:color w:val="0000ff"/>
          </w:rPr>
          <w:t xml:space="preserve">ГОСТ Р 53228</w:t>
        </w:r>
      </w:hyperlink>
      <w:r>
        <w:rPr>
          <w:sz w:val="20"/>
        </w:rPr>
        <w:t xml:space="preserve">.</w:t>
      </w:r>
    </w:p>
    <w:p>
      <w:pPr>
        <w:pStyle w:val="0"/>
        <w:jc w:val="both"/>
      </w:pPr>
      <w:r>
        <w:rPr>
          <w:sz w:val="20"/>
        </w:rPr>
        <w:t xml:space="preserve">(в ред. </w:t>
      </w:r>
      <w:hyperlink w:history="0" r:id="rId114"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Термометр ртутный стеклянный лабораторный с диапазоном измеряемых температур от 0 °C до 100 °C с ценой деления 1 °C по </w:t>
      </w:r>
      <w:hyperlink w:history="0" r:id="rId115" w:tooltip="&quot;ГОСТ 28498-90. Государственный стандарт Союза ССР. Термометры жидкостные стеклянные. Общие технические требования. Методы испытаний&quot; (утв. Постановлением Госстандарта СССР от 30.03.1990 N 691) {КонсультантПлюс}">
        <w:r>
          <w:rPr>
            <w:sz w:val="20"/>
            <w:color w:val="0000ff"/>
          </w:rPr>
          <w:t xml:space="preserve">ГОСТ 28498</w:t>
        </w:r>
      </w:hyperlink>
      <w:r>
        <w:rPr>
          <w:sz w:val="20"/>
        </w:rPr>
        <w:t xml:space="preserve">.</w:t>
      </w:r>
    </w:p>
    <w:p>
      <w:pPr>
        <w:pStyle w:val="0"/>
        <w:spacing w:before="200" w:line-rule="auto"/>
        <w:ind w:firstLine="540"/>
        <w:jc w:val="both"/>
      </w:pPr>
      <w:r>
        <w:rPr>
          <w:sz w:val="20"/>
        </w:rPr>
        <w:t xml:space="preserve">Сито лабораторное с номинальным размером ячеек 560 мкм по </w:t>
      </w:r>
      <w:hyperlink w:history="0" r:id="rId116" w:tooltip="Ссылка на КонсультантПлюс">
        <w:r>
          <w:rPr>
            <w:sz w:val="20"/>
            <w:color w:val="0000ff"/>
          </w:rPr>
          <w:t xml:space="preserve">ГОСТ Р 51568</w:t>
        </w:r>
      </w:hyperlink>
      <w:r>
        <w:rPr>
          <w:sz w:val="20"/>
        </w:rPr>
        <w:t xml:space="preserve">.</w:t>
      </w:r>
    </w:p>
    <w:p>
      <w:pPr>
        <w:pStyle w:val="0"/>
        <w:spacing w:before="200" w:line-rule="auto"/>
        <w:ind w:firstLine="540"/>
        <w:jc w:val="both"/>
      </w:pPr>
      <w:r>
        <w:rPr>
          <w:sz w:val="20"/>
        </w:rPr>
        <w:t xml:space="preserve">Пикнометр ПЖ2-50, ПЖ-1-50 или ПЖ-2-50 по </w:t>
      </w:r>
      <w:hyperlink w:history="0" r:id="rId117" w:tooltip="&quot;ГОСТ 22524-77 (СТ СЭВ 3352-81). Государственный стандарт Союза ССР. Пикнометры стеклянные. Технические условия&quot; (введен в действие Постановлением Госстандарта СССР от 12.05.1977 N 1178) (ред. от 27.06.1988) {КонсультантПлюс}">
        <w:r>
          <w:rPr>
            <w:sz w:val="20"/>
            <w:color w:val="0000ff"/>
          </w:rPr>
          <w:t xml:space="preserve">ГОСТ 22524</w:t>
        </w:r>
      </w:hyperlink>
      <w:r>
        <w:rPr>
          <w:sz w:val="20"/>
        </w:rPr>
        <w:t xml:space="preserve">.</w:t>
      </w:r>
    </w:p>
    <w:p>
      <w:pPr>
        <w:pStyle w:val="0"/>
        <w:spacing w:before="200" w:line-rule="auto"/>
        <w:ind w:firstLine="540"/>
        <w:jc w:val="both"/>
      </w:pPr>
      <w:r>
        <w:rPr>
          <w:sz w:val="20"/>
        </w:rPr>
        <w:t xml:space="preserve">Воронка для пикнометра ВПр-1 по </w:t>
      </w:r>
      <w:hyperlink w:history="0" r:id="rId118"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Колба Кн-1-250 или Кн-2-250 по </w:t>
      </w:r>
      <w:hyperlink w:history="0" r:id="rId119"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Пипетки номинальной вместимостью 100 см</w:t>
      </w:r>
      <w:r>
        <w:rPr>
          <w:sz w:val="20"/>
          <w:vertAlign w:val="superscript"/>
        </w:rPr>
        <w:t xml:space="preserve">3</w:t>
      </w:r>
      <w:r>
        <w:rPr>
          <w:sz w:val="20"/>
        </w:rPr>
        <w:t xml:space="preserve"> по </w:t>
      </w:r>
      <w:hyperlink w:history="0" r:id="rId120" w:tooltip="&quot;ГОСТ 29169-91 (ИСО 648-77). Государственный стандарт Союза ССР. Посуда лабораторная стеклянная. Пипетки с одной отметкой&quot; (утв. и введен в действие Постановлением Госстандарта СССР от 16.12.1991 N 1952) {КонсультантПлюс}">
        <w:r>
          <w:rPr>
            <w:sz w:val="20"/>
            <w:color w:val="0000ff"/>
          </w:rPr>
          <w:t xml:space="preserve">ГОСТ 29169</w:t>
        </w:r>
      </w:hyperlink>
      <w:r>
        <w:rPr>
          <w:sz w:val="20"/>
        </w:rPr>
        <w:t xml:space="preserve">, </w:t>
      </w:r>
      <w:hyperlink w:history="0" r:id="rId121" w:tooltip="&quot;ГОСТ 29227-91 (ИСО 835-1-81). Межгосударственный стандарт. Посуда лабораторная стеклянная. Пипетки градуированные. Часть 1. Общие требования&quot; (утв. и введен в действие Постановлением Госстандарта СССР от 27.12.1991 N 2234) {КонсультантПлюс}">
        <w:r>
          <w:rPr>
            <w:sz w:val="20"/>
            <w:color w:val="0000ff"/>
          </w:rPr>
          <w:t xml:space="preserve">ГОСТ 29227</w:t>
        </w:r>
      </w:hyperlink>
      <w:r>
        <w:rPr>
          <w:sz w:val="20"/>
        </w:rPr>
        <w:t xml:space="preserve">, </w:t>
      </w:r>
      <w:hyperlink w:history="0" r:id="rId122" w:tooltip="&quot;ГОСТ 29228-91 (ИСО 835-2-81). Межгосударственный стандарт. Посуда лабораторная стеклянная. Пипетки градуированные. Часть 2. Пипетки градуированные без установленного времени ожидания&quot; (утв. и введен в действие Постановлением Госстандарта СССР от 27.12.1991 N 2234) {КонсультантПлюс}">
        <w:r>
          <w:rPr>
            <w:sz w:val="20"/>
            <w:color w:val="0000ff"/>
          </w:rPr>
          <w:t xml:space="preserve">ГОСТ 29228</w:t>
        </w:r>
      </w:hyperlink>
      <w:r>
        <w:rPr>
          <w:sz w:val="20"/>
        </w:rPr>
        <w:t xml:space="preserve">, </w:t>
      </w:r>
      <w:hyperlink w:history="0" r:id="rId123" w:tooltip="&quot;ГОСТ 29230-91 (ИСО 835-4-81). Межгосударственный стандарт. Посуда лабораторная стеклянная. Пипетки градуированные. Часть 4. Пипетки выдувные&quot; (утв. и введен Постановлением Госстандарта СССР от 27.12.1991 N 2234) {КонсультантПлюс}">
        <w:r>
          <w:rPr>
            <w:sz w:val="20"/>
            <w:color w:val="0000ff"/>
          </w:rPr>
          <w:t xml:space="preserve">ГОСТ 29230</w:t>
        </w:r>
      </w:hyperlink>
      <w:r>
        <w:rPr>
          <w:sz w:val="20"/>
        </w:rPr>
        <w:t xml:space="preserve">.</w:t>
      </w:r>
    </w:p>
    <w:p>
      <w:pPr>
        <w:pStyle w:val="0"/>
        <w:spacing w:before="200" w:line-rule="auto"/>
        <w:ind w:firstLine="540"/>
        <w:jc w:val="both"/>
      </w:pPr>
      <w:r>
        <w:rPr>
          <w:sz w:val="20"/>
        </w:rPr>
        <w:t xml:space="preserve">Вода дистиллированная по </w:t>
      </w:r>
      <w:hyperlink w:history="0" r:id="rId124" w:tooltip="Ссылка на КонсультантПлюс">
        <w:r>
          <w:rPr>
            <w:sz w:val="20"/>
            <w:color w:val="0000ff"/>
          </w:rPr>
          <w:t xml:space="preserve">ГОСТ 6709</w:t>
        </w:r>
      </w:hyperlink>
      <w:r>
        <w:rPr>
          <w:sz w:val="20"/>
        </w:rPr>
        <w:t xml:space="preserve">.</w:t>
      </w:r>
    </w:p>
    <w:p>
      <w:pPr>
        <w:pStyle w:val="0"/>
        <w:spacing w:before="200" w:line-rule="auto"/>
        <w:ind w:firstLine="540"/>
        <w:jc w:val="both"/>
      </w:pPr>
      <w:r>
        <w:rPr>
          <w:sz w:val="20"/>
        </w:rPr>
        <w:t xml:space="preserve">Бумага фильтровальная по </w:t>
      </w:r>
      <w:hyperlink w:history="0" r:id="rId125" w:tooltip="Ссылка на КонсультантПлюс">
        <w:r>
          <w:rPr>
            <w:sz w:val="20"/>
            <w:color w:val="0000ff"/>
          </w:rPr>
          <w:t xml:space="preserve">ГОСТ 12026</w:t>
        </w:r>
      </w:hyperlink>
      <w:r>
        <w:rPr>
          <w:sz w:val="20"/>
        </w:rPr>
        <w:t xml:space="preserve">.</w:t>
      </w:r>
    </w:p>
    <w:p>
      <w:pPr>
        <w:pStyle w:val="0"/>
        <w:spacing w:before="200" w:line-rule="auto"/>
        <w:ind w:firstLine="540"/>
        <w:jc w:val="both"/>
      </w:pPr>
      <w:r>
        <w:rPr>
          <w:sz w:val="20"/>
        </w:rPr>
        <w:t xml:space="preserve">Часы механические с сигнальным устройством по </w:t>
      </w:r>
      <w:hyperlink w:history="0" r:id="rId126" w:tooltip="&quot;ГОСТ 3145-84. Государственный стандарт Союза ССР. Часы механические с сигнальным устройством. Общие технические условия&quot; (утв. и введен в действие Постановлением Госстандарта СССР от 04.12.1984 N 4088) (ред. от 01.12.1988) {КонсультантПлюс}">
        <w:r>
          <w:rPr>
            <w:sz w:val="20"/>
            <w:color w:val="0000ff"/>
          </w:rPr>
          <w:t xml:space="preserve">ГОСТ 3145</w:t>
        </w:r>
      </w:hyperlink>
      <w:r>
        <w:rPr>
          <w:sz w:val="20"/>
        </w:rPr>
        <w:t xml:space="preserve">.</w:t>
      </w:r>
    </w:p>
    <w:p>
      <w:pPr>
        <w:pStyle w:val="0"/>
        <w:spacing w:before="200" w:line-rule="auto"/>
        <w:ind w:firstLine="540"/>
        <w:jc w:val="both"/>
      </w:pPr>
      <w:r>
        <w:rPr>
          <w:sz w:val="20"/>
        </w:rPr>
        <w:t xml:space="preserve">Допускается применение других средств измерений и вспомогательного оборудования с метрологическими и техническими характеристиками, а также реактивов не хуже вышеуказанных.</w:t>
      </w:r>
    </w:p>
    <w:p>
      <w:pPr>
        <w:pStyle w:val="0"/>
        <w:spacing w:before="200" w:line-rule="auto"/>
        <w:ind w:firstLine="540"/>
        <w:jc w:val="both"/>
      </w:pPr>
      <w:r>
        <w:rPr>
          <w:sz w:val="20"/>
        </w:rPr>
        <w:t xml:space="preserve">6.8.2.2. Подготовка к испытанию</w:t>
      </w:r>
    </w:p>
    <w:p>
      <w:pPr>
        <w:pStyle w:val="0"/>
        <w:spacing w:before="200" w:line-rule="auto"/>
        <w:ind w:firstLine="540"/>
        <w:jc w:val="both"/>
      </w:pPr>
      <w:r>
        <w:rPr>
          <w:sz w:val="20"/>
        </w:rPr>
        <w:t xml:space="preserve">От средней пробы сухого ржаного солода в зернах или размолотого отбирают навеску массой 15,0 г. Сухой ржаной солод в зернах размалывают на лабораторной мельнице.</w:t>
      </w:r>
    </w:p>
    <w:bookmarkStart w:id="378" w:name="P378"/>
    <w:bookmarkEnd w:id="378"/>
    <w:p>
      <w:pPr>
        <w:pStyle w:val="0"/>
        <w:spacing w:before="200" w:line-rule="auto"/>
        <w:ind w:firstLine="540"/>
        <w:jc w:val="both"/>
      </w:pPr>
      <w:r>
        <w:rPr>
          <w:sz w:val="20"/>
        </w:rPr>
        <w:t xml:space="preserve">6.8.2.3. Проведение испытания</w:t>
      </w:r>
    </w:p>
    <w:p>
      <w:pPr>
        <w:pStyle w:val="0"/>
        <w:spacing w:before="200" w:line-rule="auto"/>
        <w:ind w:firstLine="540"/>
        <w:jc w:val="both"/>
      </w:pPr>
      <w:r>
        <w:rPr>
          <w:sz w:val="20"/>
        </w:rPr>
        <w:t xml:space="preserve">Навеску размолотого сухого ржаного солода массой 10,0 г переносят в коническую колбу вместимостью 250 см</w:t>
      </w:r>
      <w:r>
        <w:rPr>
          <w:sz w:val="20"/>
          <w:vertAlign w:val="superscript"/>
        </w:rPr>
        <w:t xml:space="preserve">3</w:t>
      </w:r>
      <w:r>
        <w:rPr>
          <w:sz w:val="20"/>
        </w:rPr>
        <w:t xml:space="preserve"> по </w:t>
      </w:r>
      <w:hyperlink w:history="0" r:id="rId127" w:tooltip="Ссылка на КонсультантПлюс">
        <w:r>
          <w:rPr>
            <w:sz w:val="20"/>
            <w:color w:val="0000ff"/>
          </w:rPr>
          <w:t xml:space="preserve">ГОСТ 25336</w:t>
        </w:r>
      </w:hyperlink>
      <w:r>
        <w:rPr>
          <w:sz w:val="20"/>
        </w:rPr>
        <w:t xml:space="preserve">, вносят пипеткой 100 см</w:t>
      </w:r>
      <w:r>
        <w:rPr>
          <w:sz w:val="20"/>
          <w:vertAlign w:val="superscript"/>
        </w:rPr>
        <w:t xml:space="preserve">3</w:t>
      </w:r>
      <w:r>
        <w:rPr>
          <w:sz w:val="20"/>
        </w:rPr>
        <w:t xml:space="preserve"> дистиллированной воды температурой 20 °C, закрывают колбу хорошо пригнанной каучуковой или корковой пробкой и взбалтывают содержимое колбы в течение 1 мин через каждые 5 мин. По истечении 15 мин настаивания жидкую фазу переносят на складчатый бумажный фильтр. Фильтрат собирают в коническую колбу. Первую порцию фильтрата (около 20 см</w:t>
      </w:r>
      <w:r>
        <w:rPr>
          <w:sz w:val="20"/>
          <w:vertAlign w:val="superscript"/>
        </w:rPr>
        <w:t xml:space="preserve">3</w:t>
      </w:r>
      <w:r>
        <w:rPr>
          <w:sz w:val="20"/>
        </w:rPr>
        <w:t xml:space="preserve">) возвращают на фильтр. Фильтрование прекращают при сборе 60 - 70 см</w:t>
      </w:r>
      <w:r>
        <w:rPr>
          <w:sz w:val="20"/>
          <w:vertAlign w:val="superscript"/>
        </w:rPr>
        <w:t xml:space="preserve">3</w:t>
      </w:r>
      <w:r>
        <w:rPr>
          <w:sz w:val="20"/>
        </w:rPr>
        <w:t xml:space="preserve"> фильтрата.</w:t>
      </w:r>
    </w:p>
    <w:p>
      <w:pPr>
        <w:pStyle w:val="0"/>
        <w:spacing w:before="200" w:line-rule="auto"/>
        <w:ind w:firstLine="540"/>
        <w:jc w:val="both"/>
      </w:pPr>
      <w:r>
        <w:rPr>
          <w:sz w:val="20"/>
        </w:rPr>
        <w:t xml:space="preserve">Полученный фильтрат перемешивают, пикнометром определяют его относительную плотность по </w:t>
      </w:r>
      <w:hyperlink w:history="0" r:id="rId128" w:tooltip="&quot;ГОСТ 12787-81. Государственный стандарт Союза ССР. Пиво. Методы определения спирта, действительного экстракта и расчет сухих веществ в начальном сусле&quot; (введен Постановлением Госстандарта СССР от 31.12.1981 N 5940) (ред. от 18.06.1987) ------------ Утратил силу или отменен {КонсультантПлюс}">
        <w:r>
          <w:rPr>
            <w:sz w:val="20"/>
            <w:color w:val="0000ff"/>
          </w:rPr>
          <w:t xml:space="preserve">ГОСТ 12787</w:t>
        </w:r>
      </w:hyperlink>
      <w:r>
        <w:rPr>
          <w:sz w:val="20"/>
        </w:rPr>
        <w:t xml:space="preserve"> и по таблице зависимости относительной плотности лабораторного сусла от массовой доли экстракта устанавливают массовую долю экстракта в фильтрате </w:t>
      </w:r>
      <w:hyperlink w:history="0" w:anchor="P622" w:tooltip="ЗАВИСИМОСТЬ ОТНОСИТЕЛЬНОЙ ПЛОТНОСТИ ЛАБОРАТОРНОГО СУСЛА">
        <w:r>
          <w:rPr>
            <w:sz w:val="20"/>
            <w:color w:val="0000ff"/>
          </w:rPr>
          <w:t xml:space="preserve">(Приложение А)</w:t>
        </w:r>
      </w:hyperlink>
      <w:r>
        <w:rPr>
          <w:sz w:val="20"/>
        </w:rPr>
        <w:t xml:space="preserve">.</w:t>
      </w:r>
    </w:p>
    <w:p>
      <w:pPr>
        <w:pStyle w:val="0"/>
        <w:spacing w:before="200" w:line-rule="auto"/>
        <w:ind w:firstLine="540"/>
        <w:jc w:val="both"/>
      </w:pPr>
      <w:r>
        <w:rPr>
          <w:sz w:val="20"/>
        </w:rPr>
        <w:t xml:space="preserve">6.8.2.4. Обработка результатов</w:t>
      </w:r>
    </w:p>
    <w:p>
      <w:pPr>
        <w:pStyle w:val="0"/>
        <w:spacing w:before="200" w:line-rule="auto"/>
        <w:ind w:firstLine="540"/>
        <w:jc w:val="both"/>
      </w:pPr>
      <w:r>
        <w:rPr>
          <w:sz w:val="20"/>
        </w:rPr>
        <w:t xml:space="preserve">Массовую долю экстракта в воздушно-сухом веществе сухого ржаного солода </w:t>
      </w:r>
      <w:r>
        <w:rPr>
          <w:sz w:val="20"/>
          <w:i w:val="on"/>
        </w:rPr>
        <w:t xml:space="preserve">E</w:t>
      </w:r>
      <w:r>
        <w:rPr>
          <w:sz w:val="20"/>
          <w:vertAlign w:val="subscript"/>
        </w:rPr>
        <w:t xml:space="preserve">1</w:t>
      </w:r>
      <w:r>
        <w:rPr>
          <w:sz w:val="20"/>
        </w:rPr>
        <w:t xml:space="preserve"> в процентах вычисляют по формуле</w:t>
      </w:r>
    </w:p>
    <w:p>
      <w:pPr>
        <w:pStyle w:val="0"/>
        <w:ind w:firstLine="540"/>
        <w:jc w:val="both"/>
      </w:pPr>
      <w:r>
        <w:rPr>
          <w:sz w:val="20"/>
        </w:rPr>
      </w:r>
    </w:p>
    <w:p>
      <w:pPr>
        <w:pStyle w:val="0"/>
        <w:jc w:val="center"/>
      </w:pPr>
      <w:r>
        <w:rPr>
          <w:position w:val="-23"/>
        </w:rPr>
        <w:drawing>
          <wp:inline distT="0" distB="0" distL="0" distR="0">
            <wp:extent cx="11334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1133475" cy="419100"/>
                    </a:xfrm>
                    <a:prstGeom prst="rect">
                      <a:avLst/>
                    </a:prstGeom>
                    <a:noFill/>
                    <a:ln>
                      <a:noFill/>
                    </a:ln>
                  </pic:spPr>
                </pic:pic>
              </a:graphicData>
            </a:graphic>
          </wp:inline>
        </w:drawing>
      </w:r>
      <w:r>
        <w:rPr>
          <w:sz w:val="20"/>
        </w:rPr>
        <w:t xml:space="preserve">, (2)</w:t>
      </w:r>
    </w:p>
    <w:p>
      <w:pPr>
        <w:pStyle w:val="0"/>
        <w:ind w:firstLine="540"/>
        <w:jc w:val="both"/>
      </w:pPr>
      <w:r>
        <w:rPr>
          <w:sz w:val="20"/>
        </w:rPr>
      </w:r>
    </w:p>
    <w:p>
      <w:pPr>
        <w:pStyle w:val="0"/>
        <w:ind w:firstLine="540"/>
        <w:jc w:val="both"/>
      </w:pPr>
      <w:r>
        <w:rPr>
          <w:sz w:val="20"/>
        </w:rPr>
        <w:t xml:space="preserve">где </w:t>
      </w:r>
      <w:r>
        <w:rPr>
          <w:sz w:val="20"/>
          <w:i w:val="on"/>
        </w:rPr>
        <w:t xml:space="preserve">e</w:t>
      </w:r>
      <w:r>
        <w:rPr>
          <w:sz w:val="20"/>
        </w:rPr>
        <w:t xml:space="preserve"> - массовая доля экстракта в фильтрате, %;</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возможно имеется в виду "по </w:t>
            </w:r>
            <w:hyperlink w:history="0" w:anchor="P289" w:tooltip="6.5. Определение массовой доли влаги в сухом ржаном солоде в зернах и в размолотом виде">
              <w:r>
                <w:rPr>
                  <w:sz w:val="20"/>
                  <w:color w:val="0000ff"/>
                </w:rPr>
                <w:t xml:space="preserve">6.5</w:t>
              </w:r>
            </w:hyperlink>
            <w:r>
              <w:rPr>
                <w:sz w:val="20"/>
                <w:color w:val="392c69"/>
              </w:rPr>
              <w:t xml:space="preserve">, %", а не "по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i w:val="on"/>
        </w:rPr>
        <w:t xml:space="preserve">W</w:t>
      </w:r>
      <w:r>
        <w:rPr>
          <w:sz w:val="20"/>
        </w:rPr>
        <w:t xml:space="preserve"> - массовая доля влаги в сухом ржаном солоде, определенная по 6,5%;</w:t>
      </w:r>
    </w:p>
    <w:p>
      <w:pPr>
        <w:pStyle w:val="0"/>
        <w:spacing w:before="200" w:line-rule="auto"/>
        <w:ind w:firstLine="540"/>
        <w:jc w:val="both"/>
      </w:pPr>
      <w:r>
        <w:rPr>
          <w:sz w:val="20"/>
        </w:rPr>
        <w:t xml:space="preserve">1000 - расчетный поправочный коэффициент.</w:t>
      </w:r>
    </w:p>
    <w:p>
      <w:pPr>
        <w:pStyle w:val="0"/>
        <w:spacing w:before="200" w:line-rule="auto"/>
        <w:ind w:firstLine="540"/>
        <w:jc w:val="both"/>
      </w:pPr>
      <w:r>
        <w:rPr>
          <w:sz w:val="20"/>
        </w:rPr>
        <w:t xml:space="preserve">Массовую долю экстракта в сухом веществе сухого ржаного солода </w:t>
      </w:r>
      <w:r>
        <w:rPr>
          <w:sz w:val="20"/>
          <w:i w:val="on"/>
        </w:rPr>
        <w:t xml:space="preserve">E</w:t>
      </w:r>
      <w:r>
        <w:rPr>
          <w:sz w:val="20"/>
          <w:vertAlign w:val="subscript"/>
        </w:rPr>
        <w:t xml:space="preserve">2</w:t>
      </w:r>
      <w:r>
        <w:rPr>
          <w:sz w:val="20"/>
        </w:rPr>
        <w:t xml:space="preserve"> в процентах рассчитывают по формуле</w:t>
      </w:r>
    </w:p>
    <w:p>
      <w:pPr>
        <w:pStyle w:val="0"/>
        <w:ind w:firstLine="540"/>
        <w:jc w:val="both"/>
      </w:pPr>
      <w:r>
        <w:rPr>
          <w:sz w:val="20"/>
        </w:rPr>
      </w:r>
    </w:p>
    <w:p>
      <w:pPr>
        <w:pStyle w:val="0"/>
        <w:jc w:val="center"/>
      </w:pPr>
      <w:r>
        <w:rPr>
          <w:position w:val="-20"/>
        </w:rPr>
        <w:drawing>
          <wp:inline distT="0" distB="0" distL="0" distR="0">
            <wp:extent cx="866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rPr>
          <w:sz w:val="20"/>
        </w:rPr>
        <w:t xml:space="preserve">, (3)</w:t>
      </w:r>
    </w:p>
    <w:p>
      <w:pPr>
        <w:pStyle w:val="0"/>
        <w:ind w:firstLine="540"/>
        <w:jc w:val="both"/>
      </w:pPr>
      <w:r>
        <w:rPr>
          <w:sz w:val="20"/>
        </w:rPr>
      </w:r>
    </w:p>
    <w:p>
      <w:pPr>
        <w:pStyle w:val="0"/>
        <w:ind w:firstLine="540"/>
        <w:jc w:val="both"/>
      </w:pPr>
      <w:r>
        <w:rPr>
          <w:sz w:val="20"/>
        </w:rPr>
        <w:t xml:space="preserve">где </w:t>
      </w:r>
      <w:r>
        <w:rPr>
          <w:sz w:val="20"/>
          <w:i w:val="on"/>
        </w:rPr>
        <w:t xml:space="preserve">E</w:t>
      </w:r>
      <w:r>
        <w:rPr>
          <w:sz w:val="20"/>
          <w:vertAlign w:val="subscript"/>
        </w:rPr>
        <w:t xml:space="preserve">1</w:t>
      </w:r>
      <w:r>
        <w:rPr>
          <w:sz w:val="20"/>
        </w:rPr>
        <w:t xml:space="preserve"> - массовая доля экстракта в воздушно-сухом веществе сухого ржаного солода, %;</w:t>
      </w:r>
    </w:p>
    <w:p>
      <w:pPr>
        <w:pStyle w:val="0"/>
        <w:spacing w:before="200" w:line-rule="auto"/>
        <w:ind w:firstLine="540"/>
        <w:jc w:val="both"/>
      </w:pPr>
      <w:r>
        <w:rPr>
          <w:sz w:val="20"/>
          <w:i w:val="on"/>
        </w:rPr>
        <w:t xml:space="preserve">W</w:t>
      </w:r>
      <w:r>
        <w:rPr>
          <w:sz w:val="20"/>
        </w:rPr>
        <w:t xml:space="preserve"> - массовая доля влаги в сухом ржаном солоде, определенная по </w:t>
      </w:r>
      <w:hyperlink w:history="0" w:anchor="P289" w:tooltip="6.5. Определение массовой доли влаги в сухом ржаном солоде в зернах и в размолотом виде">
        <w:r>
          <w:rPr>
            <w:sz w:val="20"/>
            <w:color w:val="0000ff"/>
          </w:rPr>
          <w:t xml:space="preserve">6.5</w:t>
        </w:r>
      </w:hyperlink>
      <w:r>
        <w:rPr>
          <w:sz w:val="20"/>
        </w:rPr>
        <w:t xml:space="preserve">, %;</w:t>
      </w:r>
    </w:p>
    <w:p>
      <w:pPr>
        <w:pStyle w:val="0"/>
        <w:spacing w:before="200" w:line-rule="auto"/>
        <w:ind w:firstLine="540"/>
        <w:jc w:val="both"/>
      </w:pPr>
      <w:r>
        <w:rPr>
          <w:sz w:val="20"/>
        </w:rPr>
        <w:t xml:space="preserve">100 - коэффициент перерасчета в проценты.</w:t>
      </w:r>
    </w:p>
    <w:p>
      <w:pPr>
        <w:pStyle w:val="0"/>
        <w:spacing w:before="200" w:line-rule="auto"/>
        <w:ind w:firstLine="540"/>
        <w:jc w:val="both"/>
      </w:pPr>
      <w:r>
        <w:rPr>
          <w:sz w:val="20"/>
        </w:rPr>
        <w:t xml:space="preserve">Вычисления проводят до второго десятичного знака. За окончательный результат испытания принимают среднеарифметическое значение результатов двух параллельных определений и округляют его до первого десятичного знака.</w:t>
      </w:r>
    </w:p>
    <w:p>
      <w:pPr>
        <w:pStyle w:val="0"/>
        <w:spacing w:before="200" w:line-rule="auto"/>
        <w:ind w:firstLine="540"/>
        <w:jc w:val="both"/>
      </w:pPr>
      <w:r>
        <w:rPr>
          <w:sz w:val="20"/>
        </w:rPr>
        <w:t xml:space="preserve">Предел повторяемости (сходимости) между результатами двух определений, полученными одним и тем же методом, на одной и той же пробе сухого ржаного солода, в одной и той же лаборатории, одним и тем же оператором, с использованием одного и того же оборудования в пределах короткого промежутка времени с доверительной вероятностью 95%, не превышает по абсолютной величине 0,8% абс.</w:t>
      </w:r>
    </w:p>
    <w:p>
      <w:pPr>
        <w:pStyle w:val="0"/>
        <w:spacing w:before="200" w:line-rule="auto"/>
        <w:ind w:firstLine="540"/>
        <w:jc w:val="both"/>
      </w:pPr>
      <w:r>
        <w:rPr>
          <w:sz w:val="20"/>
        </w:rPr>
        <w:t xml:space="preserve">Предел воспроизводимости 1,0% абс. с доверительной вероятностью 95% не превышает абсолютную величину разности между независимыми результатами измерений, полученными в условиях воспроизводимости, т.е. результаты измерений получают одним и тем же методом, на одной и той же пробе солода, в разных лабораториях, разными операторами, с использованием различного оборудования.</w:t>
      </w:r>
    </w:p>
    <w:p>
      <w:pPr>
        <w:pStyle w:val="0"/>
        <w:spacing w:before="200" w:line-rule="auto"/>
        <w:ind w:firstLine="540"/>
        <w:jc w:val="both"/>
      </w:pPr>
      <w:r>
        <w:rPr>
          <w:sz w:val="20"/>
        </w:rPr>
        <w:t xml:space="preserve">Границы абсолютной погрешности метода измерений составляют +/- 0,7% (</w:t>
      </w:r>
      <w:r>
        <w:rPr>
          <w:sz w:val="20"/>
          <w:i w:val="on"/>
        </w:rPr>
        <w:t xml:space="preserve">P</w:t>
      </w:r>
      <w:r>
        <w:rPr>
          <w:sz w:val="20"/>
        </w:rPr>
        <w:t xml:space="preserve"> = 95%).</w:t>
      </w:r>
    </w:p>
    <w:p>
      <w:pPr>
        <w:pStyle w:val="0"/>
        <w:spacing w:before="200" w:line-rule="auto"/>
        <w:ind w:firstLine="540"/>
        <w:jc w:val="both"/>
      </w:pPr>
      <w:r>
        <w:rPr>
          <w:sz w:val="20"/>
        </w:rPr>
        <w:t xml:space="preserve">6.8.3. Определение массовой доли экстракта в сухом веществе неферментированного сухого ржаного солода при горячем экстрагировании</w:t>
      </w:r>
    </w:p>
    <w:p>
      <w:pPr>
        <w:pStyle w:val="0"/>
        <w:spacing w:before="200" w:line-rule="auto"/>
        <w:ind w:firstLine="540"/>
        <w:jc w:val="both"/>
      </w:pPr>
      <w:r>
        <w:rPr>
          <w:sz w:val="20"/>
        </w:rPr>
        <w:t xml:space="preserve">Метод основан на переходе сухих веществ неферментированного сухого ржаного солода в растворимое состояние.</w:t>
      </w:r>
    </w:p>
    <w:p>
      <w:pPr>
        <w:pStyle w:val="0"/>
        <w:spacing w:before="200" w:line-rule="auto"/>
        <w:ind w:firstLine="540"/>
        <w:jc w:val="both"/>
      </w:pPr>
      <w:r>
        <w:rPr>
          <w:sz w:val="20"/>
        </w:rPr>
        <w:t xml:space="preserve">6.8.3.1. Средства измерений, вспомогательные устройства и реактивы</w:t>
      </w:r>
    </w:p>
    <w:p>
      <w:pPr>
        <w:pStyle w:val="0"/>
        <w:spacing w:before="200" w:line-rule="auto"/>
        <w:ind w:firstLine="540"/>
        <w:jc w:val="both"/>
      </w:pPr>
      <w:r>
        <w:rPr>
          <w:sz w:val="20"/>
        </w:rPr>
        <w:t xml:space="preserve">Мельница лабораторная, обеспечивающая требуемую крупность помола.</w:t>
      </w:r>
    </w:p>
    <w:p>
      <w:pPr>
        <w:pStyle w:val="0"/>
        <w:spacing w:before="200" w:line-rule="auto"/>
        <w:ind w:firstLine="540"/>
        <w:jc w:val="both"/>
      </w:pPr>
      <w:r>
        <w:rPr>
          <w:sz w:val="20"/>
        </w:rPr>
        <w:t xml:space="preserve">Весы лабораторные среднего класса точности с пределом допускаемой абсолютной погрешности (однократного взвешивания) не более +/- 0,75 мг по </w:t>
      </w:r>
      <w:hyperlink w:history="0" r:id="rId131" w:tooltip="Ссылка на КонсультантПлюс">
        <w:r>
          <w:rPr>
            <w:sz w:val="20"/>
            <w:color w:val="0000ff"/>
          </w:rPr>
          <w:t xml:space="preserve">ГОСТ Р 53228</w:t>
        </w:r>
      </w:hyperlink>
      <w:r>
        <w:rPr>
          <w:sz w:val="20"/>
        </w:rPr>
        <w:t xml:space="preserve">.</w:t>
      </w:r>
    </w:p>
    <w:p>
      <w:pPr>
        <w:pStyle w:val="0"/>
        <w:jc w:val="both"/>
      </w:pPr>
      <w:r>
        <w:rPr>
          <w:sz w:val="20"/>
        </w:rPr>
        <w:t xml:space="preserve">(в ред. </w:t>
      </w:r>
      <w:hyperlink w:history="0" r:id="rId132"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Термометр ртутный стеклянный лабораторный с диапазоном измеряемых температур от 0 °C до 100 °C с ценой деления 1 °C по </w:t>
      </w:r>
      <w:hyperlink w:history="0" r:id="rId133" w:tooltip="&quot;ГОСТ 28498-90. Государственный стандарт Союза ССР. Термометры жидкостные стеклянные. Общие технические требования. Методы испытаний&quot; (утв. Постановлением Госстандарта СССР от 30.03.1990 N 691) {КонсультантПлюс}">
        <w:r>
          <w:rPr>
            <w:sz w:val="20"/>
            <w:color w:val="0000ff"/>
          </w:rPr>
          <w:t xml:space="preserve">ГОСТ 28498</w:t>
        </w:r>
      </w:hyperlink>
      <w:r>
        <w:rPr>
          <w:sz w:val="20"/>
        </w:rPr>
        <w:t xml:space="preserve">.</w:t>
      </w:r>
    </w:p>
    <w:p>
      <w:pPr>
        <w:pStyle w:val="0"/>
        <w:spacing w:before="200" w:line-rule="auto"/>
        <w:ind w:firstLine="540"/>
        <w:jc w:val="both"/>
      </w:pPr>
      <w:r>
        <w:rPr>
          <w:sz w:val="20"/>
        </w:rPr>
        <w:t xml:space="preserve">Сито лабораторное с металлической сеткой с номинальным размером ячеек 560 мкм по </w:t>
      </w:r>
      <w:hyperlink w:history="0" r:id="rId134" w:tooltip="Ссылка на КонсультантПлюс">
        <w:r>
          <w:rPr>
            <w:sz w:val="20"/>
            <w:color w:val="0000ff"/>
          </w:rPr>
          <w:t xml:space="preserve">ГОСТ Р 51568</w:t>
        </w:r>
      </w:hyperlink>
      <w:r>
        <w:rPr>
          <w:sz w:val="20"/>
        </w:rPr>
        <w:t xml:space="preserve">.</w:t>
      </w:r>
    </w:p>
    <w:p>
      <w:pPr>
        <w:pStyle w:val="0"/>
        <w:spacing w:before="200" w:line-rule="auto"/>
        <w:ind w:firstLine="540"/>
        <w:jc w:val="both"/>
      </w:pPr>
      <w:r>
        <w:rPr>
          <w:sz w:val="20"/>
        </w:rPr>
        <w:t xml:space="preserve">Аппарат заторный или баня водяная (с лабораторными стаканами вместимостью 500 см</w:t>
      </w:r>
      <w:r>
        <w:rPr>
          <w:sz w:val="20"/>
          <w:vertAlign w:val="superscript"/>
        </w:rPr>
        <w:t xml:space="preserve">3</w:t>
      </w:r>
      <w:r>
        <w:rPr>
          <w:sz w:val="20"/>
        </w:rPr>
        <w:t xml:space="preserve">).</w:t>
      </w:r>
    </w:p>
    <w:p>
      <w:pPr>
        <w:pStyle w:val="0"/>
        <w:spacing w:before="200" w:line-rule="auto"/>
        <w:ind w:firstLine="540"/>
        <w:jc w:val="both"/>
      </w:pPr>
      <w:r>
        <w:rPr>
          <w:sz w:val="20"/>
        </w:rPr>
        <w:t xml:space="preserve">Воронка В-150-230 по </w:t>
      </w:r>
      <w:hyperlink w:history="0" r:id="rId135"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Стекло часовое или крышка стеклянная для воронки.</w:t>
      </w:r>
    </w:p>
    <w:p>
      <w:pPr>
        <w:pStyle w:val="0"/>
        <w:spacing w:before="200" w:line-rule="auto"/>
        <w:ind w:firstLine="540"/>
        <w:jc w:val="both"/>
      </w:pPr>
      <w:r>
        <w:rPr>
          <w:sz w:val="20"/>
        </w:rPr>
        <w:t xml:space="preserve">Цилиндр 1-250 или 3-250 по </w:t>
      </w:r>
      <w:hyperlink w:history="0" r:id="rId136" w:tooltip="&quot;ГОСТ 1770-74 (ИСО 1042-83, ИСО 4788-80). Межгосударственный стандарт. Посуда мерная лабораторная стеклянная. Цилиндры, мензурки, колбы, пробирки. Общие технические условия&quot; (утв. Постановлением Госстандарта СССР от 18.11.1974 N 2547) (ред. от 01.02.1998) {КонсультантПлюс}">
        <w:r>
          <w:rPr>
            <w:sz w:val="20"/>
            <w:color w:val="0000ff"/>
          </w:rPr>
          <w:t xml:space="preserve">ГОСТ 1770</w:t>
        </w:r>
      </w:hyperlink>
      <w:r>
        <w:rPr>
          <w:sz w:val="20"/>
        </w:rPr>
        <w:t xml:space="preserve">.</w:t>
      </w:r>
    </w:p>
    <w:p>
      <w:pPr>
        <w:pStyle w:val="0"/>
        <w:spacing w:before="200" w:line-rule="auto"/>
        <w:ind w:firstLine="540"/>
        <w:jc w:val="both"/>
      </w:pPr>
      <w:r>
        <w:rPr>
          <w:sz w:val="20"/>
        </w:rPr>
        <w:t xml:space="preserve">Пикнометр ПЖЗ-1-50 или ПЖЗ-2-50 по </w:t>
      </w:r>
      <w:hyperlink w:history="0" r:id="rId137" w:tooltip="&quot;ГОСТ 22524-77 (СТ СЭВ 3352-81). Государственный стандарт Союза ССР. Пикнометры стеклянные. Технические условия&quot; (введен в действие Постановлением Госстандарта СССР от 12.05.1977 N 1178) (ред. от 27.06.1988) {КонсультантПлюс}">
        <w:r>
          <w:rPr>
            <w:sz w:val="20"/>
            <w:color w:val="0000ff"/>
          </w:rPr>
          <w:t xml:space="preserve">ГОСТ 22524</w:t>
        </w:r>
      </w:hyperlink>
      <w:r>
        <w:rPr>
          <w:sz w:val="20"/>
        </w:rPr>
        <w:t xml:space="preserve">.</w:t>
      </w:r>
    </w:p>
    <w:p>
      <w:pPr>
        <w:pStyle w:val="0"/>
        <w:spacing w:before="200" w:line-rule="auto"/>
        <w:ind w:firstLine="540"/>
        <w:jc w:val="both"/>
      </w:pPr>
      <w:r>
        <w:rPr>
          <w:sz w:val="20"/>
        </w:rPr>
        <w:t xml:space="preserve">Воронка для пикнометра ВПр-1 по </w:t>
      </w:r>
      <w:hyperlink w:history="0" r:id="rId138"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Мешалка стеклянная.</w:t>
      </w:r>
    </w:p>
    <w:p>
      <w:pPr>
        <w:pStyle w:val="0"/>
        <w:spacing w:before="200" w:line-rule="auto"/>
        <w:ind w:firstLine="540"/>
        <w:jc w:val="both"/>
      </w:pPr>
      <w:r>
        <w:rPr>
          <w:sz w:val="20"/>
        </w:rPr>
        <w:t xml:space="preserve">Термометр ртутный стеклянный лабораторный с диапазоном измеряемых температур от 0 °C до 100 °C с ценой деления 1 °C по </w:t>
      </w:r>
      <w:hyperlink w:history="0" r:id="rId139" w:tooltip="&quot;ГОСТ 28498-90. Государственный стандарт Союза ССР. Термометры жидкостные стеклянные. Общие технические требования. Методы испытаний&quot; (утв. Постановлением Госстандарта СССР от 30.03.1990 N 691) {КонсультантПлюс}">
        <w:r>
          <w:rPr>
            <w:sz w:val="20"/>
            <w:color w:val="0000ff"/>
          </w:rPr>
          <w:t xml:space="preserve">ГОСТ 28498</w:t>
        </w:r>
      </w:hyperlink>
      <w:r>
        <w:rPr>
          <w:sz w:val="20"/>
        </w:rPr>
        <w:t xml:space="preserve">.</w:t>
      </w:r>
    </w:p>
    <w:p>
      <w:pPr>
        <w:pStyle w:val="0"/>
        <w:spacing w:before="200" w:line-rule="auto"/>
        <w:ind w:firstLine="540"/>
        <w:jc w:val="both"/>
      </w:pPr>
      <w:r>
        <w:rPr>
          <w:sz w:val="20"/>
        </w:rPr>
        <w:t xml:space="preserve">Часы механические с сигнальным устройством по </w:t>
      </w:r>
      <w:hyperlink w:history="0" r:id="rId140" w:tooltip="&quot;ГОСТ 3145-84. Государственный стандарт Союза ССР. Часы механические с сигнальным устройством. Общие технические условия&quot; (утв. и введен в действие Постановлением Госстандарта СССР от 04.12.1984 N 4088) (ред. от 01.12.1988) {КонсультантПлюс}">
        <w:r>
          <w:rPr>
            <w:sz w:val="20"/>
            <w:color w:val="0000ff"/>
          </w:rPr>
          <w:t xml:space="preserve">ГОСТ 3145</w:t>
        </w:r>
      </w:hyperlink>
      <w:r>
        <w:rPr>
          <w:sz w:val="20"/>
        </w:rPr>
        <w:t xml:space="preserve">.</w:t>
      </w:r>
    </w:p>
    <w:p>
      <w:pPr>
        <w:pStyle w:val="0"/>
        <w:spacing w:before="200" w:line-rule="auto"/>
        <w:ind w:firstLine="540"/>
        <w:jc w:val="both"/>
      </w:pPr>
      <w:r>
        <w:rPr>
          <w:sz w:val="20"/>
        </w:rPr>
        <w:t xml:space="preserve">Бумага фильтровальная лабораторная по </w:t>
      </w:r>
      <w:hyperlink w:history="0" r:id="rId141" w:tooltip="Ссылка на КонсультантПлюс">
        <w:r>
          <w:rPr>
            <w:sz w:val="20"/>
            <w:color w:val="0000ff"/>
          </w:rPr>
          <w:t xml:space="preserve">ГОСТ 12026</w:t>
        </w:r>
      </w:hyperlink>
      <w:r>
        <w:rPr>
          <w:sz w:val="20"/>
        </w:rPr>
        <w:t xml:space="preserve">.</w:t>
      </w:r>
    </w:p>
    <w:p>
      <w:pPr>
        <w:pStyle w:val="0"/>
        <w:spacing w:before="200" w:line-rule="auto"/>
        <w:ind w:firstLine="540"/>
        <w:jc w:val="both"/>
      </w:pPr>
      <w:r>
        <w:rPr>
          <w:sz w:val="20"/>
        </w:rPr>
        <w:t xml:space="preserve">Колба Кн-1-750 или Кн-2-750 по </w:t>
      </w:r>
      <w:hyperlink w:history="0" r:id="rId142"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Вода дистиллированная по </w:t>
      </w:r>
      <w:hyperlink w:history="0" r:id="rId143" w:tooltip="Ссылка на КонсультантПлюс">
        <w:r>
          <w:rPr>
            <w:sz w:val="20"/>
            <w:color w:val="0000ff"/>
          </w:rPr>
          <w:t xml:space="preserve">ГОСТ 6709</w:t>
        </w:r>
      </w:hyperlink>
      <w:r>
        <w:rPr>
          <w:sz w:val="20"/>
        </w:rPr>
        <w:t xml:space="preserve">.</w:t>
      </w:r>
    </w:p>
    <w:p>
      <w:pPr>
        <w:pStyle w:val="0"/>
        <w:spacing w:before="200" w:line-rule="auto"/>
        <w:ind w:firstLine="540"/>
        <w:jc w:val="both"/>
      </w:pPr>
      <w:r>
        <w:rPr>
          <w:sz w:val="20"/>
        </w:rPr>
        <w:t xml:space="preserve">Допускается применение других средств измерений и вспомогательного оборудования с метрологическими и техническими характеристиками, а также реактивов не хуже вышеуказанных.</w:t>
      </w:r>
    </w:p>
    <w:p>
      <w:pPr>
        <w:pStyle w:val="0"/>
        <w:spacing w:before="200" w:line-rule="auto"/>
        <w:ind w:firstLine="540"/>
        <w:jc w:val="both"/>
      </w:pPr>
      <w:r>
        <w:rPr>
          <w:sz w:val="20"/>
        </w:rPr>
        <w:t xml:space="preserve">6.8.3.2. Подготовка к испытанию</w:t>
      </w:r>
    </w:p>
    <w:p>
      <w:pPr>
        <w:pStyle w:val="0"/>
        <w:spacing w:before="200" w:line-rule="auto"/>
        <w:ind w:firstLine="540"/>
        <w:jc w:val="both"/>
      </w:pPr>
      <w:r>
        <w:rPr>
          <w:sz w:val="20"/>
        </w:rPr>
        <w:t xml:space="preserve">От средней пробы неферментированного сухого ржаного солода отбирают навеску массой (55,0 +/- 0,5) г.</w:t>
      </w:r>
    </w:p>
    <w:p>
      <w:pPr>
        <w:pStyle w:val="0"/>
        <w:spacing w:before="200" w:line-rule="auto"/>
        <w:ind w:firstLine="540"/>
        <w:jc w:val="both"/>
      </w:pPr>
      <w:r>
        <w:rPr>
          <w:sz w:val="20"/>
        </w:rPr>
        <w:t xml:space="preserve">Навеску зерен неферментированного сухого ржаного солода размалывают. Неферментированный сухой ржаной солод, выпускаемый в размолотом виде, дополнительного размола не требует.</w:t>
      </w:r>
    </w:p>
    <w:bookmarkStart w:id="426" w:name="P426"/>
    <w:bookmarkEnd w:id="426"/>
    <w:p>
      <w:pPr>
        <w:pStyle w:val="0"/>
        <w:spacing w:before="200" w:line-rule="auto"/>
        <w:ind w:firstLine="540"/>
        <w:jc w:val="both"/>
      </w:pPr>
      <w:r>
        <w:rPr>
          <w:sz w:val="20"/>
        </w:rPr>
        <w:t xml:space="preserve">6.8.3.3. Проведение испытания</w:t>
      </w:r>
    </w:p>
    <w:p>
      <w:pPr>
        <w:pStyle w:val="0"/>
        <w:spacing w:before="200" w:line-rule="auto"/>
        <w:ind w:firstLine="540"/>
        <w:jc w:val="both"/>
      </w:pPr>
      <w:r>
        <w:rPr>
          <w:sz w:val="20"/>
        </w:rPr>
        <w:t xml:space="preserve">В сухой стакан заторного аппарата с известной массой отбирают навеску размолотого неферментированного сухого ржаного солода массой 50,0 г. В стакан с мешалкой приливают 200 см</w:t>
      </w:r>
      <w:r>
        <w:rPr>
          <w:sz w:val="20"/>
          <w:vertAlign w:val="superscript"/>
        </w:rPr>
        <w:t xml:space="preserve">3</w:t>
      </w:r>
      <w:r>
        <w:rPr>
          <w:sz w:val="20"/>
        </w:rPr>
        <w:t xml:space="preserve"> дистиллированной воды, нагретой до 47 °C, тщательно размешивают, избегая разбрызгивания. Стакан с мешалкой помещают в заторный аппарат (водяную баню), вода в котором нагрета до 45 °C, и закрывают крышкой. Указанную температуру воды в заторном аппарате поддерживают в течение 30 мин при постоянном перемешивании содержимого стакана. Затем температуру воды в заторном аппарате за 25 мин доводят до 70 °C (1 °C в 1 мин), добавляют в стакан 100 см</w:t>
      </w:r>
      <w:r>
        <w:rPr>
          <w:sz w:val="20"/>
          <w:vertAlign w:val="superscript"/>
        </w:rPr>
        <w:t xml:space="preserve">3</w:t>
      </w:r>
      <w:r>
        <w:rPr>
          <w:sz w:val="20"/>
        </w:rPr>
        <w:t xml:space="preserve"> нагретую до 70 °C дистиллированную воду, осторожно смывают со стенок стакана частицы приставшей муки и выдерживают при этой температуре 1 ч, после чего стакан вынимают из аппарата и за 10 - 15 мин охлаждают до комнатной температуры. Стакан насухо вытирают снаружи и приливают в него дистиллированную воду, смывая с мешалки заторного аппарата частицы приставшей муки и доводя массу содержимого стакана до 450,0 г. Содержимое тщательно перемешивают и полностью переносят на складчатый бумажный фильтр. Фильтрат собирают в сухую коническую колбу.</w:t>
      </w:r>
    </w:p>
    <w:p>
      <w:pPr>
        <w:pStyle w:val="0"/>
        <w:spacing w:before="200" w:line-rule="auto"/>
        <w:ind w:firstLine="540"/>
        <w:jc w:val="both"/>
      </w:pPr>
      <w:r>
        <w:rPr>
          <w:sz w:val="20"/>
        </w:rPr>
        <w:t xml:space="preserve">Во избежание испарения при фильтровании воронку накрывают часовым стеклом или стеклянной крышкой. Первую порцию фильтрата (около 100 см</w:t>
      </w:r>
      <w:r>
        <w:rPr>
          <w:sz w:val="20"/>
          <w:vertAlign w:val="superscript"/>
        </w:rPr>
        <w:t xml:space="preserve">3</w:t>
      </w:r>
      <w:r>
        <w:rPr>
          <w:sz w:val="20"/>
        </w:rPr>
        <w:t xml:space="preserve">) возвращают на фильтр.</w:t>
      </w:r>
    </w:p>
    <w:p>
      <w:pPr>
        <w:pStyle w:val="0"/>
        <w:spacing w:before="200" w:line-rule="auto"/>
        <w:ind w:firstLine="540"/>
        <w:jc w:val="both"/>
      </w:pPr>
      <w:r>
        <w:rPr>
          <w:sz w:val="20"/>
        </w:rPr>
        <w:t xml:space="preserve">Фильтрование продолжают до образования трещин на поверхности остатка на фильтр, но не более 2 ч.</w:t>
      </w:r>
    </w:p>
    <w:p>
      <w:pPr>
        <w:pStyle w:val="0"/>
        <w:spacing w:before="200" w:line-rule="auto"/>
        <w:ind w:firstLine="540"/>
        <w:jc w:val="both"/>
      </w:pPr>
      <w:r>
        <w:rPr>
          <w:sz w:val="20"/>
        </w:rPr>
        <w:t xml:space="preserve">Полученный фильтрат перемешивают, пикнометром определяют его относительную плотность по </w:t>
      </w:r>
      <w:hyperlink w:history="0" r:id="rId144" w:tooltip="&quot;ГОСТ 12787-81. Государственный стандарт Союза ССР. Пиво. Методы определения спирта, действительного экстракта и расчет сухих веществ в начальном сусле&quot; (введен Постановлением Госстандарта СССР от 31.12.1981 N 5940) (ред. от 18.06.1987) ------------ Утратил силу или отменен {КонсультантПлюс}">
        <w:r>
          <w:rPr>
            <w:sz w:val="20"/>
            <w:color w:val="0000ff"/>
          </w:rPr>
          <w:t xml:space="preserve">ГОСТ 12787</w:t>
        </w:r>
      </w:hyperlink>
      <w:r>
        <w:rPr>
          <w:sz w:val="20"/>
        </w:rPr>
        <w:t xml:space="preserve"> и по таблице зависимости относительной плотности лабораторного сусла от массовой доли экстракта устанавливают массовую долю экстракта в сусле </w:t>
      </w:r>
      <w:hyperlink w:history="0" w:anchor="P622" w:tooltip="ЗАВИСИМОСТЬ ОТНОСИТЕЛЬНОЙ ПЛОТНОСТИ ЛАБОРАТОРНОГО СУСЛА">
        <w:r>
          <w:rPr>
            <w:sz w:val="20"/>
            <w:color w:val="0000ff"/>
          </w:rPr>
          <w:t xml:space="preserve">(Приложение А)</w:t>
        </w:r>
      </w:hyperlink>
      <w:r>
        <w:rPr>
          <w:sz w:val="20"/>
        </w:rPr>
        <w:t xml:space="preserve">.</w:t>
      </w:r>
    </w:p>
    <w:p>
      <w:pPr>
        <w:pStyle w:val="0"/>
        <w:spacing w:before="200" w:line-rule="auto"/>
        <w:ind w:firstLine="540"/>
        <w:jc w:val="both"/>
      </w:pPr>
      <w:r>
        <w:rPr>
          <w:sz w:val="20"/>
        </w:rPr>
        <w:t xml:space="preserve">6.8.3.4. Обработка результатов</w:t>
      </w:r>
    </w:p>
    <w:p>
      <w:pPr>
        <w:pStyle w:val="0"/>
        <w:spacing w:before="200" w:line-rule="auto"/>
        <w:ind w:firstLine="540"/>
        <w:jc w:val="both"/>
      </w:pPr>
      <w:r>
        <w:rPr>
          <w:sz w:val="20"/>
        </w:rPr>
        <w:t xml:space="preserve">Массовую долю экстракта в воздушно-сухом веществе сухого ржаного солода </w:t>
      </w:r>
      <w:r>
        <w:rPr>
          <w:sz w:val="20"/>
          <w:i w:val="on"/>
        </w:rPr>
        <w:t xml:space="preserve">E</w:t>
      </w:r>
      <w:r>
        <w:rPr>
          <w:sz w:val="20"/>
          <w:vertAlign w:val="subscript"/>
        </w:rPr>
        <w:t xml:space="preserve">1</w:t>
      </w:r>
      <w:r>
        <w:rPr>
          <w:sz w:val="20"/>
        </w:rPr>
        <w:t xml:space="preserve"> в процентах вычисляют по формуле</w:t>
      </w:r>
    </w:p>
    <w:p>
      <w:pPr>
        <w:pStyle w:val="0"/>
        <w:ind w:firstLine="540"/>
        <w:jc w:val="both"/>
      </w:pPr>
      <w:r>
        <w:rPr>
          <w:sz w:val="20"/>
        </w:rPr>
      </w:r>
    </w:p>
    <w:p>
      <w:pPr>
        <w:pStyle w:val="0"/>
        <w:jc w:val="center"/>
      </w:pPr>
      <w:r>
        <w:rPr>
          <w:position w:val="-23"/>
        </w:rPr>
        <w:drawing>
          <wp:inline distT="0" distB="0" distL="0" distR="0">
            <wp:extent cx="10668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a:ln>
                      <a:noFill/>
                    </a:ln>
                  </pic:spPr>
                </pic:pic>
              </a:graphicData>
            </a:graphic>
          </wp:inline>
        </w:drawing>
      </w:r>
      <w:r>
        <w:rPr>
          <w:sz w:val="20"/>
        </w:rPr>
        <w:t xml:space="preserve">, (4)</w:t>
      </w:r>
    </w:p>
    <w:p>
      <w:pPr>
        <w:pStyle w:val="0"/>
        <w:jc w:val="center"/>
      </w:pPr>
      <w:r>
        <w:rPr>
          <w:sz w:val="20"/>
        </w:rPr>
      </w:r>
    </w:p>
    <w:p>
      <w:pPr>
        <w:pStyle w:val="0"/>
        <w:ind w:firstLine="540"/>
        <w:jc w:val="both"/>
      </w:pPr>
      <w:r>
        <w:rPr>
          <w:sz w:val="20"/>
        </w:rPr>
        <w:t xml:space="preserve">где </w:t>
      </w:r>
      <w:r>
        <w:rPr>
          <w:sz w:val="20"/>
          <w:i w:val="on"/>
        </w:rPr>
        <w:t xml:space="preserve">e</w:t>
      </w:r>
      <w:r>
        <w:rPr>
          <w:sz w:val="20"/>
        </w:rPr>
        <w:t xml:space="preserve"> - массовая доля экстракта в фильтрате, %;</w:t>
      </w:r>
    </w:p>
    <w:p>
      <w:pPr>
        <w:pStyle w:val="0"/>
        <w:spacing w:before="200" w:line-rule="auto"/>
        <w:ind w:firstLine="540"/>
        <w:jc w:val="both"/>
      </w:pPr>
      <w:r>
        <w:rPr>
          <w:sz w:val="20"/>
          <w:i w:val="on"/>
        </w:rPr>
        <w:t xml:space="preserve">W</w:t>
      </w:r>
      <w:r>
        <w:rPr>
          <w:sz w:val="20"/>
        </w:rPr>
        <w:t xml:space="preserve"> - массовая доля влаги в солоде, определенная по </w:t>
      </w:r>
      <w:hyperlink w:history="0" w:anchor="P289" w:tooltip="6.5. Определение массовой доли влаги в сухом ржаном солоде в зернах и в размолотом виде">
        <w:r>
          <w:rPr>
            <w:sz w:val="20"/>
            <w:color w:val="0000ff"/>
          </w:rPr>
          <w:t xml:space="preserve">6.5</w:t>
        </w:r>
      </w:hyperlink>
      <w:r>
        <w:rPr>
          <w:sz w:val="20"/>
        </w:rPr>
        <w:t xml:space="preserve">, %;</w:t>
      </w:r>
    </w:p>
    <w:p>
      <w:pPr>
        <w:pStyle w:val="0"/>
        <w:spacing w:before="200" w:line-rule="auto"/>
        <w:ind w:firstLine="540"/>
        <w:jc w:val="both"/>
      </w:pPr>
      <w:r>
        <w:rPr>
          <w:sz w:val="20"/>
        </w:rPr>
        <w:t xml:space="preserve">800 - расчетный поправочный коэффициент.</w:t>
      </w:r>
    </w:p>
    <w:p>
      <w:pPr>
        <w:pStyle w:val="0"/>
        <w:spacing w:before="200" w:line-rule="auto"/>
        <w:ind w:firstLine="540"/>
        <w:jc w:val="both"/>
      </w:pPr>
      <w:r>
        <w:rPr>
          <w:sz w:val="20"/>
        </w:rPr>
        <w:t xml:space="preserve">Массовую долю экстракта в сухом веществе сухого ржаного солода </w:t>
      </w:r>
      <w:r>
        <w:rPr>
          <w:sz w:val="20"/>
          <w:i w:val="on"/>
        </w:rPr>
        <w:t xml:space="preserve">E</w:t>
      </w:r>
      <w:r>
        <w:rPr>
          <w:sz w:val="20"/>
          <w:vertAlign w:val="subscript"/>
        </w:rPr>
        <w:t xml:space="preserve">2</w:t>
      </w:r>
      <w:r>
        <w:rPr>
          <w:sz w:val="20"/>
        </w:rPr>
        <w:t xml:space="preserve"> в процентах вычисляют по формуле</w:t>
      </w:r>
    </w:p>
    <w:p>
      <w:pPr>
        <w:pStyle w:val="0"/>
        <w:ind w:firstLine="540"/>
        <w:jc w:val="both"/>
      </w:pPr>
      <w:r>
        <w:rPr>
          <w:sz w:val="20"/>
        </w:rPr>
      </w:r>
    </w:p>
    <w:p>
      <w:pPr>
        <w:pStyle w:val="0"/>
        <w:jc w:val="center"/>
      </w:pPr>
      <w:r>
        <w:rPr>
          <w:position w:val="-20"/>
        </w:rPr>
        <w:drawing>
          <wp:inline distT="0" distB="0" distL="0" distR="0">
            <wp:extent cx="866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rPr>
          <w:sz w:val="20"/>
        </w:rPr>
        <w:t xml:space="preserve">, (5)</w:t>
      </w:r>
    </w:p>
    <w:p>
      <w:pPr>
        <w:pStyle w:val="0"/>
        <w:jc w:val="center"/>
      </w:pPr>
      <w:r>
        <w:rPr>
          <w:sz w:val="20"/>
        </w:rPr>
      </w:r>
    </w:p>
    <w:p>
      <w:pPr>
        <w:pStyle w:val="0"/>
        <w:ind w:firstLine="540"/>
        <w:jc w:val="both"/>
      </w:pPr>
      <w:r>
        <w:rPr>
          <w:sz w:val="20"/>
        </w:rPr>
        <w:t xml:space="preserve">где </w:t>
      </w:r>
      <w:r>
        <w:rPr>
          <w:sz w:val="20"/>
          <w:i w:val="on"/>
        </w:rPr>
        <w:t xml:space="preserve">E</w:t>
      </w:r>
      <w:r>
        <w:rPr>
          <w:sz w:val="20"/>
          <w:vertAlign w:val="subscript"/>
        </w:rPr>
        <w:t xml:space="preserve">1</w:t>
      </w:r>
      <w:r>
        <w:rPr>
          <w:sz w:val="20"/>
        </w:rPr>
        <w:t xml:space="preserve"> - массовая доля экстракта в воздушно-сухом веществе сухого ржаного солода, %;</w:t>
      </w:r>
    </w:p>
    <w:p>
      <w:pPr>
        <w:pStyle w:val="0"/>
        <w:spacing w:before="200" w:line-rule="auto"/>
        <w:ind w:firstLine="540"/>
        <w:jc w:val="both"/>
      </w:pPr>
      <w:r>
        <w:rPr>
          <w:sz w:val="20"/>
          <w:i w:val="on"/>
        </w:rPr>
        <w:t xml:space="preserve">W</w:t>
      </w:r>
      <w:r>
        <w:rPr>
          <w:sz w:val="20"/>
        </w:rPr>
        <w:t xml:space="preserve"> - массовая доля влаги в сухом ржаном солоде, определенная по </w:t>
      </w:r>
      <w:hyperlink w:history="0" w:anchor="P289" w:tooltip="6.5. Определение массовой доли влаги в сухом ржаном солоде в зернах и в размолотом виде">
        <w:r>
          <w:rPr>
            <w:sz w:val="20"/>
            <w:color w:val="0000ff"/>
          </w:rPr>
          <w:t xml:space="preserve">6.5</w:t>
        </w:r>
      </w:hyperlink>
      <w:r>
        <w:rPr>
          <w:sz w:val="20"/>
        </w:rPr>
        <w:t xml:space="preserve">, %;</w:t>
      </w:r>
    </w:p>
    <w:p>
      <w:pPr>
        <w:pStyle w:val="0"/>
        <w:spacing w:before="200" w:line-rule="auto"/>
        <w:ind w:firstLine="540"/>
        <w:jc w:val="both"/>
      </w:pPr>
      <w:r>
        <w:rPr>
          <w:sz w:val="20"/>
        </w:rPr>
        <w:t xml:space="preserve">100 - коэффициент перерасчета в проценты.</w:t>
      </w:r>
    </w:p>
    <w:p>
      <w:pPr>
        <w:pStyle w:val="0"/>
        <w:spacing w:before="200" w:line-rule="auto"/>
        <w:ind w:firstLine="540"/>
        <w:jc w:val="both"/>
      </w:pPr>
      <w:r>
        <w:rPr>
          <w:sz w:val="20"/>
        </w:rPr>
        <w:t xml:space="preserve">Вычисления проводят до второго десятичного знака. За окончательный результат испытания принимают среднеарифметическое значение результатов двух параллельных определений и округляют его до первого десятичного знака.</w:t>
      </w:r>
    </w:p>
    <w:p>
      <w:pPr>
        <w:pStyle w:val="0"/>
        <w:spacing w:before="200" w:line-rule="auto"/>
        <w:ind w:firstLine="540"/>
        <w:jc w:val="both"/>
      </w:pPr>
      <w:r>
        <w:rPr>
          <w:sz w:val="20"/>
        </w:rPr>
        <w:t xml:space="preserve">Предел повторяемости (сходимости) между результатами двух определений, полученными одним и тем же методом, на одной и той же пробе солода, в одной и той же лаборатории, одним и тем же оператором, с использованием одного и того же оборудования в пределах короткого промежутка времени с доверительной вероятностью 95%, не превышает по абсолютной величине 0,5% абс.</w:t>
      </w:r>
    </w:p>
    <w:p>
      <w:pPr>
        <w:pStyle w:val="0"/>
        <w:spacing w:before="200" w:line-rule="auto"/>
        <w:ind w:firstLine="540"/>
        <w:jc w:val="both"/>
      </w:pPr>
      <w:r>
        <w:rPr>
          <w:sz w:val="20"/>
        </w:rPr>
        <w:t xml:space="preserve">Предел воспроизводимости 0,7% абс. с доверительной вероятностью 95% не превышает абсолютную величину разности между независимыми результатами измерений, полученными в условиях воспроизводимости, т.е. результаты измерений получают одним и тем же методом, на одной и той же пробе сухого ржаного солода, в разных лабораториях, разными операторами, с использованием различного оборудования.</w:t>
      </w:r>
    </w:p>
    <w:p>
      <w:pPr>
        <w:pStyle w:val="0"/>
        <w:spacing w:before="200" w:line-rule="auto"/>
        <w:ind w:firstLine="540"/>
        <w:jc w:val="both"/>
      </w:pPr>
      <w:r>
        <w:rPr>
          <w:sz w:val="20"/>
        </w:rPr>
        <w:t xml:space="preserve">Границы абсолютной погрешности метода измерений составляют +/- 0,5% (</w:t>
      </w:r>
      <w:r>
        <w:rPr>
          <w:sz w:val="20"/>
          <w:i w:val="on"/>
        </w:rPr>
        <w:t xml:space="preserve">P</w:t>
      </w:r>
      <w:r>
        <w:rPr>
          <w:sz w:val="20"/>
        </w:rPr>
        <w:t xml:space="preserve"> = 95%).</w:t>
      </w:r>
    </w:p>
    <w:p>
      <w:pPr>
        <w:pStyle w:val="0"/>
        <w:spacing w:before="200" w:line-rule="auto"/>
        <w:ind w:firstLine="540"/>
        <w:jc w:val="both"/>
      </w:pPr>
      <w:r>
        <w:rPr>
          <w:sz w:val="20"/>
        </w:rPr>
        <w:t xml:space="preserve">6.8.4. Определение массовой доли экстракта в сухом веществе ферментированного сухого ржаного солода при горячем экстрагировании с применением вытяжки из ячменного солода</w:t>
      </w:r>
    </w:p>
    <w:p>
      <w:pPr>
        <w:pStyle w:val="0"/>
        <w:spacing w:before="200" w:line-rule="auto"/>
        <w:ind w:firstLine="540"/>
        <w:jc w:val="both"/>
      </w:pPr>
      <w:r>
        <w:rPr>
          <w:sz w:val="20"/>
        </w:rPr>
        <w:t xml:space="preserve">Метод основан на переходе сухих веществ ферментированного ржаного солода в растворимое состояние под действием ферментов ячменного солода.</w:t>
      </w:r>
    </w:p>
    <w:p>
      <w:pPr>
        <w:pStyle w:val="0"/>
        <w:spacing w:before="200" w:line-rule="auto"/>
        <w:ind w:firstLine="540"/>
        <w:jc w:val="both"/>
      </w:pPr>
      <w:r>
        <w:rPr>
          <w:sz w:val="20"/>
        </w:rPr>
        <w:t xml:space="preserve">6.8.4.1. Средства измерений, вспомогательные устройства и реактивы</w:t>
      </w:r>
    </w:p>
    <w:p>
      <w:pPr>
        <w:pStyle w:val="0"/>
        <w:spacing w:before="200" w:line-rule="auto"/>
        <w:ind w:firstLine="540"/>
        <w:jc w:val="both"/>
      </w:pPr>
      <w:r>
        <w:rPr>
          <w:sz w:val="20"/>
        </w:rPr>
        <w:t xml:space="preserve">Мельница лабораторная, обеспечивающая требуемую крупность помола.</w:t>
      </w:r>
    </w:p>
    <w:p>
      <w:pPr>
        <w:pStyle w:val="0"/>
        <w:spacing w:before="200" w:line-rule="auto"/>
        <w:ind w:firstLine="540"/>
        <w:jc w:val="both"/>
      </w:pPr>
      <w:r>
        <w:rPr>
          <w:sz w:val="20"/>
        </w:rPr>
        <w:t xml:space="preserve">Весы лабораторные среднего класса точности с пределом допускаемой абсолютной погрешности (однократного взвешивания) не более +/- 0,75 мг по </w:t>
      </w:r>
      <w:hyperlink w:history="0" r:id="rId147" w:tooltip="Ссылка на КонсультантПлюс">
        <w:r>
          <w:rPr>
            <w:sz w:val="20"/>
            <w:color w:val="0000ff"/>
          </w:rPr>
          <w:t xml:space="preserve">ГОСТ Р 53228</w:t>
        </w:r>
      </w:hyperlink>
      <w:r>
        <w:rPr>
          <w:sz w:val="20"/>
        </w:rPr>
        <w:t xml:space="preserve">.</w:t>
      </w:r>
    </w:p>
    <w:p>
      <w:pPr>
        <w:pStyle w:val="0"/>
        <w:jc w:val="both"/>
      </w:pPr>
      <w:r>
        <w:rPr>
          <w:sz w:val="20"/>
        </w:rPr>
        <w:t xml:space="preserve">(в ред. </w:t>
      </w:r>
      <w:hyperlink w:history="0" r:id="rId148"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Весы лабораторные среднего класса точности с пределом допускаемой абсолютной погрешности (однократного взвешивания) не более +/- 75,0 мг по </w:t>
      </w:r>
      <w:hyperlink w:history="0" r:id="rId149" w:tooltip="Ссылка на КонсультантПлюс">
        <w:r>
          <w:rPr>
            <w:sz w:val="20"/>
            <w:color w:val="0000ff"/>
          </w:rPr>
          <w:t xml:space="preserve">ГОСТ Р 53228</w:t>
        </w:r>
      </w:hyperlink>
      <w:r>
        <w:rPr>
          <w:sz w:val="20"/>
        </w:rPr>
        <w:t xml:space="preserve">.</w:t>
      </w:r>
    </w:p>
    <w:p>
      <w:pPr>
        <w:pStyle w:val="0"/>
        <w:jc w:val="both"/>
      </w:pPr>
      <w:r>
        <w:rPr>
          <w:sz w:val="20"/>
        </w:rPr>
        <w:t xml:space="preserve">(в ред. </w:t>
      </w:r>
      <w:hyperlink w:history="0" r:id="rId150"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Термометр ртутный стеклянный лабораторный с диапазоном измеряемых температур от 0 °C до 100 °C с ценой деления 1 °C по </w:t>
      </w:r>
      <w:hyperlink w:history="0" r:id="rId151" w:tooltip="&quot;ГОСТ 28498-90. Государственный стандарт Союза ССР. Термометры жидкостные стеклянные. Общие технические требования. Методы испытаний&quot; (утв. Постановлением Госстандарта СССР от 30.03.1990 N 691) {КонсультантПлюс}">
        <w:r>
          <w:rPr>
            <w:sz w:val="20"/>
            <w:color w:val="0000ff"/>
          </w:rPr>
          <w:t xml:space="preserve">ГОСТ 28498</w:t>
        </w:r>
      </w:hyperlink>
      <w:r>
        <w:rPr>
          <w:sz w:val="20"/>
        </w:rPr>
        <w:t xml:space="preserve">.</w:t>
      </w:r>
    </w:p>
    <w:p>
      <w:pPr>
        <w:pStyle w:val="0"/>
        <w:spacing w:before="200" w:line-rule="auto"/>
        <w:ind w:firstLine="540"/>
        <w:jc w:val="both"/>
      </w:pPr>
      <w:r>
        <w:rPr>
          <w:sz w:val="20"/>
        </w:rPr>
        <w:t xml:space="preserve">Сито лабораторное с металлической сеткой с номинальным размером ячеек 560 мкм по </w:t>
      </w:r>
      <w:hyperlink w:history="0" r:id="rId152" w:tooltip="Ссылка на КонсультантПлюс">
        <w:r>
          <w:rPr>
            <w:sz w:val="20"/>
            <w:color w:val="0000ff"/>
          </w:rPr>
          <w:t xml:space="preserve">ГОСТ Р 51568</w:t>
        </w:r>
      </w:hyperlink>
      <w:r>
        <w:rPr>
          <w:sz w:val="20"/>
        </w:rPr>
        <w:t xml:space="preserve">.</w:t>
      </w:r>
    </w:p>
    <w:p>
      <w:pPr>
        <w:pStyle w:val="0"/>
        <w:spacing w:before="200" w:line-rule="auto"/>
        <w:ind w:firstLine="540"/>
        <w:jc w:val="both"/>
      </w:pPr>
      <w:r>
        <w:rPr>
          <w:sz w:val="20"/>
        </w:rPr>
        <w:t xml:space="preserve">Аппарат заторный или баня водяная (с лабораторными стаканами вместимостью 500 см</w:t>
      </w:r>
      <w:r>
        <w:rPr>
          <w:sz w:val="20"/>
          <w:vertAlign w:val="superscript"/>
        </w:rPr>
        <w:t xml:space="preserve">3</w:t>
      </w:r>
      <w:r>
        <w:rPr>
          <w:sz w:val="20"/>
        </w:rPr>
        <w:t xml:space="preserve">).</w:t>
      </w:r>
    </w:p>
    <w:p>
      <w:pPr>
        <w:pStyle w:val="0"/>
        <w:spacing w:before="200" w:line-rule="auto"/>
        <w:ind w:firstLine="540"/>
        <w:jc w:val="both"/>
      </w:pPr>
      <w:r>
        <w:rPr>
          <w:sz w:val="20"/>
        </w:rPr>
        <w:t xml:space="preserve">Воронка В-150-230 по </w:t>
      </w:r>
      <w:hyperlink w:history="0" r:id="rId153"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Стекло часовое или крышка стеклянная для воронки.</w:t>
      </w:r>
    </w:p>
    <w:p>
      <w:pPr>
        <w:pStyle w:val="0"/>
        <w:spacing w:before="200" w:line-rule="auto"/>
        <w:ind w:firstLine="540"/>
        <w:jc w:val="both"/>
      </w:pPr>
      <w:r>
        <w:rPr>
          <w:sz w:val="20"/>
        </w:rPr>
        <w:t xml:space="preserve">Цилиндр 1-250 или 3-250 по </w:t>
      </w:r>
      <w:hyperlink w:history="0" r:id="rId154" w:tooltip="&quot;ГОСТ 1770-74 (ИСО 1042-83, ИСО 4788-80). Межгосударственный стандарт. Посуда мерная лабораторная стеклянная. Цилиндры, мензурки, колбы, пробирки. Общие технические условия&quot; (утв. Постановлением Госстандарта СССР от 18.11.1974 N 2547) (ред. от 01.02.1998) {КонсультантПлюс}">
        <w:r>
          <w:rPr>
            <w:sz w:val="20"/>
            <w:color w:val="0000ff"/>
          </w:rPr>
          <w:t xml:space="preserve">ГОСТ 1770</w:t>
        </w:r>
      </w:hyperlink>
      <w:r>
        <w:rPr>
          <w:sz w:val="20"/>
        </w:rPr>
        <w:t xml:space="preserve">.</w:t>
      </w:r>
    </w:p>
    <w:p>
      <w:pPr>
        <w:pStyle w:val="0"/>
        <w:spacing w:before="200" w:line-rule="auto"/>
        <w:ind w:firstLine="540"/>
        <w:jc w:val="both"/>
      </w:pPr>
      <w:r>
        <w:rPr>
          <w:sz w:val="20"/>
        </w:rPr>
        <w:t xml:space="preserve">Пикнометр ПЖЗ-1-50 или ПЖЗ-2-50 по </w:t>
      </w:r>
      <w:hyperlink w:history="0" r:id="rId155" w:tooltip="&quot;ГОСТ 22524-77 (СТ СЭВ 3352-81). Государственный стандарт Союза ССР. Пикнометры стеклянные. Технические условия&quot; (введен в действие Постановлением Госстандарта СССР от 12.05.1977 N 1178) (ред. от 27.06.1988) {КонсультантПлюс}">
        <w:r>
          <w:rPr>
            <w:sz w:val="20"/>
            <w:color w:val="0000ff"/>
          </w:rPr>
          <w:t xml:space="preserve">ГОСТ 22524</w:t>
        </w:r>
      </w:hyperlink>
      <w:r>
        <w:rPr>
          <w:sz w:val="20"/>
        </w:rPr>
        <w:t xml:space="preserve">.</w:t>
      </w:r>
    </w:p>
    <w:p>
      <w:pPr>
        <w:pStyle w:val="0"/>
        <w:spacing w:before="200" w:line-rule="auto"/>
        <w:ind w:firstLine="540"/>
        <w:jc w:val="both"/>
      </w:pPr>
      <w:r>
        <w:rPr>
          <w:sz w:val="20"/>
        </w:rPr>
        <w:t xml:space="preserve">Воронка для пикнометра ВПр-1 по </w:t>
      </w:r>
      <w:hyperlink w:history="0" r:id="rId156"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Мешалка стеклянная.</w:t>
      </w:r>
    </w:p>
    <w:p>
      <w:pPr>
        <w:pStyle w:val="0"/>
        <w:spacing w:before="200" w:line-rule="auto"/>
        <w:ind w:firstLine="540"/>
        <w:jc w:val="both"/>
      </w:pPr>
      <w:r>
        <w:rPr>
          <w:sz w:val="20"/>
        </w:rPr>
        <w:t xml:space="preserve">Часы механические с сигнальным устройством по </w:t>
      </w:r>
      <w:hyperlink w:history="0" r:id="rId157" w:tooltip="&quot;ГОСТ 3145-84. Государственный стандарт Союза ССР. Часы механические с сигнальным устройством. Общие технические условия&quot; (утв. и введен в действие Постановлением Госстандарта СССР от 04.12.1984 N 4088) (ред. от 01.12.1988) {КонсультантПлюс}">
        <w:r>
          <w:rPr>
            <w:sz w:val="20"/>
            <w:color w:val="0000ff"/>
          </w:rPr>
          <w:t xml:space="preserve">ГОСТ 3145</w:t>
        </w:r>
      </w:hyperlink>
      <w:r>
        <w:rPr>
          <w:sz w:val="20"/>
        </w:rPr>
        <w:t xml:space="preserve">.</w:t>
      </w:r>
    </w:p>
    <w:p>
      <w:pPr>
        <w:pStyle w:val="0"/>
        <w:spacing w:before="200" w:line-rule="auto"/>
        <w:ind w:firstLine="540"/>
        <w:jc w:val="both"/>
      </w:pPr>
      <w:r>
        <w:rPr>
          <w:sz w:val="20"/>
        </w:rPr>
        <w:t xml:space="preserve">Бумага фильтровальная лабораторная по </w:t>
      </w:r>
      <w:hyperlink w:history="0" r:id="rId158" w:tooltip="Ссылка на КонсультантПлюс">
        <w:r>
          <w:rPr>
            <w:sz w:val="20"/>
            <w:color w:val="0000ff"/>
          </w:rPr>
          <w:t xml:space="preserve">ГОСТ 12026</w:t>
        </w:r>
      </w:hyperlink>
      <w:r>
        <w:rPr>
          <w:sz w:val="20"/>
        </w:rPr>
        <w:t xml:space="preserve">.</w:t>
      </w:r>
    </w:p>
    <w:p>
      <w:pPr>
        <w:pStyle w:val="0"/>
        <w:spacing w:before="200" w:line-rule="auto"/>
        <w:ind w:firstLine="540"/>
        <w:jc w:val="both"/>
      </w:pPr>
      <w:r>
        <w:rPr>
          <w:sz w:val="20"/>
        </w:rPr>
        <w:t xml:space="preserve">Колба Кн-1-750 или Кн-2-750 по </w:t>
      </w:r>
      <w:hyperlink w:history="0" r:id="rId159"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Вода дистиллированная по </w:t>
      </w:r>
      <w:hyperlink w:history="0" r:id="rId160" w:tooltip="Ссылка на КонсультантПлюс">
        <w:r>
          <w:rPr>
            <w:sz w:val="20"/>
            <w:color w:val="0000ff"/>
          </w:rPr>
          <w:t xml:space="preserve">ГОСТ 6709</w:t>
        </w:r>
      </w:hyperlink>
      <w:r>
        <w:rPr>
          <w:sz w:val="20"/>
        </w:rPr>
        <w:t xml:space="preserve">.</w:t>
      </w:r>
    </w:p>
    <w:p>
      <w:pPr>
        <w:pStyle w:val="0"/>
        <w:spacing w:before="200" w:line-rule="auto"/>
        <w:ind w:firstLine="540"/>
        <w:jc w:val="both"/>
      </w:pPr>
      <w:r>
        <w:rPr>
          <w:sz w:val="20"/>
        </w:rPr>
        <w:t xml:space="preserve">Солод пивоваренный ячменный по </w:t>
      </w:r>
      <w:hyperlink w:history="0" r:id="rId161" w:tooltip="&quot;ГОСТ 29294-2014. Межгосударственный стандарт. Солод пивоваренный. Технические условия&quot; (введен в действие Приказом Росстандарта от 17.11.2014 N 1590-ст) ------------ Утратил силу или отменен {КонсультантПлюс}">
        <w:r>
          <w:rPr>
            <w:sz w:val="20"/>
            <w:color w:val="0000ff"/>
          </w:rPr>
          <w:t xml:space="preserve">ГОСТ 29294</w:t>
        </w:r>
      </w:hyperlink>
      <w:r>
        <w:rPr>
          <w:sz w:val="20"/>
        </w:rPr>
        <w:t xml:space="preserve">.</w:t>
      </w:r>
    </w:p>
    <w:p>
      <w:pPr>
        <w:pStyle w:val="0"/>
        <w:spacing w:before="200" w:line-rule="auto"/>
        <w:ind w:firstLine="540"/>
        <w:jc w:val="both"/>
      </w:pPr>
      <w:r>
        <w:rPr>
          <w:sz w:val="20"/>
        </w:rPr>
        <w:t xml:space="preserve">Сахаромер стеклянный по </w:t>
      </w:r>
      <w:hyperlink w:history="0" r:id="rId162" w:tooltip="&quot;ГОСТ 18481-81. Межгосударственный стандарт. Ареометры и цилиндры стеклянные. Общие технические условия&quot; (утв. и введен в действие Постановлением Госстандарта СССР от 02.06.1981 N 2778) (ред. от 01.02.1998) {КонсультантПлюс}">
        <w:r>
          <w:rPr>
            <w:sz w:val="20"/>
            <w:color w:val="0000ff"/>
          </w:rPr>
          <w:t xml:space="preserve">ГОСТ 18481</w:t>
        </w:r>
      </w:hyperlink>
      <w:r>
        <w:rPr>
          <w:sz w:val="20"/>
        </w:rPr>
        <w:t xml:space="preserve">.</w:t>
      </w:r>
    </w:p>
    <w:p>
      <w:pPr>
        <w:pStyle w:val="0"/>
        <w:spacing w:before="200" w:line-rule="auto"/>
        <w:ind w:firstLine="540"/>
        <w:jc w:val="both"/>
      </w:pPr>
      <w:r>
        <w:rPr>
          <w:sz w:val="20"/>
        </w:rPr>
        <w:t xml:space="preserve">Рефрактометр, предназначенный для определения концентрации растворов по показателю преломления </w:t>
      </w:r>
      <w:r>
        <w:rPr>
          <w:sz w:val="20"/>
          <w:i w:val="on"/>
        </w:rPr>
        <w:t xml:space="preserve">n</w:t>
      </w:r>
      <w:r>
        <w:rPr>
          <w:sz w:val="20"/>
          <w:i w:val="on"/>
          <w:vertAlign w:val="subscript"/>
        </w:rPr>
        <w:t xml:space="preserve">D</w:t>
      </w:r>
      <w:r>
        <w:rPr>
          <w:sz w:val="20"/>
        </w:rPr>
        <w:t xml:space="preserve"> = 1,33299 - 1,38110.</w:t>
      </w:r>
    </w:p>
    <w:p>
      <w:pPr>
        <w:pStyle w:val="0"/>
        <w:spacing w:before="200" w:line-rule="auto"/>
        <w:ind w:firstLine="540"/>
        <w:jc w:val="both"/>
      </w:pPr>
      <w:r>
        <w:rPr>
          <w:sz w:val="20"/>
        </w:rPr>
        <w:t xml:space="preserve">Электроплитка по </w:t>
      </w:r>
      <w:hyperlink w:history="0" r:id="rId163" w:tooltip="Ссылка на КонсультантПлюс">
        <w:r>
          <w:rPr>
            <w:sz w:val="20"/>
            <w:color w:val="0000ff"/>
          </w:rPr>
          <w:t xml:space="preserve">ГОСТ 14919</w:t>
        </w:r>
      </w:hyperlink>
      <w:r>
        <w:rPr>
          <w:sz w:val="20"/>
        </w:rPr>
        <w:t xml:space="preserve">.</w:t>
      </w:r>
    </w:p>
    <w:p>
      <w:pPr>
        <w:pStyle w:val="0"/>
        <w:spacing w:before="200" w:line-rule="auto"/>
        <w:ind w:firstLine="540"/>
        <w:jc w:val="both"/>
      </w:pPr>
      <w:r>
        <w:rPr>
          <w:sz w:val="20"/>
        </w:rPr>
        <w:t xml:space="preserve">Допускается применение других средств измерений и вспомогательного оборудования с метрологическими и техническими характеристиками, а также реактивов не хуже вышеуказанных.</w:t>
      </w:r>
    </w:p>
    <w:bookmarkStart w:id="476" w:name="P476"/>
    <w:bookmarkEnd w:id="476"/>
    <w:p>
      <w:pPr>
        <w:pStyle w:val="0"/>
        <w:spacing w:before="200" w:line-rule="auto"/>
        <w:ind w:firstLine="540"/>
        <w:jc w:val="both"/>
      </w:pPr>
      <w:r>
        <w:rPr>
          <w:sz w:val="20"/>
        </w:rPr>
        <w:t xml:space="preserve">6.8.4.2. Подготовка к испытанию</w:t>
      </w:r>
    </w:p>
    <w:p>
      <w:pPr>
        <w:pStyle w:val="0"/>
        <w:spacing w:before="200" w:line-rule="auto"/>
        <w:ind w:firstLine="540"/>
        <w:jc w:val="both"/>
      </w:pPr>
      <w:r>
        <w:rPr>
          <w:sz w:val="20"/>
        </w:rPr>
        <w:t xml:space="preserve">Из средней пробы сухого ржаного солода в зернах или размолотого отбирают навеску массой 30,0 г.</w:t>
      </w:r>
    </w:p>
    <w:p>
      <w:pPr>
        <w:pStyle w:val="0"/>
        <w:spacing w:before="200" w:line-rule="auto"/>
        <w:ind w:firstLine="540"/>
        <w:jc w:val="both"/>
      </w:pPr>
      <w:r>
        <w:rPr>
          <w:sz w:val="20"/>
        </w:rPr>
        <w:t xml:space="preserve">Навеску сухого ржаного солода в зернах размалывают на лабораторной мельнице.</w:t>
      </w:r>
    </w:p>
    <w:p>
      <w:pPr>
        <w:pStyle w:val="0"/>
        <w:spacing w:before="200" w:line-rule="auto"/>
        <w:ind w:firstLine="540"/>
        <w:jc w:val="both"/>
      </w:pPr>
      <w:r>
        <w:rPr>
          <w:sz w:val="20"/>
        </w:rPr>
        <w:t xml:space="preserve">Приготовление вытяжки из ячменного солода</w:t>
      </w:r>
    </w:p>
    <w:p>
      <w:pPr>
        <w:pStyle w:val="0"/>
        <w:spacing w:before="200" w:line-rule="auto"/>
        <w:ind w:firstLine="540"/>
        <w:jc w:val="both"/>
      </w:pPr>
      <w:r>
        <w:rPr>
          <w:sz w:val="20"/>
        </w:rPr>
        <w:t xml:space="preserve">Навеску размолотого ячменного солода массой (100,0 +/- 4,5) г с продолжительностью осахаривания, предварительно определенной по </w:t>
      </w:r>
      <w:hyperlink w:history="0" w:anchor="P506" w:tooltip="6.9. Определение продолжительности осахаривания неферментированного сухого ржаного солода">
        <w:r>
          <w:rPr>
            <w:sz w:val="20"/>
            <w:color w:val="0000ff"/>
          </w:rPr>
          <w:t xml:space="preserve">6.9</w:t>
        </w:r>
      </w:hyperlink>
      <w:r>
        <w:rPr>
          <w:sz w:val="20"/>
        </w:rPr>
        <w:t xml:space="preserve"> (но не более 15 мин), помещают в лабораторный стакан с известной массой, добавляют в него 400 см</w:t>
      </w:r>
      <w:r>
        <w:rPr>
          <w:sz w:val="20"/>
          <w:vertAlign w:val="superscript"/>
        </w:rPr>
        <w:t xml:space="preserve">3</w:t>
      </w:r>
      <w:r>
        <w:rPr>
          <w:sz w:val="20"/>
        </w:rPr>
        <w:t xml:space="preserve"> дистиллированной воды температурой 20 °C и настаивают в течение 2 ч при периодическом перемешивании. Затем содержимое стакана полностью переносят на складчатый бумажный фильтр; фильтрат собирают в сухую коническую колбу.</w:t>
      </w:r>
    </w:p>
    <w:p>
      <w:pPr>
        <w:pStyle w:val="0"/>
        <w:spacing w:before="200" w:line-rule="auto"/>
        <w:ind w:firstLine="540"/>
        <w:jc w:val="both"/>
      </w:pPr>
      <w:r>
        <w:rPr>
          <w:sz w:val="20"/>
        </w:rPr>
        <w:t xml:space="preserve">С помощью сахаромера или рефрактометра в фильтрате предварительно определяют массовую долю сухих веществ, при необходимости разбавляя его дистиллированной водой с таким расчетом, чтобы массовая доля сухих веществ была (4,0 +/- 0,5)%.</w:t>
      </w:r>
    </w:p>
    <w:p>
      <w:pPr>
        <w:pStyle w:val="0"/>
        <w:spacing w:before="200" w:line-rule="auto"/>
        <w:ind w:firstLine="540"/>
        <w:jc w:val="both"/>
      </w:pPr>
      <w:r>
        <w:rPr>
          <w:sz w:val="20"/>
        </w:rPr>
        <w:t xml:space="preserve">После этого пикнометром определяют точный показатель относительной плотности по </w:t>
      </w:r>
      <w:hyperlink w:history="0" r:id="rId164" w:tooltip="&quot;ГОСТ 12787-81. Государственный стандарт Союза ССР. Пиво. Методы определения спирта, действительного экстракта и расчет сухих веществ в начальном сусле&quot; (введен Постановлением Госстандарта СССР от 31.12.1981 N 5940) (ред. от 18.06.1987) ------------ Утратил силу или отменен {КонсультантПлюс}">
        <w:r>
          <w:rPr>
            <w:sz w:val="20"/>
            <w:color w:val="0000ff"/>
          </w:rPr>
          <w:t xml:space="preserve">ГОСТ 12787</w:t>
        </w:r>
      </w:hyperlink>
      <w:r>
        <w:rPr>
          <w:sz w:val="20"/>
        </w:rPr>
        <w:t xml:space="preserve"> и по таблице зависимости относительной плотности сусла от массовой доли экстракта устанавливают массовую долю экстракта в вытяжке </w:t>
      </w:r>
      <w:hyperlink w:history="0" w:anchor="P622" w:tooltip="ЗАВИСИМОСТЬ ОТНОСИТЕЛЬНОЙ ПЛОТНОСТИ ЛАБОРАТОРНОГО СУСЛА">
        <w:r>
          <w:rPr>
            <w:sz w:val="20"/>
            <w:color w:val="0000ff"/>
          </w:rPr>
          <w:t xml:space="preserve">(Приложение А)</w:t>
        </w:r>
      </w:hyperlink>
      <w:r>
        <w:rPr>
          <w:sz w:val="20"/>
        </w:rPr>
        <w:t xml:space="preserve">.</w:t>
      </w:r>
    </w:p>
    <w:p>
      <w:pPr>
        <w:pStyle w:val="0"/>
        <w:spacing w:before="200" w:line-rule="auto"/>
        <w:ind w:firstLine="540"/>
        <w:jc w:val="both"/>
      </w:pPr>
      <w:r>
        <w:rPr>
          <w:sz w:val="20"/>
        </w:rPr>
        <w:t xml:space="preserve">6.8.4.3. Проведение испытания</w:t>
      </w:r>
    </w:p>
    <w:p>
      <w:pPr>
        <w:pStyle w:val="0"/>
        <w:spacing w:before="200" w:line-rule="auto"/>
        <w:ind w:firstLine="540"/>
        <w:jc w:val="both"/>
      </w:pPr>
      <w:r>
        <w:rPr>
          <w:sz w:val="20"/>
        </w:rPr>
        <w:t xml:space="preserve">Навеску размолотого ферментированного сухого ржаного солода массой 25,0 г (с предварительно определенной массовой долей влаги по </w:t>
      </w:r>
      <w:hyperlink w:history="0" w:anchor="P289" w:tooltip="6.5. Определение массовой доли влаги в сухом ржаном солоде в зернах и в размолотом виде">
        <w:r>
          <w:rPr>
            <w:sz w:val="20"/>
            <w:color w:val="0000ff"/>
          </w:rPr>
          <w:t xml:space="preserve">6.5</w:t>
        </w:r>
      </w:hyperlink>
      <w:r>
        <w:rPr>
          <w:sz w:val="20"/>
        </w:rPr>
        <w:t xml:space="preserve">) помещают в заторный стакан с известной массой, добавляют 25 см</w:t>
      </w:r>
      <w:r>
        <w:rPr>
          <w:sz w:val="20"/>
          <w:vertAlign w:val="superscript"/>
        </w:rPr>
        <w:t xml:space="preserve">3</w:t>
      </w:r>
      <w:r>
        <w:rPr>
          <w:sz w:val="20"/>
        </w:rPr>
        <w:t xml:space="preserve"> вытяжки из ячменного солода, приготовленной по </w:t>
      </w:r>
      <w:hyperlink w:history="0" w:anchor="P476" w:tooltip="6.8.4.2. Подготовка к испытанию">
        <w:r>
          <w:rPr>
            <w:sz w:val="20"/>
            <w:color w:val="0000ff"/>
          </w:rPr>
          <w:t xml:space="preserve">6.8.4.2</w:t>
        </w:r>
      </w:hyperlink>
      <w:r>
        <w:rPr>
          <w:sz w:val="20"/>
        </w:rPr>
        <w:t xml:space="preserve">, и 200 см</w:t>
      </w:r>
      <w:r>
        <w:rPr>
          <w:sz w:val="20"/>
          <w:vertAlign w:val="superscript"/>
        </w:rPr>
        <w:t xml:space="preserve">3</w:t>
      </w:r>
      <w:r>
        <w:rPr>
          <w:sz w:val="20"/>
        </w:rPr>
        <w:t xml:space="preserve"> дистиллированной воды.</w:t>
      </w:r>
    </w:p>
    <w:p>
      <w:pPr>
        <w:pStyle w:val="0"/>
        <w:spacing w:before="200" w:line-rule="auto"/>
        <w:ind w:firstLine="540"/>
        <w:jc w:val="both"/>
      </w:pPr>
      <w:r>
        <w:rPr>
          <w:sz w:val="20"/>
        </w:rPr>
        <w:t xml:space="preserve">Стакан помещают на электроплитку и при постоянном помешивании (во избежание подгорания) доводят содержимое стакана до кипения и кипятят в течение 15 мин. Затем содержимое стакана охлаждают до 45 °C, приливают еще 100 см</w:t>
      </w:r>
      <w:r>
        <w:rPr>
          <w:sz w:val="20"/>
          <w:vertAlign w:val="superscript"/>
        </w:rPr>
        <w:t xml:space="preserve">3</w:t>
      </w:r>
      <w:r>
        <w:rPr>
          <w:sz w:val="20"/>
        </w:rPr>
        <w:t xml:space="preserve"> вытяжки из ячменного солода и помещают стакан в заторный аппарат (водяную баню), вода в котором нагрета до 45 °C. Далее определяют массовую долю экстракта в сухом веществе ферментированного сухого ржаного солода как указано в </w:t>
      </w:r>
      <w:hyperlink w:history="0" w:anchor="P426" w:tooltip="6.8.3.3. Проведение испытания">
        <w:r>
          <w:rPr>
            <w:sz w:val="20"/>
            <w:color w:val="0000ff"/>
          </w:rPr>
          <w:t xml:space="preserve">6.8.3.3</w:t>
        </w:r>
      </w:hyperlink>
      <w:r>
        <w:rPr>
          <w:sz w:val="20"/>
        </w:rPr>
        <w:t xml:space="preserve">.</w:t>
      </w:r>
    </w:p>
    <w:p>
      <w:pPr>
        <w:pStyle w:val="0"/>
        <w:spacing w:before="200" w:line-rule="auto"/>
        <w:ind w:firstLine="540"/>
        <w:jc w:val="both"/>
      </w:pPr>
      <w:r>
        <w:rPr>
          <w:sz w:val="20"/>
        </w:rPr>
        <w:t xml:space="preserve">6.8.4.4. Обработка результатов</w:t>
      </w:r>
    </w:p>
    <w:p>
      <w:pPr>
        <w:pStyle w:val="0"/>
        <w:spacing w:before="200" w:line-rule="auto"/>
        <w:ind w:firstLine="540"/>
        <w:jc w:val="both"/>
      </w:pPr>
      <w:r>
        <w:rPr>
          <w:sz w:val="20"/>
        </w:rPr>
        <w:t xml:space="preserve">Массовую долю экстракта в воздушно-сухом веществе сухого ржаного солода </w:t>
      </w:r>
      <w:r>
        <w:rPr>
          <w:sz w:val="20"/>
          <w:i w:val="on"/>
        </w:rPr>
        <w:t xml:space="preserve">E</w:t>
      </w:r>
      <w:r>
        <w:rPr>
          <w:sz w:val="20"/>
          <w:vertAlign w:val="subscript"/>
        </w:rPr>
        <w:t xml:space="preserve">1</w:t>
      </w:r>
      <w:r>
        <w:rPr>
          <w:sz w:val="20"/>
        </w:rPr>
        <w:t xml:space="preserve"> в процентах вычисляют по формуле</w:t>
      </w:r>
    </w:p>
    <w:p>
      <w:pPr>
        <w:pStyle w:val="0"/>
        <w:ind w:firstLine="540"/>
        <w:jc w:val="both"/>
      </w:pPr>
      <w:r>
        <w:rPr>
          <w:sz w:val="20"/>
        </w:rPr>
      </w:r>
    </w:p>
    <w:p>
      <w:pPr>
        <w:pStyle w:val="0"/>
        <w:jc w:val="center"/>
      </w:pPr>
      <w:r>
        <w:rPr>
          <w:position w:val="-23"/>
        </w:rPr>
        <w:drawing>
          <wp:inline distT="0" distB="0" distL="0" distR="0">
            <wp:extent cx="21336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2133600" cy="419100"/>
                    </a:xfrm>
                    <a:prstGeom prst="rect">
                      <a:avLst/>
                    </a:prstGeom>
                    <a:noFill/>
                    <a:ln>
                      <a:noFill/>
                    </a:ln>
                  </pic:spPr>
                </pic:pic>
              </a:graphicData>
            </a:graphic>
          </wp:inline>
        </w:drawing>
      </w:r>
      <w:r>
        <w:rPr>
          <w:sz w:val="20"/>
        </w:rPr>
        <w:t xml:space="preserve">, (6)</w:t>
      </w:r>
    </w:p>
    <w:p>
      <w:pPr>
        <w:pStyle w:val="0"/>
        <w:jc w:val="center"/>
      </w:pPr>
      <w:r>
        <w:rPr>
          <w:sz w:val="20"/>
        </w:rPr>
      </w:r>
    </w:p>
    <w:p>
      <w:pPr>
        <w:pStyle w:val="0"/>
        <w:ind w:firstLine="540"/>
        <w:jc w:val="both"/>
      </w:pPr>
      <w:r>
        <w:rPr>
          <w:sz w:val="20"/>
        </w:rPr>
        <w:t xml:space="preserve">где </w:t>
      </w:r>
      <w:r>
        <w:rPr>
          <w:sz w:val="20"/>
          <w:i w:val="on"/>
        </w:rPr>
        <w:t xml:space="preserve">e</w:t>
      </w:r>
      <w:r>
        <w:rPr>
          <w:sz w:val="20"/>
        </w:rPr>
        <w:t xml:space="preserve"> - массовая доля экстракта в фильтрате, %;</w:t>
      </w:r>
    </w:p>
    <w:p>
      <w:pPr>
        <w:pStyle w:val="0"/>
        <w:spacing w:before="200" w:line-rule="auto"/>
        <w:ind w:firstLine="540"/>
        <w:jc w:val="both"/>
      </w:pPr>
      <w:r>
        <w:rPr>
          <w:sz w:val="20"/>
          <w:i w:val="on"/>
        </w:rPr>
        <w:t xml:space="preserve">W</w:t>
      </w:r>
      <w:r>
        <w:rPr>
          <w:sz w:val="20"/>
        </w:rPr>
        <w:t xml:space="preserve"> - массовая доля влаги в сухом ржаном солоде, определенная по </w:t>
      </w:r>
      <w:hyperlink w:history="0" w:anchor="P289" w:tooltip="6.5. Определение массовой доли влаги в сухом ржаном солоде в зернах и в размолотом виде">
        <w:r>
          <w:rPr>
            <w:sz w:val="20"/>
            <w:color w:val="0000ff"/>
          </w:rPr>
          <w:t xml:space="preserve">6.5</w:t>
        </w:r>
      </w:hyperlink>
      <w:r>
        <w:rPr>
          <w:sz w:val="20"/>
        </w:rPr>
        <w:t xml:space="preserve">, %;</w:t>
      </w:r>
    </w:p>
    <w:p>
      <w:pPr>
        <w:pStyle w:val="0"/>
        <w:spacing w:before="200" w:line-rule="auto"/>
        <w:ind w:firstLine="540"/>
        <w:jc w:val="both"/>
      </w:pPr>
      <w:r>
        <w:rPr>
          <w:sz w:val="20"/>
          <w:i w:val="on"/>
        </w:rPr>
        <w:t xml:space="preserve">V</w:t>
      </w:r>
      <w:r>
        <w:rPr>
          <w:sz w:val="20"/>
        </w:rPr>
        <w:t xml:space="preserve"> - объемная доля экстракта в вытяжке из ячменного солода, рассчитанная путем умножения относительной плотности сусла на массовую долю экстракта </w:t>
      </w:r>
      <w:hyperlink w:history="0" w:anchor="P622" w:tooltip="ЗАВИСИМОСТЬ ОТНОСИТЕЛЬНОЙ ПЛОТНОСТИ ЛАБОРАТОРНОГО СУСЛА">
        <w:r>
          <w:rPr>
            <w:sz w:val="20"/>
            <w:color w:val="0000ff"/>
          </w:rPr>
          <w:t xml:space="preserve">(Приложение А)</w:t>
        </w:r>
      </w:hyperlink>
      <w:r>
        <w:rPr>
          <w:sz w:val="20"/>
        </w:rPr>
        <w:t xml:space="preserve">, %;</w:t>
      </w:r>
    </w:p>
    <w:p>
      <w:pPr>
        <w:pStyle w:val="0"/>
        <w:spacing w:before="200" w:line-rule="auto"/>
        <w:ind w:firstLine="540"/>
        <w:jc w:val="both"/>
      </w:pPr>
      <w:r>
        <w:rPr>
          <w:sz w:val="20"/>
        </w:rPr>
        <w:t xml:space="preserve">1699,55; 500; 45 - расчетные поправочные коэффициенты.</w:t>
      </w:r>
    </w:p>
    <w:p>
      <w:pPr>
        <w:pStyle w:val="0"/>
        <w:spacing w:before="200" w:line-rule="auto"/>
        <w:ind w:firstLine="540"/>
        <w:jc w:val="both"/>
      </w:pPr>
      <w:r>
        <w:rPr>
          <w:sz w:val="20"/>
        </w:rPr>
        <w:t xml:space="preserve">Массовую долю экстракта в сухом веществе сухого ржаного солода </w:t>
      </w:r>
      <w:r>
        <w:rPr>
          <w:sz w:val="20"/>
          <w:i w:val="on"/>
        </w:rPr>
        <w:t xml:space="preserve">E</w:t>
      </w:r>
      <w:r>
        <w:rPr>
          <w:sz w:val="20"/>
          <w:vertAlign w:val="subscript"/>
        </w:rPr>
        <w:t xml:space="preserve">2</w:t>
      </w:r>
      <w:r>
        <w:rPr>
          <w:sz w:val="20"/>
        </w:rPr>
        <w:t xml:space="preserve"> в процентах вычисляют по формуле</w:t>
      </w:r>
    </w:p>
    <w:p>
      <w:pPr>
        <w:pStyle w:val="0"/>
        <w:ind w:firstLine="540"/>
        <w:jc w:val="both"/>
      </w:pPr>
      <w:r>
        <w:rPr>
          <w:sz w:val="20"/>
        </w:rPr>
      </w:r>
    </w:p>
    <w:p>
      <w:pPr>
        <w:pStyle w:val="0"/>
        <w:jc w:val="center"/>
      </w:pPr>
      <w:r>
        <w:rPr>
          <w:position w:val="-20"/>
        </w:rPr>
        <w:drawing>
          <wp:inline distT="0" distB="0" distL="0" distR="0">
            <wp:extent cx="866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rPr>
          <w:sz w:val="20"/>
        </w:rPr>
        <w:t xml:space="preserve">, (7)</w:t>
      </w:r>
    </w:p>
    <w:p>
      <w:pPr>
        <w:pStyle w:val="0"/>
        <w:jc w:val="center"/>
      </w:pPr>
      <w:r>
        <w:rPr>
          <w:sz w:val="20"/>
        </w:rPr>
      </w:r>
    </w:p>
    <w:p>
      <w:pPr>
        <w:pStyle w:val="0"/>
        <w:ind w:firstLine="540"/>
        <w:jc w:val="both"/>
      </w:pPr>
      <w:r>
        <w:rPr>
          <w:sz w:val="20"/>
        </w:rPr>
        <w:t xml:space="preserve">где </w:t>
      </w:r>
      <w:r>
        <w:rPr>
          <w:sz w:val="20"/>
          <w:i w:val="on"/>
        </w:rPr>
        <w:t xml:space="preserve">E</w:t>
      </w:r>
      <w:r>
        <w:rPr>
          <w:sz w:val="20"/>
          <w:vertAlign w:val="subscript"/>
        </w:rPr>
        <w:t xml:space="preserve">1</w:t>
      </w:r>
      <w:r>
        <w:rPr>
          <w:sz w:val="20"/>
        </w:rPr>
        <w:t xml:space="preserve"> - массовая доля экстракта в воздушно-сухом веществе сухого ржаного солода, %;</w:t>
      </w:r>
    </w:p>
    <w:p>
      <w:pPr>
        <w:pStyle w:val="0"/>
        <w:spacing w:before="200" w:line-rule="auto"/>
        <w:ind w:firstLine="540"/>
        <w:jc w:val="both"/>
      </w:pPr>
      <w:r>
        <w:rPr>
          <w:sz w:val="20"/>
          <w:i w:val="on"/>
        </w:rPr>
        <w:t xml:space="preserve">W</w:t>
      </w:r>
      <w:r>
        <w:rPr>
          <w:sz w:val="20"/>
        </w:rPr>
        <w:t xml:space="preserve"> - массовая доля влаги в сухом ржаном солоде, определенная по </w:t>
      </w:r>
      <w:hyperlink w:history="0" w:anchor="P289" w:tooltip="6.5. Определение массовой доли влаги в сухом ржаном солоде в зернах и в размолотом виде">
        <w:r>
          <w:rPr>
            <w:sz w:val="20"/>
            <w:color w:val="0000ff"/>
          </w:rPr>
          <w:t xml:space="preserve">6.5</w:t>
        </w:r>
      </w:hyperlink>
      <w:r>
        <w:rPr>
          <w:sz w:val="20"/>
        </w:rPr>
        <w:t xml:space="preserve">, %;</w:t>
      </w:r>
    </w:p>
    <w:p>
      <w:pPr>
        <w:pStyle w:val="0"/>
        <w:spacing w:before="200" w:line-rule="auto"/>
        <w:ind w:firstLine="540"/>
        <w:jc w:val="both"/>
      </w:pPr>
      <w:r>
        <w:rPr>
          <w:sz w:val="20"/>
        </w:rPr>
        <w:t xml:space="preserve">100 - коэффициент перерасчета в проценты.</w:t>
      </w:r>
    </w:p>
    <w:p>
      <w:pPr>
        <w:pStyle w:val="0"/>
        <w:spacing w:before="200" w:line-rule="auto"/>
        <w:ind w:firstLine="540"/>
        <w:jc w:val="both"/>
      </w:pPr>
      <w:r>
        <w:rPr>
          <w:sz w:val="20"/>
        </w:rPr>
        <w:t xml:space="preserve">Вычисления проводят до второго десятичного знака. За окончательный результат испытаний принимают среднеарифметическое значение результатов двух параллельных определений и округляют его до первого десятичного знака.</w:t>
      </w:r>
    </w:p>
    <w:p>
      <w:pPr>
        <w:pStyle w:val="0"/>
        <w:spacing w:before="200" w:line-rule="auto"/>
        <w:ind w:firstLine="540"/>
        <w:jc w:val="both"/>
      </w:pPr>
      <w:r>
        <w:rPr>
          <w:sz w:val="20"/>
        </w:rPr>
        <w:t xml:space="preserve">Предел повторяемости (сходимости) между результатами двух определений, полученными одним и тем же методом, на одной и той же пробе сухого ржаного солода, в одной и той же лаборатории, одним и тем же оператором, с использованием одного и того же оборудования в пределах короткого промежутка времени с доверительной вероятностью 95%, не превышает по абсолютной величине 0,5% абс.</w:t>
      </w:r>
    </w:p>
    <w:p>
      <w:pPr>
        <w:pStyle w:val="0"/>
        <w:spacing w:before="200" w:line-rule="auto"/>
        <w:ind w:firstLine="540"/>
        <w:jc w:val="both"/>
      </w:pPr>
      <w:r>
        <w:rPr>
          <w:sz w:val="20"/>
        </w:rPr>
        <w:t xml:space="preserve">Предел воспроизводимости 0,7% абс. с доверительной вероятностью 95% не превышает абсолютную величину разности между независимыми результатами измерений, полученными в условиях воспроизводимости, т.е. результаты измерений получают одним и тем же методом, на одной и той же пробе сухого ржаного солода, в разных лабораториях, разными операторами, с использованием различного оборудования.</w:t>
      </w:r>
    </w:p>
    <w:p>
      <w:pPr>
        <w:pStyle w:val="0"/>
        <w:spacing w:before="200" w:line-rule="auto"/>
        <w:ind w:firstLine="540"/>
        <w:jc w:val="both"/>
      </w:pPr>
      <w:r>
        <w:rPr>
          <w:sz w:val="20"/>
        </w:rPr>
        <w:t xml:space="preserve">Границы абсолютной погрешности метода измерений составляют +/- 0,5% (</w:t>
      </w:r>
      <w:r>
        <w:rPr>
          <w:sz w:val="20"/>
          <w:i w:val="on"/>
        </w:rPr>
        <w:t xml:space="preserve">P</w:t>
      </w:r>
      <w:r>
        <w:rPr>
          <w:sz w:val="20"/>
        </w:rPr>
        <w:t xml:space="preserve"> = 95%).</w:t>
      </w:r>
    </w:p>
    <w:bookmarkStart w:id="506" w:name="P506"/>
    <w:bookmarkEnd w:id="506"/>
    <w:p>
      <w:pPr>
        <w:pStyle w:val="0"/>
        <w:spacing w:before="200" w:line-rule="auto"/>
        <w:ind w:firstLine="540"/>
        <w:jc w:val="both"/>
      </w:pPr>
      <w:r>
        <w:rPr>
          <w:sz w:val="20"/>
          <w:b w:val="on"/>
        </w:rPr>
        <w:t xml:space="preserve">6.9. Определение продолжительности осахаривания неферментированного сухого ржаного солода</w:t>
      </w:r>
    </w:p>
    <w:p>
      <w:pPr>
        <w:pStyle w:val="0"/>
        <w:spacing w:before="200" w:line-rule="auto"/>
        <w:ind w:firstLine="540"/>
        <w:jc w:val="both"/>
      </w:pPr>
      <w:r>
        <w:rPr>
          <w:sz w:val="20"/>
        </w:rPr>
        <w:t xml:space="preserve">Метод основан на способности крахмала давать синее окрашивание в присутствии раствора йода.</w:t>
      </w:r>
    </w:p>
    <w:p>
      <w:pPr>
        <w:pStyle w:val="0"/>
        <w:spacing w:before="200" w:line-rule="auto"/>
        <w:ind w:firstLine="540"/>
        <w:jc w:val="both"/>
      </w:pPr>
      <w:r>
        <w:rPr>
          <w:sz w:val="20"/>
        </w:rPr>
        <w:t xml:space="preserve">6.9.1. Средства измерений, вспомогательные устройства и реактивы</w:t>
      </w:r>
    </w:p>
    <w:p>
      <w:pPr>
        <w:pStyle w:val="0"/>
        <w:spacing w:before="200" w:line-rule="auto"/>
        <w:ind w:firstLine="540"/>
        <w:jc w:val="both"/>
      </w:pPr>
      <w:r>
        <w:rPr>
          <w:sz w:val="20"/>
        </w:rPr>
        <w:t xml:space="preserve">Мешалка стеклянная.</w:t>
      </w:r>
    </w:p>
    <w:p>
      <w:pPr>
        <w:pStyle w:val="0"/>
        <w:spacing w:before="200" w:line-rule="auto"/>
        <w:ind w:firstLine="540"/>
        <w:jc w:val="both"/>
      </w:pPr>
      <w:r>
        <w:rPr>
          <w:sz w:val="20"/>
        </w:rPr>
        <w:t xml:space="preserve">Колба 1-1000-2, 2-1000-2 по </w:t>
      </w:r>
      <w:hyperlink w:history="0" r:id="rId167" w:tooltip="&quot;ГОСТ 1770-74 (ИСО 1042-83, ИСО 4788-80). Межгосударственный стандарт. Посуда мерная лабораторная стеклянная. Цилиндры, мензурки, колбы, пробирки. Общие технические условия&quot; (утв. Постановлением Госстандарта СССР от 18.11.1974 N 2547) (ред. от 01.02.1998) {КонсультантПлюс}">
        <w:r>
          <w:rPr>
            <w:sz w:val="20"/>
            <w:color w:val="0000ff"/>
          </w:rPr>
          <w:t xml:space="preserve">ГОСТ 1770</w:t>
        </w:r>
      </w:hyperlink>
      <w:r>
        <w:rPr>
          <w:sz w:val="20"/>
        </w:rPr>
        <w:t xml:space="preserve">.</w:t>
      </w:r>
    </w:p>
    <w:p>
      <w:pPr>
        <w:pStyle w:val="0"/>
        <w:spacing w:before="200" w:line-rule="auto"/>
        <w:ind w:firstLine="540"/>
        <w:jc w:val="both"/>
      </w:pPr>
      <w:r>
        <w:rPr>
          <w:sz w:val="20"/>
        </w:rPr>
        <w:t xml:space="preserve">Пластинка белая фарфоровая гладкая или с углублениями.</w:t>
      </w:r>
    </w:p>
    <w:p>
      <w:pPr>
        <w:pStyle w:val="0"/>
        <w:spacing w:before="200" w:line-rule="auto"/>
        <w:ind w:firstLine="540"/>
        <w:jc w:val="both"/>
      </w:pPr>
      <w:r>
        <w:rPr>
          <w:sz w:val="20"/>
        </w:rPr>
        <w:t xml:space="preserve">Часы механические с сигнальным устройством по </w:t>
      </w:r>
      <w:hyperlink w:history="0" r:id="rId168" w:tooltip="&quot;ГОСТ 3145-84. Государственный стандарт Союза ССР. Часы механические с сигнальным устройством. Общие технические условия&quot; (утв. и введен в действие Постановлением Госстандарта СССР от 04.12.1984 N 4088) (ред. от 01.12.1988) {КонсультантПлюс}">
        <w:r>
          <w:rPr>
            <w:sz w:val="20"/>
            <w:color w:val="0000ff"/>
          </w:rPr>
          <w:t xml:space="preserve">ГОСТ 3145</w:t>
        </w:r>
      </w:hyperlink>
      <w:r>
        <w:rPr>
          <w:sz w:val="20"/>
        </w:rPr>
        <w:t xml:space="preserve">.</w:t>
      </w:r>
    </w:p>
    <w:p>
      <w:pPr>
        <w:pStyle w:val="0"/>
        <w:spacing w:before="200" w:line-rule="auto"/>
        <w:ind w:firstLine="540"/>
        <w:jc w:val="both"/>
      </w:pPr>
      <w:r>
        <w:rPr>
          <w:sz w:val="20"/>
        </w:rPr>
        <w:t xml:space="preserve">Йод кристаллический по </w:t>
      </w:r>
      <w:hyperlink w:history="0" r:id="rId169" w:tooltip="&quot;ГОСТ 4159-79. Государственный стандарт Союза ССР. Реактивы. Йод. Технические условия&quot; (утв. и введен в действие Постановлением Госстандарта СССР от 22.06.1979 N 2215) (ред. от 01.09.1989) {КонсультантПлюс}">
        <w:r>
          <w:rPr>
            <w:sz w:val="20"/>
            <w:color w:val="0000ff"/>
          </w:rPr>
          <w:t xml:space="preserve">ГОСТ 4159</w:t>
        </w:r>
      </w:hyperlink>
      <w:r>
        <w:rPr>
          <w:sz w:val="20"/>
        </w:rPr>
        <w:t xml:space="preserve">, х.ч., раствор молярной концентрацией 0,1 моль/дм</w:t>
      </w:r>
      <w:r>
        <w:rPr>
          <w:sz w:val="20"/>
          <w:vertAlign w:val="superscript"/>
        </w:rPr>
        <w:t xml:space="preserve">3</w:t>
      </w:r>
      <w:r>
        <w:rPr>
          <w:sz w:val="20"/>
        </w:rPr>
        <w:t xml:space="preserve"> по </w:t>
      </w:r>
      <w:hyperlink w:history="0" r:id="rId170" w:tooltip="&quot;ГОСТ 25794.2-83. Межгосударственный стандарт. Реактивы. Методы приготовления титрованных растворов для окислительно-восстановительного титрования&quot; (утв. и введен в действие Постановлением Госстандарта СССР от 23.05.1983 N 2303) (ред. от 01.12.1990) {КонсультантПлюс}">
        <w:r>
          <w:rPr>
            <w:sz w:val="20"/>
            <w:color w:val="0000ff"/>
          </w:rPr>
          <w:t xml:space="preserve">ГОСТ 25794.2</w:t>
        </w:r>
      </w:hyperlink>
      <w:r>
        <w:rPr>
          <w:sz w:val="20"/>
        </w:rPr>
        <w:t xml:space="preserve">.</w:t>
      </w:r>
    </w:p>
    <w:p>
      <w:pPr>
        <w:pStyle w:val="0"/>
        <w:spacing w:before="200" w:line-rule="auto"/>
        <w:ind w:firstLine="540"/>
        <w:jc w:val="both"/>
      </w:pPr>
      <w:r>
        <w:rPr>
          <w:sz w:val="20"/>
        </w:rPr>
        <w:t xml:space="preserve">Калий йодистый по </w:t>
      </w:r>
      <w:hyperlink w:history="0" r:id="rId171" w:tooltip="&quot;ГОСТ 4232-74. Государственный стандарт Союза ССР. Реактивы. Калий йодистый. Технические условия&quot; (утв. и введен в действие Постановлением Госстандарта СССР от 22.04.1974 N 941) (ред. от 01.12.1989) {КонсультантПлюс}">
        <w:r>
          <w:rPr>
            <w:sz w:val="20"/>
            <w:color w:val="0000ff"/>
          </w:rPr>
          <w:t xml:space="preserve">ГОСТ 4232</w:t>
        </w:r>
      </w:hyperlink>
      <w:r>
        <w:rPr>
          <w:sz w:val="20"/>
        </w:rPr>
        <w:t xml:space="preserve">, ч.д.а.</w:t>
      </w:r>
    </w:p>
    <w:p>
      <w:pPr>
        <w:pStyle w:val="0"/>
        <w:spacing w:before="200" w:line-rule="auto"/>
        <w:ind w:firstLine="540"/>
        <w:jc w:val="both"/>
      </w:pPr>
      <w:r>
        <w:rPr>
          <w:sz w:val="20"/>
        </w:rPr>
        <w:t xml:space="preserve">Вода дистиллированная по </w:t>
      </w:r>
      <w:hyperlink w:history="0" r:id="rId172" w:tooltip="Ссылка на КонсультантПлюс">
        <w:r>
          <w:rPr>
            <w:sz w:val="20"/>
            <w:color w:val="0000ff"/>
          </w:rPr>
          <w:t xml:space="preserve">ГОСТ 6709</w:t>
        </w:r>
      </w:hyperlink>
      <w:r>
        <w:rPr>
          <w:sz w:val="20"/>
        </w:rPr>
        <w:t xml:space="preserve">.</w:t>
      </w:r>
    </w:p>
    <w:p>
      <w:pPr>
        <w:pStyle w:val="0"/>
        <w:spacing w:before="200" w:line-rule="auto"/>
        <w:ind w:firstLine="540"/>
        <w:jc w:val="both"/>
      </w:pPr>
      <w:r>
        <w:rPr>
          <w:sz w:val="20"/>
        </w:rPr>
        <w:t xml:space="preserve">Допускается применение других средств измерений и вспомогательного оборудования с метрологическими и техническими характеристиками, а также реактивов не хуже вышеуказанных.</w:t>
      </w:r>
    </w:p>
    <w:bookmarkStart w:id="517" w:name="P517"/>
    <w:bookmarkEnd w:id="517"/>
    <w:p>
      <w:pPr>
        <w:pStyle w:val="0"/>
        <w:spacing w:before="200" w:line-rule="auto"/>
        <w:ind w:firstLine="540"/>
        <w:jc w:val="both"/>
      </w:pPr>
      <w:r>
        <w:rPr>
          <w:sz w:val="20"/>
        </w:rPr>
        <w:t xml:space="preserve">6.9.2. Подготовка к испытанию</w:t>
      </w:r>
    </w:p>
    <w:p>
      <w:pPr>
        <w:pStyle w:val="0"/>
        <w:spacing w:before="200" w:line-rule="auto"/>
        <w:ind w:firstLine="540"/>
        <w:jc w:val="both"/>
      </w:pPr>
      <w:r>
        <w:rPr>
          <w:sz w:val="20"/>
        </w:rPr>
        <w:t xml:space="preserve">Раствор йода, применяемый при определении продолжительности осахаривания, получают путем пятикратного разбавления дистиллированной водой раствора молярной концентрацией </w:t>
      </w:r>
      <w:r>
        <w:rPr>
          <w:sz w:val="20"/>
          <w:i w:val="on"/>
        </w:rPr>
        <w:t xml:space="preserve">c</w:t>
      </w:r>
      <w:r>
        <w:rPr>
          <w:sz w:val="20"/>
        </w:rPr>
        <w:t xml:space="preserve"> [KJ] = 0,1 моль/дм</w:t>
      </w:r>
      <w:r>
        <w:rPr>
          <w:sz w:val="20"/>
          <w:vertAlign w:val="superscript"/>
        </w:rPr>
        <w:t xml:space="preserve">3</w:t>
      </w:r>
      <w:r>
        <w:rPr>
          <w:sz w:val="20"/>
        </w:rPr>
        <w:t xml:space="preserve"> или навеску йодистого калия массой 25,0 г количественно переносят в колбу вместимостью 1 дм</w:t>
      </w:r>
      <w:r>
        <w:rPr>
          <w:sz w:val="20"/>
          <w:vertAlign w:val="superscript"/>
        </w:rPr>
        <w:t xml:space="preserve">3</w:t>
      </w:r>
      <w:r>
        <w:rPr>
          <w:sz w:val="20"/>
        </w:rPr>
        <w:t xml:space="preserve"> и растворяют в возможно малом количестве добавленной туда же дистиллированной воды, затем в колбу вносят навеску кристаллического йода массой 12,7 г и взбалтывают содержимое колбы до полного растворения йода, после чего раствор доводят до метки дистиллированной водой.</w:t>
      </w:r>
    </w:p>
    <w:p>
      <w:pPr>
        <w:pStyle w:val="0"/>
        <w:spacing w:before="200" w:line-rule="auto"/>
        <w:ind w:firstLine="540"/>
        <w:jc w:val="both"/>
      </w:pPr>
      <w:r>
        <w:rPr>
          <w:sz w:val="20"/>
        </w:rPr>
        <w:t xml:space="preserve">6.9.3. Проведение испытания</w:t>
      </w:r>
    </w:p>
    <w:p>
      <w:pPr>
        <w:pStyle w:val="0"/>
        <w:spacing w:before="200" w:line-rule="auto"/>
        <w:ind w:firstLine="540"/>
        <w:jc w:val="both"/>
      </w:pPr>
      <w:r>
        <w:rPr>
          <w:sz w:val="20"/>
        </w:rPr>
        <w:t xml:space="preserve">Продолжительность осахаривания определяют в процессе затирания ржаного солода по </w:t>
      </w:r>
      <w:hyperlink w:history="0" w:anchor="P426" w:tooltip="6.8.3.3. Проведение испытания">
        <w:r>
          <w:rPr>
            <w:sz w:val="20"/>
            <w:color w:val="0000ff"/>
          </w:rPr>
          <w:t xml:space="preserve">6.8.3.3</w:t>
        </w:r>
      </w:hyperlink>
      <w:r>
        <w:rPr>
          <w:sz w:val="20"/>
        </w:rPr>
        <w:t xml:space="preserve"> через каждые 5 мин, начиная с момента выдержки затора при температуре 70 °C. Для этого стеклянной палочкой берут пробу содержимого заторного стакана (одну каплю) на белую фарфоровую пластинку и смешивают ее с каплей раствора йода, слегка наклоняя пластинку. Проба считается осахаренной при получении чистой желтой окраски. Для сравнения на ту же пластинку помещают каплю дистиллированной воды, смешанную с каплей раствора йода.</w:t>
      </w:r>
    </w:p>
    <w:p>
      <w:pPr>
        <w:pStyle w:val="0"/>
        <w:spacing w:before="200" w:line-rule="auto"/>
        <w:ind w:firstLine="540"/>
        <w:jc w:val="both"/>
      </w:pPr>
      <w:r>
        <w:rPr>
          <w:sz w:val="20"/>
        </w:rPr>
        <w:t xml:space="preserve">Продолжительность осахаривания выражают в минутах.</w:t>
      </w:r>
    </w:p>
    <w:p>
      <w:pPr>
        <w:pStyle w:val="0"/>
        <w:spacing w:before="200" w:line-rule="auto"/>
        <w:ind w:firstLine="540"/>
        <w:jc w:val="both"/>
      </w:pPr>
      <w:r>
        <w:rPr>
          <w:sz w:val="20"/>
          <w:b w:val="on"/>
        </w:rPr>
        <w:t xml:space="preserve">6.10. Определение кислотности</w:t>
      </w:r>
    </w:p>
    <w:p>
      <w:pPr>
        <w:pStyle w:val="0"/>
        <w:spacing w:before="200" w:line-rule="auto"/>
        <w:ind w:firstLine="540"/>
        <w:jc w:val="both"/>
      </w:pPr>
      <w:r>
        <w:rPr>
          <w:sz w:val="20"/>
        </w:rPr>
        <w:t xml:space="preserve">Метод основан на нейтрализации находящихся в вытяжке из ферментированного сухого ржаного солода, полученной методом холодного экстрагирования, и неферментированного сухого ржаного солода, полученной методом горячего экстрагирования, кислот и кислых солей раствором гидроокиси натрия в присутствии фенолфталеина.</w:t>
      </w:r>
    </w:p>
    <w:p>
      <w:pPr>
        <w:pStyle w:val="0"/>
        <w:spacing w:before="200" w:line-rule="auto"/>
        <w:ind w:firstLine="540"/>
        <w:jc w:val="both"/>
      </w:pPr>
      <w:r>
        <w:rPr>
          <w:sz w:val="20"/>
        </w:rPr>
        <w:t xml:space="preserve">6.10.1. Средства измерений, вспомогательные устройства и реактивы</w:t>
      </w:r>
    </w:p>
    <w:p>
      <w:pPr>
        <w:pStyle w:val="0"/>
        <w:spacing w:before="200" w:line-rule="auto"/>
        <w:ind w:firstLine="540"/>
        <w:jc w:val="both"/>
      </w:pPr>
      <w:r>
        <w:rPr>
          <w:sz w:val="20"/>
        </w:rPr>
        <w:t xml:space="preserve">Бюретка номинальной вместимостью 50 см</w:t>
      </w:r>
      <w:r>
        <w:rPr>
          <w:sz w:val="20"/>
          <w:vertAlign w:val="superscript"/>
        </w:rPr>
        <w:t xml:space="preserve">3</w:t>
      </w:r>
      <w:r>
        <w:rPr>
          <w:sz w:val="20"/>
        </w:rPr>
        <w:t xml:space="preserve"> по </w:t>
      </w:r>
      <w:hyperlink w:history="0" r:id="rId173" w:tooltip="&quot;ГОСТ 29251-91 (ИСО 385-1-84). Межгосударственный стандарт. Посуда лабораторная стеклянная. Бюретки. Часть 1. Общие требования&quot; (утв. и введен в действие Постановлением Госстандарта СССР от 29.12.1991 N 2344) {КонсультантПлюс}">
        <w:r>
          <w:rPr>
            <w:sz w:val="20"/>
            <w:color w:val="0000ff"/>
          </w:rPr>
          <w:t xml:space="preserve">ГОСТ 29251</w:t>
        </w:r>
      </w:hyperlink>
      <w:r>
        <w:rPr>
          <w:sz w:val="20"/>
        </w:rPr>
        <w:t xml:space="preserve">, </w:t>
      </w:r>
      <w:hyperlink w:history="0" r:id="rId174" w:tooltip="&quot;ГОСТ 29252-91 (ИСО 385/2-84). Государственный стандарт Союза ССР. Посуда лабораторная стеклянная. Бюретки. Часть 2. Бюретки без установленного времени ожидания&quot; (утв. и введен в действие Постановлением Госстандарта СССР от 29.12.1991 N 2344) {КонсультантПлюс}">
        <w:r>
          <w:rPr>
            <w:sz w:val="20"/>
            <w:color w:val="0000ff"/>
          </w:rPr>
          <w:t xml:space="preserve">ГОСТ 29252</w:t>
        </w:r>
      </w:hyperlink>
      <w:r>
        <w:rPr>
          <w:sz w:val="20"/>
        </w:rPr>
        <w:t xml:space="preserve">.</w:t>
      </w:r>
    </w:p>
    <w:p>
      <w:pPr>
        <w:pStyle w:val="0"/>
        <w:spacing w:before="200" w:line-rule="auto"/>
        <w:ind w:firstLine="540"/>
        <w:jc w:val="both"/>
      </w:pPr>
      <w:r>
        <w:rPr>
          <w:sz w:val="20"/>
        </w:rPr>
        <w:t xml:space="preserve">Колба Кн-1-250 или Кн-2-250 по </w:t>
      </w:r>
      <w:hyperlink w:history="0" r:id="rId175"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Мешалка стеклянная.</w:t>
      </w:r>
    </w:p>
    <w:p>
      <w:pPr>
        <w:pStyle w:val="0"/>
        <w:spacing w:before="200" w:line-rule="auto"/>
        <w:ind w:firstLine="540"/>
        <w:jc w:val="both"/>
      </w:pPr>
      <w:r>
        <w:rPr>
          <w:sz w:val="20"/>
        </w:rPr>
        <w:t xml:space="preserve">Капельница лабораторная стеклянная по </w:t>
      </w:r>
      <w:hyperlink w:history="0" r:id="rId176"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Секундомер.</w:t>
      </w:r>
    </w:p>
    <w:p>
      <w:pPr>
        <w:pStyle w:val="0"/>
        <w:spacing w:before="200" w:line-rule="auto"/>
        <w:ind w:firstLine="540"/>
        <w:jc w:val="both"/>
      </w:pPr>
      <w:r>
        <w:rPr>
          <w:sz w:val="20"/>
        </w:rPr>
        <w:t xml:space="preserve">Пипетки номинальной вместимостью 100 см</w:t>
      </w:r>
      <w:r>
        <w:rPr>
          <w:sz w:val="20"/>
          <w:vertAlign w:val="superscript"/>
        </w:rPr>
        <w:t xml:space="preserve">3</w:t>
      </w:r>
      <w:r>
        <w:rPr>
          <w:sz w:val="20"/>
        </w:rPr>
        <w:t xml:space="preserve"> по </w:t>
      </w:r>
      <w:hyperlink w:history="0" r:id="rId177" w:tooltip="&quot;ГОСТ 29169-91 (ИСО 648-77). Государственный стандарт Союза ССР. Посуда лабораторная стеклянная. Пипетки с одной отметкой&quot; (утв. и введен в действие Постановлением Госстандарта СССР от 16.12.1991 N 1952) {КонсультантПлюс}">
        <w:r>
          <w:rPr>
            <w:sz w:val="20"/>
            <w:color w:val="0000ff"/>
          </w:rPr>
          <w:t xml:space="preserve">ГОСТ 29169</w:t>
        </w:r>
      </w:hyperlink>
      <w:r>
        <w:rPr>
          <w:sz w:val="20"/>
        </w:rPr>
        <w:t xml:space="preserve">, </w:t>
      </w:r>
      <w:hyperlink w:history="0" r:id="rId178" w:tooltip="&quot;ГОСТ 29227-91 (ИСО 835-1-81). Межгосударственный стандарт. Посуда лабораторная стеклянная. Пипетки градуированные. Часть 1. Общие требования&quot; (утв. и введен в действие Постановлением Госстандарта СССР от 27.12.1991 N 2234) {КонсультантПлюс}">
        <w:r>
          <w:rPr>
            <w:sz w:val="20"/>
            <w:color w:val="0000ff"/>
          </w:rPr>
          <w:t xml:space="preserve">ГОСТ 29227</w:t>
        </w:r>
      </w:hyperlink>
      <w:r>
        <w:rPr>
          <w:sz w:val="20"/>
        </w:rPr>
        <w:t xml:space="preserve">, </w:t>
      </w:r>
      <w:hyperlink w:history="0" r:id="rId179" w:tooltip="&quot;ГОСТ 29228-91 (ИСО 835-2-81). Межгосударственный стандарт. Посуда лабораторная стеклянная. Пипетки градуированные. Часть 2. Пипетки градуированные без установленного времени ожидания&quot; (утв. и введен в действие Постановлением Госстандарта СССР от 27.12.1991 N 2234) {КонсультантПлюс}">
        <w:r>
          <w:rPr>
            <w:sz w:val="20"/>
            <w:color w:val="0000ff"/>
          </w:rPr>
          <w:t xml:space="preserve">ГОСТ 29228</w:t>
        </w:r>
      </w:hyperlink>
      <w:r>
        <w:rPr>
          <w:sz w:val="20"/>
        </w:rPr>
        <w:t xml:space="preserve">, </w:t>
      </w:r>
      <w:hyperlink w:history="0" r:id="rId180" w:tooltip="&quot;ГОСТ 29230-91 (ИСО 835-4-81). Межгосударственный стандарт. Посуда лабораторная стеклянная. Пипетки градуированные. Часть 4. Пипетки выдувные&quot; (утв. и введен Постановлением Госстандарта СССР от 27.12.1991 N 2234) {КонсультантПлюс}">
        <w:r>
          <w:rPr>
            <w:sz w:val="20"/>
            <w:color w:val="0000ff"/>
          </w:rPr>
          <w:t xml:space="preserve">ГОСТ 29230</w:t>
        </w:r>
      </w:hyperlink>
      <w:r>
        <w:rPr>
          <w:sz w:val="20"/>
        </w:rPr>
        <w:t xml:space="preserve">.</w:t>
      </w:r>
    </w:p>
    <w:p>
      <w:pPr>
        <w:pStyle w:val="0"/>
        <w:spacing w:before="200" w:line-rule="auto"/>
        <w:ind w:firstLine="540"/>
        <w:jc w:val="both"/>
      </w:pPr>
      <w:r>
        <w:rPr>
          <w:sz w:val="20"/>
        </w:rPr>
        <w:t xml:space="preserve">Фенолфталеин 1%-ный спиртовой раствор по </w:t>
      </w:r>
      <w:hyperlink w:history="0" r:id="rId181" w:tooltip="&quot;ГОСТ 4919.1-2016. Межгосударственный стандарт. Реактивы и особо чистые вещества. Методы приготовления растворов индикаторов&quot; (введен в действие Приказом Росстандарта от 14.11.2016 N 1686-ст) {КонсультантПлюс}">
        <w:r>
          <w:rPr>
            <w:sz w:val="20"/>
            <w:color w:val="0000ff"/>
          </w:rPr>
          <w:t xml:space="preserve">ГОСТ 4919.1</w:t>
        </w:r>
      </w:hyperlink>
      <w:r>
        <w:rPr>
          <w:sz w:val="20"/>
        </w:rPr>
        <w:t xml:space="preserve">.</w:t>
      </w:r>
    </w:p>
    <w:p>
      <w:pPr>
        <w:pStyle w:val="0"/>
        <w:spacing w:before="200" w:line-rule="auto"/>
        <w:ind w:firstLine="540"/>
        <w:jc w:val="both"/>
      </w:pPr>
      <w:r>
        <w:rPr>
          <w:sz w:val="20"/>
        </w:rPr>
        <w:t xml:space="preserve">Раствор гидроокиси натрия молярной концентрацией 0,1 моль/дм</w:t>
      </w:r>
      <w:r>
        <w:rPr>
          <w:sz w:val="20"/>
          <w:vertAlign w:val="superscript"/>
        </w:rPr>
        <w:t xml:space="preserve">3</w:t>
      </w:r>
      <w:r>
        <w:rPr>
          <w:sz w:val="20"/>
        </w:rPr>
        <w:t xml:space="preserve"> по </w:t>
      </w:r>
      <w:hyperlink w:history="0" r:id="rId182" w:tooltip="&quot;ГОСТ 25794.1-83. Межгосударственный стандарт. Реактивы. Методы приготовления титрованных растворов для кислотно-основного титрования&quot; (утв. и введен в действие Постановлением Госстандарта СССР от 23.05.1983 N 2302) (ред. от 01.12.1990) {КонсультантПлюс}">
        <w:r>
          <w:rPr>
            <w:sz w:val="20"/>
            <w:color w:val="0000ff"/>
          </w:rPr>
          <w:t xml:space="preserve">ГОСТ 25794.1</w:t>
        </w:r>
      </w:hyperlink>
      <w:r>
        <w:rPr>
          <w:sz w:val="20"/>
        </w:rPr>
        <w:t xml:space="preserve">.</w:t>
      </w:r>
    </w:p>
    <w:p>
      <w:pPr>
        <w:pStyle w:val="0"/>
        <w:spacing w:before="200" w:line-rule="auto"/>
        <w:ind w:firstLine="540"/>
        <w:jc w:val="both"/>
      </w:pPr>
      <w:r>
        <w:rPr>
          <w:sz w:val="20"/>
        </w:rPr>
        <w:t xml:space="preserve">Вода дистиллированная, свободная от двуокиси углерода, по </w:t>
      </w:r>
      <w:hyperlink w:history="0" r:id="rId183" w:tooltip="&quot;ГОСТ 4517-2016. Межгосударственный стандарт. Реактивы. Методы приготовления вспомогательных реактивов и растворов, применяемых при анализе&quot; (введен в действие Приказом Росстандарта от 15.11.2016 N 1688-ст) {КонсультантПлюс}">
        <w:r>
          <w:rPr>
            <w:sz w:val="20"/>
            <w:color w:val="0000ff"/>
          </w:rPr>
          <w:t xml:space="preserve">ГОСТ 4517</w:t>
        </w:r>
      </w:hyperlink>
      <w:r>
        <w:rPr>
          <w:sz w:val="20"/>
        </w:rPr>
        <w:t xml:space="preserve">.</w:t>
      </w:r>
    </w:p>
    <w:p>
      <w:pPr>
        <w:pStyle w:val="0"/>
        <w:spacing w:before="200" w:line-rule="auto"/>
        <w:ind w:firstLine="540"/>
        <w:jc w:val="both"/>
      </w:pPr>
      <w:r>
        <w:rPr>
          <w:sz w:val="20"/>
        </w:rPr>
        <w:t xml:space="preserve">Допускается применение других средств измерений и вспомогательного оборудования с метрологическими и техническими характеристиками, а также реактивов не хуже вышеуказанных.</w:t>
      </w:r>
    </w:p>
    <w:bookmarkStart w:id="535" w:name="P535"/>
    <w:bookmarkEnd w:id="535"/>
    <w:p>
      <w:pPr>
        <w:pStyle w:val="0"/>
        <w:spacing w:before="200" w:line-rule="auto"/>
        <w:ind w:firstLine="540"/>
        <w:jc w:val="both"/>
      </w:pPr>
      <w:r>
        <w:rPr>
          <w:sz w:val="20"/>
        </w:rPr>
        <w:t xml:space="preserve">6.10.2. Подготовка к испытанию</w:t>
      </w:r>
    </w:p>
    <w:p>
      <w:pPr>
        <w:pStyle w:val="0"/>
        <w:spacing w:before="200" w:line-rule="auto"/>
        <w:ind w:firstLine="540"/>
        <w:jc w:val="both"/>
      </w:pPr>
      <w:r>
        <w:rPr>
          <w:sz w:val="20"/>
        </w:rPr>
        <w:t xml:space="preserve">От фильтрата, полученного по </w:t>
      </w:r>
      <w:hyperlink w:history="0" w:anchor="P378" w:tooltip="6.8.2.3. Проведение испытания">
        <w:r>
          <w:rPr>
            <w:sz w:val="20"/>
            <w:color w:val="0000ff"/>
          </w:rPr>
          <w:t xml:space="preserve">6.8.2.3</w:t>
        </w:r>
      </w:hyperlink>
      <w:r>
        <w:rPr>
          <w:sz w:val="20"/>
        </w:rPr>
        <w:t xml:space="preserve"> или </w:t>
      </w:r>
      <w:hyperlink w:history="0" w:anchor="P426" w:tooltip="6.8.3.3. Проведение испытания">
        <w:r>
          <w:rPr>
            <w:sz w:val="20"/>
            <w:color w:val="0000ff"/>
          </w:rPr>
          <w:t xml:space="preserve">6.8.3.3</w:t>
        </w:r>
      </w:hyperlink>
      <w:r>
        <w:rPr>
          <w:sz w:val="20"/>
        </w:rPr>
        <w:t xml:space="preserve">, пипеткой отбирают пробу объемом 2 см</w:t>
      </w:r>
      <w:r>
        <w:rPr>
          <w:sz w:val="20"/>
          <w:vertAlign w:val="superscript"/>
        </w:rPr>
        <w:t xml:space="preserve">3</w:t>
      </w:r>
      <w:r>
        <w:rPr>
          <w:sz w:val="20"/>
        </w:rPr>
        <w:t xml:space="preserve">. Пробу фильтрата помещают в коническую колбу вместимостью 250 см</w:t>
      </w:r>
      <w:r>
        <w:rPr>
          <w:sz w:val="20"/>
          <w:vertAlign w:val="superscript"/>
        </w:rPr>
        <w:t xml:space="preserve">3</w:t>
      </w:r>
      <w:r>
        <w:rPr>
          <w:sz w:val="20"/>
        </w:rPr>
        <w:t xml:space="preserve">, приливают 100 см</w:t>
      </w:r>
      <w:r>
        <w:rPr>
          <w:sz w:val="20"/>
          <w:vertAlign w:val="superscript"/>
        </w:rPr>
        <w:t xml:space="preserve">3</w:t>
      </w:r>
      <w:r>
        <w:rPr>
          <w:sz w:val="20"/>
        </w:rPr>
        <w:t xml:space="preserve"> дистиллированной воды и 2 капли фенолфталеина.</w:t>
      </w:r>
    </w:p>
    <w:p>
      <w:pPr>
        <w:pStyle w:val="0"/>
        <w:spacing w:before="200" w:line-rule="auto"/>
        <w:ind w:firstLine="540"/>
        <w:jc w:val="both"/>
      </w:pPr>
      <w:r>
        <w:rPr>
          <w:sz w:val="20"/>
        </w:rPr>
        <w:t xml:space="preserve">6.10.3. Проведение испытания</w:t>
      </w:r>
    </w:p>
    <w:p>
      <w:pPr>
        <w:pStyle w:val="0"/>
        <w:spacing w:before="200" w:line-rule="auto"/>
        <w:ind w:firstLine="540"/>
        <w:jc w:val="both"/>
      </w:pPr>
      <w:r>
        <w:rPr>
          <w:sz w:val="20"/>
        </w:rPr>
        <w:t xml:space="preserve">Содержимое колбы титруют из бюретки раствором гидроокиси натрия при постоянном перемешивании, приливая его до появления слабо-розового окрашивания, не исчезающего в течение 30 с.</w:t>
      </w:r>
    </w:p>
    <w:p>
      <w:pPr>
        <w:pStyle w:val="0"/>
        <w:spacing w:before="200" w:line-rule="auto"/>
        <w:ind w:firstLine="540"/>
        <w:jc w:val="both"/>
      </w:pPr>
      <w:r>
        <w:rPr>
          <w:sz w:val="20"/>
        </w:rPr>
        <w:t xml:space="preserve">6.10.4. Обработка результатов</w:t>
      </w:r>
    </w:p>
    <w:p>
      <w:pPr>
        <w:pStyle w:val="0"/>
        <w:spacing w:before="200" w:line-rule="auto"/>
        <w:ind w:firstLine="540"/>
        <w:jc w:val="both"/>
      </w:pPr>
      <w:r>
        <w:rPr>
          <w:sz w:val="20"/>
        </w:rPr>
        <w:t xml:space="preserve">Кислотность сухого ржаного солода </w:t>
      </w:r>
      <w:r>
        <w:rPr>
          <w:sz w:val="20"/>
          <w:i w:val="on"/>
        </w:rPr>
        <w:t xml:space="preserve">K</w:t>
      </w:r>
      <w:r>
        <w:rPr>
          <w:sz w:val="20"/>
        </w:rPr>
        <w:t xml:space="preserve">, к.ед., вычисляют по формуле</w:t>
      </w:r>
    </w:p>
    <w:p>
      <w:pPr>
        <w:pStyle w:val="0"/>
        <w:ind w:firstLine="540"/>
        <w:jc w:val="both"/>
      </w:pPr>
      <w:r>
        <w:rPr>
          <w:sz w:val="20"/>
        </w:rPr>
      </w:r>
    </w:p>
    <w:p>
      <w:pPr>
        <w:pStyle w:val="0"/>
        <w:jc w:val="center"/>
      </w:pPr>
      <w:r>
        <w:rPr>
          <w:position w:val="-20"/>
        </w:rPr>
        <w:drawing>
          <wp:inline distT="0" distB="0" distL="0" distR="0">
            <wp:extent cx="1409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r>
        <w:rPr>
          <w:sz w:val="20"/>
        </w:rPr>
        <w:t xml:space="preserve">, (8)</w:t>
      </w:r>
    </w:p>
    <w:p>
      <w:pPr>
        <w:pStyle w:val="0"/>
        <w:ind w:firstLine="540"/>
        <w:jc w:val="both"/>
      </w:pPr>
      <w:r>
        <w:rPr>
          <w:sz w:val="20"/>
        </w:rPr>
      </w:r>
    </w:p>
    <w:p>
      <w:pPr>
        <w:pStyle w:val="0"/>
        <w:ind w:firstLine="540"/>
        <w:jc w:val="both"/>
      </w:pPr>
      <w:r>
        <w:rPr>
          <w:sz w:val="20"/>
        </w:rPr>
        <w:t xml:space="preserve">где </w:t>
      </w:r>
      <w:r>
        <w:rPr>
          <w:sz w:val="20"/>
          <w:i w:val="on"/>
        </w:rPr>
        <w:t xml:space="preserve">V</w:t>
      </w:r>
      <w:r>
        <w:rPr>
          <w:sz w:val="20"/>
        </w:rPr>
        <w:t xml:space="preserve"> - объем раствора гидроокиси натрия молярной концентрацией </w:t>
      </w:r>
      <w:r>
        <w:rPr>
          <w:sz w:val="20"/>
          <w:i w:val="on"/>
        </w:rPr>
        <w:t xml:space="preserve">c</w:t>
      </w:r>
      <w:r>
        <w:rPr>
          <w:sz w:val="20"/>
        </w:rPr>
        <w:t xml:space="preserve"> [NaOH] = 0,1 моль/дм</w:t>
      </w:r>
      <w:r>
        <w:rPr>
          <w:sz w:val="20"/>
          <w:vertAlign w:val="superscript"/>
        </w:rPr>
        <w:t xml:space="preserve">3</w:t>
      </w:r>
      <w:r>
        <w:rPr>
          <w:sz w:val="20"/>
        </w:rPr>
        <w:t xml:space="preserve">, используемый на титрование сусла, полученного по </w:t>
      </w:r>
      <w:hyperlink w:history="0" w:anchor="P378" w:tooltip="6.8.2.3. Проведение испытания">
        <w:r>
          <w:rPr>
            <w:sz w:val="20"/>
            <w:color w:val="0000ff"/>
          </w:rPr>
          <w:t xml:space="preserve">6.8.2.3</w:t>
        </w:r>
      </w:hyperlink>
      <w:r>
        <w:rPr>
          <w:sz w:val="20"/>
        </w:rPr>
        <w:t xml:space="preserve"> или </w:t>
      </w:r>
      <w:hyperlink w:history="0" w:anchor="P426" w:tooltip="6.8.3.3. Проведение испытания">
        <w:r>
          <w:rPr>
            <w:sz w:val="20"/>
            <w:color w:val="0000ff"/>
          </w:rPr>
          <w:t xml:space="preserve">6.8.3.3</w:t>
        </w:r>
      </w:hyperlink>
      <w:r>
        <w:rPr>
          <w:sz w:val="20"/>
        </w:rPr>
        <w:t xml:space="preserve">, см</w:t>
      </w:r>
      <w:r>
        <w:rPr>
          <w:sz w:val="20"/>
          <w:vertAlign w:val="superscript"/>
        </w:rPr>
        <w:t xml:space="preserve">3</w:t>
      </w:r>
      <w:r>
        <w:rPr>
          <w:sz w:val="20"/>
        </w:rPr>
        <w:t xml:space="preserve">;</w:t>
      </w:r>
    </w:p>
    <w:p>
      <w:pPr>
        <w:pStyle w:val="0"/>
        <w:spacing w:before="200" w:line-rule="auto"/>
        <w:ind w:firstLine="540"/>
        <w:jc w:val="both"/>
      </w:pPr>
      <w:r>
        <w:rPr>
          <w:sz w:val="20"/>
          <w:i w:val="on"/>
        </w:rPr>
        <w:t xml:space="preserve">E</w:t>
      </w:r>
      <w:r>
        <w:rPr>
          <w:sz w:val="20"/>
          <w:vertAlign w:val="subscript"/>
        </w:rPr>
        <w:t xml:space="preserve">1</w:t>
      </w:r>
      <w:r>
        <w:rPr>
          <w:sz w:val="20"/>
        </w:rPr>
        <w:t xml:space="preserve"> - массовая доля экстракта в воздушно-сухом веществе сухого ржаного солода, %;</w:t>
      </w:r>
    </w:p>
    <w:p>
      <w:pPr>
        <w:pStyle w:val="0"/>
        <w:spacing w:before="200" w:line-rule="auto"/>
        <w:ind w:firstLine="540"/>
        <w:jc w:val="both"/>
      </w:pPr>
      <w:r>
        <w:rPr>
          <w:sz w:val="20"/>
          <w:i w:val="on"/>
        </w:rPr>
        <w:t xml:space="preserve">d</w:t>
      </w:r>
      <w:r>
        <w:rPr>
          <w:sz w:val="20"/>
        </w:rPr>
        <w:t xml:space="preserve"> - относительная плотность сусла по </w:t>
      </w:r>
      <w:hyperlink w:history="0" w:anchor="P378" w:tooltip="6.8.2.3. Проведение испытания">
        <w:r>
          <w:rPr>
            <w:sz w:val="20"/>
            <w:color w:val="0000ff"/>
          </w:rPr>
          <w:t xml:space="preserve">6.8.2.3</w:t>
        </w:r>
      </w:hyperlink>
      <w:r>
        <w:rPr>
          <w:sz w:val="20"/>
        </w:rPr>
        <w:t xml:space="preserve"> или </w:t>
      </w:r>
      <w:hyperlink w:history="0" w:anchor="P426" w:tooltip="6.8.3.3. Проведение испытания">
        <w:r>
          <w:rPr>
            <w:sz w:val="20"/>
            <w:color w:val="0000ff"/>
          </w:rPr>
          <w:t xml:space="preserve">6.8.3.3</w:t>
        </w:r>
      </w:hyperlink>
      <w:r>
        <w:rPr>
          <w:sz w:val="20"/>
        </w:rPr>
        <w:t xml:space="preserve">;</w:t>
      </w:r>
    </w:p>
    <w:p>
      <w:pPr>
        <w:pStyle w:val="0"/>
        <w:spacing w:before="200" w:line-rule="auto"/>
        <w:ind w:firstLine="540"/>
        <w:jc w:val="both"/>
      </w:pPr>
      <w:r>
        <w:rPr>
          <w:sz w:val="20"/>
          <w:i w:val="on"/>
        </w:rPr>
        <w:t xml:space="preserve">e</w:t>
      </w:r>
      <w:r>
        <w:rPr>
          <w:sz w:val="20"/>
        </w:rPr>
        <w:t xml:space="preserve"> - массовая доля экстракта в сусле, %;</w:t>
      </w:r>
    </w:p>
    <w:p>
      <w:pPr>
        <w:pStyle w:val="0"/>
        <w:spacing w:before="200" w:line-rule="auto"/>
        <w:ind w:firstLine="540"/>
        <w:jc w:val="both"/>
      </w:pPr>
      <w:r>
        <w:rPr>
          <w:sz w:val="20"/>
          <w:i w:val="on"/>
        </w:rPr>
        <w:t xml:space="preserve">W</w:t>
      </w:r>
      <w:r>
        <w:rPr>
          <w:sz w:val="20"/>
        </w:rPr>
        <w:t xml:space="preserve"> - массовая доля влаги в сухом ржаном солоде, определенная по </w:t>
      </w:r>
      <w:hyperlink w:history="0" w:anchor="P289" w:tooltip="6.5. Определение массовой доли влаги в сухом ржаном солоде в зернах и в размолотом виде">
        <w:r>
          <w:rPr>
            <w:sz w:val="20"/>
            <w:color w:val="0000ff"/>
          </w:rPr>
          <w:t xml:space="preserve">6.5</w:t>
        </w:r>
      </w:hyperlink>
      <w:r>
        <w:rPr>
          <w:sz w:val="20"/>
        </w:rPr>
        <w:t xml:space="preserve">, %;</w:t>
      </w:r>
    </w:p>
    <w:p>
      <w:pPr>
        <w:pStyle w:val="0"/>
        <w:spacing w:before="200" w:line-rule="auto"/>
        <w:ind w:firstLine="540"/>
        <w:jc w:val="both"/>
      </w:pPr>
      <w:r>
        <w:rPr>
          <w:sz w:val="20"/>
        </w:rPr>
        <w:t xml:space="preserve">50; 10 - расчетные поправочные коэффициенты.</w:t>
      </w:r>
    </w:p>
    <w:p>
      <w:pPr>
        <w:pStyle w:val="0"/>
        <w:spacing w:before="200" w:line-rule="auto"/>
        <w:ind w:firstLine="540"/>
        <w:jc w:val="both"/>
      </w:pPr>
      <w:r>
        <w:rPr>
          <w:sz w:val="20"/>
        </w:rPr>
        <w:t xml:space="preserve">Вычисления проводят до второго десятичного знака.</w:t>
      </w:r>
    </w:p>
    <w:p>
      <w:pPr>
        <w:pStyle w:val="0"/>
        <w:spacing w:before="200" w:line-rule="auto"/>
        <w:ind w:firstLine="540"/>
        <w:jc w:val="both"/>
      </w:pPr>
      <w:r>
        <w:rPr>
          <w:sz w:val="20"/>
        </w:rPr>
        <w:t xml:space="preserve">За окончательный результат испытания принимают среднеарифметическое значение результатов двух параллельных определений и округляют его до первого десятичного знака.</w:t>
      </w:r>
    </w:p>
    <w:p>
      <w:pPr>
        <w:pStyle w:val="0"/>
        <w:spacing w:before="200" w:line-rule="auto"/>
        <w:ind w:firstLine="540"/>
        <w:jc w:val="both"/>
      </w:pPr>
      <w:r>
        <w:rPr>
          <w:sz w:val="20"/>
        </w:rPr>
        <w:t xml:space="preserve">Предел повторяемости (сходимости) между результатами двух определений, полученными одним и тем же методом, на одной и той же пробе сухого ржаного солода, в одной и той же лаборатории, одним и тем же оператором, с использованием одного и того же оборудования в пределах короткого промежутка времени с доверительной вероятностью 95%, не превышает по абсолютной величине 0,5% абс.</w:t>
      </w:r>
    </w:p>
    <w:p>
      <w:pPr>
        <w:pStyle w:val="0"/>
        <w:spacing w:before="200" w:line-rule="auto"/>
        <w:ind w:firstLine="540"/>
        <w:jc w:val="both"/>
      </w:pPr>
      <w:r>
        <w:rPr>
          <w:sz w:val="20"/>
        </w:rPr>
        <w:t xml:space="preserve">Предел воспроизводимости 0,7% абс. с доверительной вероятностью 95% не превышает абсолютную величину разности между независимыми результатами измерений, полученными в условиях воспроизводимости, т.е. результаты измерений получают одним и тем же методом, на одной и той же пробе сухого ржаного солода, в разных лабораториях, разными операторами, с использованием различного оборудования.</w:t>
      </w:r>
    </w:p>
    <w:p>
      <w:pPr>
        <w:pStyle w:val="0"/>
        <w:spacing w:before="200" w:line-rule="auto"/>
        <w:ind w:firstLine="540"/>
        <w:jc w:val="both"/>
      </w:pPr>
      <w:r>
        <w:rPr>
          <w:sz w:val="20"/>
        </w:rPr>
        <w:t xml:space="preserve">Границы абсолютной погрешности метода измерений составляют +/- 0,4% (</w:t>
      </w:r>
      <w:r>
        <w:rPr>
          <w:sz w:val="20"/>
          <w:i w:val="on"/>
        </w:rPr>
        <w:t xml:space="preserve">P</w:t>
      </w:r>
      <w:r>
        <w:rPr>
          <w:sz w:val="20"/>
        </w:rPr>
        <w:t xml:space="preserve"> = 95%).</w:t>
      </w:r>
    </w:p>
    <w:p>
      <w:pPr>
        <w:pStyle w:val="0"/>
        <w:spacing w:before="200" w:line-rule="auto"/>
        <w:ind w:firstLine="540"/>
        <w:jc w:val="both"/>
      </w:pPr>
      <w:r>
        <w:rPr>
          <w:sz w:val="20"/>
          <w:b w:val="on"/>
        </w:rPr>
        <w:t xml:space="preserve">6.11. Определение цвета сухого ржаного солода</w:t>
      </w:r>
    </w:p>
    <w:p>
      <w:pPr>
        <w:pStyle w:val="0"/>
        <w:spacing w:before="200" w:line-rule="auto"/>
        <w:ind w:firstLine="540"/>
        <w:jc w:val="both"/>
      </w:pPr>
      <w:r>
        <w:rPr>
          <w:sz w:val="20"/>
        </w:rPr>
        <w:t xml:space="preserve">Метод основан на уравнивании интенсивности окраски сусла из ферментированного сухого ржаного солода, полученного методом холодного экстрагирования, и неферментированного сухого ржаного солода, полученного методом горячего экстрагирования, с окраской растворов йода различной концентрации.</w:t>
      </w:r>
    </w:p>
    <w:p>
      <w:pPr>
        <w:pStyle w:val="0"/>
        <w:spacing w:before="200" w:line-rule="auto"/>
        <w:ind w:firstLine="540"/>
        <w:jc w:val="both"/>
      </w:pPr>
      <w:r>
        <w:rPr>
          <w:sz w:val="20"/>
        </w:rPr>
        <w:t xml:space="preserve">6.11.1. Средства измерений, вспомогательные устройства и реактивы</w:t>
      </w:r>
    </w:p>
    <w:p>
      <w:pPr>
        <w:pStyle w:val="0"/>
        <w:spacing w:before="200" w:line-rule="auto"/>
        <w:ind w:firstLine="540"/>
        <w:jc w:val="both"/>
      </w:pPr>
      <w:r>
        <w:rPr>
          <w:sz w:val="20"/>
        </w:rPr>
        <w:t xml:space="preserve">Весы лабораторные среднего класса точности с пределом допускаемой абсолютной погрешности (однократного взвешивания) не более +/- 0,75 мг по </w:t>
      </w:r>
      <w:hyperlink w:history="0" r:id="rId185" w:tooltip="Ссылка на КонсультантПлюс">
        <w:r>
          <w:rPr>
            <w:sz w:val="20"/>
            <w:color w:val="0000ff"/>
          </w:rPr>
          <w:t xml:space="preserve">ГОСТ Р 53228</w:t>
        </w:r>
      </w:hyperlink>
      <w:r>
        <w:rPr>
          <w:sz w:val="20"/>
        </w:rPr>
        <w:t xml:space="preserve">.</w:t>
      </w:r>
    </w:p>
    <w:p>
      <w:pPr>
        <w:pStyle w:val="0"/>
        <w:jc w:val="both"/>
      </w:pPr>
      <w:r>
        <w:rPr>
          <w:sz w:val="20"/>
        </w:rPr>
        <w:t xml:space="preserve">(в ред. </w:t>
      </w:r>
      <w:hyperlink w:history="0" r:id="rId186"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Компаратор двух- или трехкамерный </w:t>
      </w:r>
      <w:hyperlink w:history="0" w:anchor="P1637" w:tooltip="СХЕМА КОМПАРАТОРОВ">
        <w:r>
          <w:rPr>
            <w:sz w:val="20"/>
            <w:color w:val="0000ff"/>
          </w:rPr>
          <w:t xml:space="preserve">(Приложение Б)</w:t>
        </w:r>
      </w:hyperlink>
      <w:r>
        <w:rPr>
          <w:sz w:val="20"/>
        </w:rPr>
        <w:t xml:space="preserve">.</w:t>
      </w:r>
    </w:p>
    <w:p>
      <w:pPr>
        <w:pStyle w:val="0"/>
        <w:spacing w:before="200" w:line-rule="auto"/>
        <w:ind w:firstLine="540"/>
        <w:jc w:val="both"/>
      </w:pPr>
      <w:r>
        <w:rPr>
          <w:sz w:val="20"/>
        </w:rPr>
        <w:t xml:space="preserve">Стакан Н-2-100 по </w:t>
      </w:r>
      <w:hyperlink w:history="0" r:id="rId187" w:tooltip="Ссылка на КонсультантПлюс">
        <w:r>
          <w:rPr>
            <w:sz w:val="20"/>
            <w:color w:val="0000ff"/>
          </w:rPr>
          <w:t xml:space="preserve">ГОСТ 25336</w:t>
        </w:r>
      </w:hyperlink>
      <w:r>
        <w:rPr>
          <w:sz w:val="20"/>
        </w:rPr>
        <w:t xml:space="preserve">.</w:t>
      </w:r>
    </w:p>
    <w:p>
      <w:pPr>
        <w:pStyle w:val="0"/>
        <w:spacing w:before="200" w:line-rule="auto"/>
        <w:ind w:firstLine="540"/>
        <w:jc w:val="both"/>
      </w:pPr>
      <w:r>
        <w:rPr>
          <w:sz w:val="20"/>
        </w:rPr>
        <w:t xml:space="preserve">Колба 1-1000-2, 2-1000-2 по </w:t>
      </w:r>
      <w:hyperlink w:history="0" r:id="rId188" w:tooltip="&quot;ГОСТ 1770-74 (ИСО 1042-83, ИСО 4788-80). Межгосударственный стандарт. Посуда мерная лабораторная стеклянная. Цилиндры, мензурки, колбы, пробирки. Общие технические условия&quot; (утв. Постановлением Госстандарта СССР от 18.11.1974 N 2547) (ред. от 01.02.1998) {КонсультантПлюс}">
        <w:r>
          <w:rPr>
            <w:sz w:val="20"/>
            <w:color w:val="0000ff"/>
          </w:rPr>
          <w:t xml:space="preserve">ГОСТ 1770</w:t>
        </w:r>
      </w:hyperlink>
      <w:r>
        <w:rPr>
          <w:sz w:val="20"/>
        </w:rPr>
        <w:t xml:space="preserve">.</w:t>
      </w:r>
    </w:p>
    <w:p>
      <w:pPr>
        <w:pStyle w:val="0"/>
        <w:spacing w:before="200" w:line-rule="auto"/>
        <w:ind w:firstLine="540"/>
        <w:jc w:val="both"/>
      </w:pPr>
      <w:r>
        <w:rPr>
          <w:sz w:val="20"/>
        </w:rPr>
        <w:t xml:space="preserve">Бюретка номинальной вместимостью 10 см</w:t>
      </w:r>
      <w:r>
        <w:rPr>
          <w:sz w:val="20"/>
          <w:vertAlign w:val="superscript"/>
        </w:rPr>
        <w:t xml:space="preserve">3</w:t>
      </w:r>
      <w:r>
        <w:rPr>
          <w:sz w:val="20"/>
        </w:rPr>
        <w:t xml:space="preserve"> по </w:t>
      </w:r>
      <w:hyperlink w:history="0" r:id="rId189" w:tooltip="&quot;ГОСТ 29251-91 (ИСО 385-1-84). Межгосударственный стандарт. Посуда лабораторная стеклянная. Бюретки. Часть 1. Общие требования&quot; (утв. и введен в действие Постановлением Госстандарта СССР от 29.12.1991 N 2344) {КонсультантПлюс}">
        <w:r>
          <w:rPr>
            <w:sz w:val="20"/>
            <w:color w:val="0000ff"/>
          </w:rPr>
          <w:t xml:space="preserve">ГОСТ 29251</w:t>
        </w:r>
      </w:hyperlink>
      <w:r>
        <w:rPr>
          <w:sz w:val="20"/>
        </w:rPr>
        <w:t xml:space="preserve">, </w:t>
      </w:r>
      <w:hyperlink w:history="0" r:id="rId190" w:tooltip="&quot;ГОСТ 29252-91 (ИСО 385/2-84). Государственный стандарт Союза ССР. Посуда лабораторная стеклянная. Бюретки. Часть 2. Бюретки без установленного времени ожидания&quot; (утв. и введен в действие Постановлением Госстандарта СССР от 29.12.1991 N 2344) {КонсультантПлюс}">
        <w:r>
          <w:rPr>
            <w:sz w:val="20"/>
            <w:color w:val="0000ff"/>
          </w:rPr>
          <w:t xml:space="preserve">ГОСТ 29252</w:t>
        </w:r>
      </w:hyperlink>
      <w:r>
        <w:rPr>
          <w:sz w:val="20"/>
        </w:rPr>
        <w:t xml:space="preserve">.</w:t>
      </w:r>
    </w:p>
    <w:p>
      <w:pPr>
        <w:pStyle w:val="0"/>
        <w:spacing w:before="200" w:line-rule="auto"/>
        <w:ind w:firstLine="540"/>
        <w:jc w:val="both"/>
      </w:pPr>
      <w:r>
        <w:rPr>
          <w:sz w:val="20"/>
        </w:rPr>
        <w:t xml:space="preserve">Пипетка номинальной вместимостью 10 см</w:t>
      </w:r>
      <w:r>
        <w:rPr>
          <w:sz w:val="20"/>
          <w:vertAlign w:val="superscript"/>
        </w:rPr>
        <w:t xml:space="preserve">3</w:t>
      </w:r>
      <w:r>
        <w:rPr>
          <w:sz w:val="20"/>
        </w:rPr>
        <w:t xml:space="preserve"> по </w:t>
      </w:r>
      <w:hyperlink w:history="0" r:id="rId191" w:tooltip="&quot;ГОСТ 29169-91 (ИСО 648-77). Государственный стандарт Союза ССР. Посуда лабораторная стеклянная. Пипетки с одной отметкой&quot; (утв. и введен в действие Постановлением Госстандарта СССР от 16.12.1991 N 1952) {КонсультантПлюс}">
        <w:r>
          <w:rPr>
            <w:sz w:val="20"/>
            <w:color w:val="0000ff"/>
          </w:rPr>
          <w:t xml:space="preserve">ГОСТ 29169</w:t>
        </w:r>
      </w:hyperlink>
      <w:r>
        <w:rPr>
          <w:sz w:val="20"/>
        </w:rPr>
        <w:t xml:space="preserve">, </w:t>
      </w:r>
      <w:hyperlink w:history="0" r:id="rId192" w:tooltip="&quot;ГОСТ 29227-91 (ИСО 835-1-81). Межгосударственный стандарт. Посуда лабораторная стеклянная. Пипетки градуированные. Часть 1. Общие требования&quot; (утв. и введен в действие Постановлением Госстандарта СССР от 27.12.1991 N 2234) {КонсультантПлюс}">
        <w:r>
          <w:rPr>
            <w:sz w:val="20"/>
            <w:color w:val="0000ff"/>
          </w:rPr>
          <w:t xml:space="preserve">ГОСТ 29227</w:t>
        </w:r>
      </w:hyperlink>
      <w:r>
        <w:rPr>
          <w:sz w:val="20"/>
        </w:rPr>
        <w:t xml:space="preserve">, </w:t>
      </w:r>
      <w:hyperlink w:history="0" r:id="rId193" w:tooltip="&quot;ГОСТ 29228-91 (ИСО 835-2-81). Межгосударственный стандарт. Посуда лабораторная стеклянная. Пипетки градуированные. Часть 2. Пипетки градуированные без установленного времени ожидания&quot; (утв. и введен в действие Постановлением Госстандарта СССР от 27.12.1991 N 2234) {КонсультантПлюс}">
        <w:r>
          <w:rPr>
            <w:sz w:val="20"/>
            <w:color w:val="0000ff"/>
          </w:rPr>
          <w:t xml:space="preserve">ГОСТ 29228</w:t>
        </w:r>
      </w:hyperlink>
      <w:r>
        <w:rPr>
          <w:sz w:val="20"/>
        </w:rPr>
        <w:t xml:space="preserve">, </w:t>
      </w:r>
      <w:hyperlink w:history="0" r:id="rId194" w:tooltip="&quot;ГОСТ 29230-91 (ИСО 835-4-81). Межгосударственный стандарт. Посуда лабораторная стеклянная. Пипетки градуированные. Часть 4. Пипетки выдувные&quot; (утв. и введен Постановлением Госстандарта СССР от 27.12.1991 N 2234) {КонсультантПлюс}">
        <w:r>
          <w:rPr>
            <w:sz w:val="20"/>
            <w:color w:val="0000ff"/>
          </w:rPr>
          <w:t xml:space="preserve">ГОСТ 29230</w:t>
        </w:r>
      </w:hyperlink>
      <w:r>
        <w:rPr>
          <w:sz w:val="20"/>
        </w:rPr>
        <w:t xml:space="preserve">.</w:t>
      </w:r>
    </w:p>
    <w:p>
      <w:pPr>
        <w:pStyle w:val="0"/>
        <w:spacing w:before="200" w:line-rule="auto"/>
        <w:ind w:firstLine="540"/>
        <w:jc w:val="both"/>
      </w:pPr>
      <w:r>
        <w:rPr>
          <w:sz w:val="20"/>
        </w:rPr>
        <w:t xml:space="preserve">Мешалка стеклянная с концом, замкнутым в виде кольца.</w:t>
      </w:r>
    </w:p>
    <w:p>
      <w:pPr>
        <w:pStyle w:val="0"/>
        <w:spacing w:before="200" w:line-rule="auto"/>
        <w:ind w:firstLine="540"/>
        <w:jc w:val="both"/>
      </w:pPr>
      <w:r>
        <w:rPr>
          <w:sz w:val="20"/>
        </w:rPr>
        <w:t xml:space="preserve">Йод кристаллический по </w:t>
      </w:r>
      <w:hyperlink w:history="0" r:id="rId195" w:tooltip="&quot;ГОСТ 4159-79. Государственный стандарт Союза ССР. Реактивы. Йод. Технические условия&quot; (утв. и введен в действие Постановлением Госстандарта СССР от 22.06.1979 N 2215) (ред. от 01.09.1989) {КонсультантПлюс}">
        <w:r>
          <w:rPr>
            <w:sz w:val="20"/>
            <w:color w:val="0000ff"/>
          </w:rPr>
          <w:t xml:space="preserve">ГОСТ 4159</w:t>
        </w:r>
      </w:hyperlink>
      <w:r>
        <w:rPr>
          <w:sz w:val="20"/>
        </w:rPr>
        <w:t xml:space="preserve">, х.ч., раствор молярной концентрацией </w:t>
      </w:r>
      <w:r>
        <w:rPr>
          <w:sz w:val="20"/>
          <w:i w:val="on"/>
        </w:rPr>
        <w:t xml:space="preserve">c</w:t>
      </w:r>
      <w:r>
        <w:rPr>
          <w:sz w:val="20"/>
        </w:rPr>
        <w:t xml:space="preserve"> [1/2 J</w:t>
      </w:r>
      <w:r>
        <w:rPr>
          <w:sz w:val="20"/>
          <w:vertAlign w:val="subscript"/>
        </w:rPr>
        <w:t xml:space="preserve">2</w:t>
      </w:r>
      <w:r>
        <w:rPr>
          <w:sz w:val="20"/>
        </w:rPr>
        <w:t xml:space="preserve">] = 0,1 моль/дм</w:t>
      </w:r>
      <w:r>
        <w:rPr>
          <w:sz w:val="20"/>
          <w:vertAlign w:val="superscript"/>
        </w:rPr>
        <w:t xml:space="preserve">3</w:t>
      </w:r>
      <w:r>
        <w:rPr>
          <w:sz w:val="20"/>
        </w:rPr>
        <w:t xml:space="preserve"> по </w:t>
      </w:r>
      <w:hyperlink w:history="0" r:id="rId196" w:tooltip="&quot;ГОСТ 25794.2-83. Межгосударственный стандарт. Реактивы. Методы приготовления титрованных растворов для окислительно-восстановительного титрования&quot; (утв. и введен в действие Постановлением Госстандарта СССР от 23.05.1983 N 2303) (ред. от 01.12.1990) {КонсультантПлюс}">
        <w:r>
          <w:rPr>
            <w:sz w:val="20"/>
            <w:color w:val="0000ff"/>
          </w:rPr>
          <w:t xml:space="preserve">ГОСТ 25794.2</w:t>
        </w:r>
      </w:hyperlink>
      <w:r>
        <w:rPr>
          <w:sz w:val="20"/>
        </w:rPr>
        <w:t xml:space="preserve">.</w:t>
      </w:r>
    </w:p>
    <w:p>
      <w:pPr>
        <w:pStyle w:val="0"/>
        <w:spacing w:before="200" w:line-rule="auto"/>
        <w:ind w:firstLine="540"/>
        <w:jc w:val="both"/>
      </w:pPr>
      <w:r>
        <w:rPr>
          <w:sz w:val="20"/>
        </w:rPr>
        <w:t xml:space="preserve">Калий йодистый по </w:t>
      </w:r>
      <w:hyperlink w:history="0" r:id="rId197" w:tooltip="&quot;ГОСТ 4232-74. Государственный стандарт Союза ССР. Реактивы. Калий йодистый. Технические условия&quot; (утв. и введен в действие Постановлением Госстандарта СССР от 22.04.1974 N 941) (ред. от 01.12.1989) {КонсультантПлюс}">
        <w:r>
          <w:rPr>
            <w:sz w:val="20"/>
            <w:color w:val="0000ff"/>
          </w:rPr>
          <w:t xml:space="preserve">ГОСТ 4232</w:t>
        </w:r>
      </w:hyperlink>
      <w:r>
        <w:rPr>
          <w:sz w:val="20"/>
        </w:rPr>
        <w:t xml:space="preserve">, х.ч.</w:t>
      </w:r>
    </w:p>
    <w:p>
      <w:pPr>
        <w:pStyle w:val="0"/>
        <w:spacing w:before="200" w:line-rule="auto"/>
        <w:ind w:firstLine="540"/>
        <w:jc w:val="both"/>
      </w:pPr>
      <w:r>
        <w:rPr>
          <w:sz w:val="20"/>
        </w:rPr>
        <w:t xml:space="preserve">Вода дистиллированная по </w:t>
      </w:r>
      <w:hyperlink w:history="0" r:id="rId198" w:tooltip="Ссылка на КонсультантПлюс">
        <w:r>
          <w:rPr>
            <w:sz w:val="20"/>
            <w:color w:val="0000ff"/>
          </w:rPr>
          <w:t xml:space="preserve">ГОСТ 6709</w:t>
        </w:r>
      </w:hyperlink>
      <w:r>
        <w:rPr>
          <w:sz w:val="20"/>
        </w:rPr>
        <w:t xml:space="preserve">.</w:t>
      </w:r>
    </w:p>
    <w:p>
      <w:pPr>
        <w:pStyle w:val="0"/>
        <w:spacing w:before="200" w:line-rule="auto"/>
        <w:ind w:firstLine="540"/>
        <w:jc w:val="both"/>
      </w:pPr>
      <w:r>
        <w:rPr>
          <w:sz w:val="20"/>
        </w:rPr>
        <w:t xml:space="preserve">Допускается применение других средств измерений и вспомогательного оборудования с метрологическими и техническими характеристиками, а также реактивов не хуже вышеуказанных.</w:t>
      </w:r>
    </w:p>
    <w:p>
      <w:pPr>
        <w:pStyle w:val="0"/>
        <w:spacing w:before="200" w:line-rule="auto"/>
        <w:ind w:firstLine="540"/>
        <w:jc w:val="both"/>
      </w:pPr>
      <w:r>
        <w:rPr>
          <w:sz w:val="20"/>
        </w:rPr>
        <w:t xml:space="preserve">6.11.2. Подготовка к испытанию</w:t>
      </w:r>
    </w:p>
    <w:p>
      <w:pPr>
        <w:pStyle w:val="0"/>
        <w:spacing w:before="200" w:line-rule="auto"/>
        <w:ind w:firstLine="540"/>
        <w:jc w:val="both"/>
      </w:pPr>
      <w:r>
        <w:rPr>
          <w:sz w:val="20"/>
        </w:rPr>
        <w:t xml:space="preserve">От полученного по </w:t>
      </w:r>
      <w:hyperlink w:history="0" w:anchor="P378" w:tooltip="6.8.2.3. Проведение испытания">
        <w:r>
          <w:rPr>
            <w:sz w:val="20"/>
            <w:color w:val="0000ff"/>
          </w:rPr>
          <w:t xml:space="preserve">6.8.2.3</w:t>
        </w:r>
      </w:hyperlink>
      <w:r>
        <w:rPr>
          <w:sz w:val="20"/>
        </w:rPr>
        <w:t xml:space="preserve"> или </w:t>
      </w:r>
      <w:hyperlink w:history="0" w:anchor="P426" w:tooltip="6.8.3.3. Проведение испытания">
        <w:r>
          <w:rPr>
            <w:sz w:val="20"/>
            <w:color w:val="0000ff"/>
          </w:rPr>
          <w:t xml:space="preserve">6.8.3.3</w:t>
        </w:r>
      </w:hyperlink>
      <w:r>
        <w:rPr>
          <w:sz w:val="20"/>
        </w:rPr>
        <w:t xml:space="preserve"> сусла отбирают в стакан по </w:t>
      </w:r>
      <w:hyperlink w:history="0" r:id="rId199" w:tooltip="Ссылка на КонсультантПлюс">
        <w:r>
          <w:rPr>
            <w:sz w:val="20"/>
            <w:color w:val="0000ff"/>
          </w:rPr>
          <w:t xml:space="preserve">ГОСТ 25336</w:t>
        </w:r>
      </w:hyperlink>
      <w:r>
        <w:rPr>
          <w:sz w:val="20"/>
        </w:rPr>
        <w:t xml:space="preserve"> пробу объемом 10 см</w:t>
      </w:r>
      <w:r>
        <w:rPr>
          <w:sz w:val="20"/>
          <w:vertAlign w:val="superscript"/>
        </w:rPr>
        <w:t xml:space="preserve">3</w:t>
      </w:r>
      <w:r>
        <w:rPr>
          <w:sz w:val="20"/>
        </w:rPr>
        <w:t xml:space="preserve">.</w:t>
      </w:r>
    </w:p>
    <w:p>
      <w:pPr>
        <w:pStyle w:val="0"/>
        <w:spacing w:before="200" w:line-rule="auto"/>
        <w:ind w:firstLine="540"/>
        <w:jc w:val="both"/>
      </w:pPr>
      <w:r>
        <w:rPr>
          <w:sz w:val="20"/>
        </w:rPr>
        <w:t xml:space="preserve">Далее проводят подготовку по </w:t>
      </w:r>
      <w:hyperlink w:history="0" w:anchor="P517" w:tooltip="6.9.2. Подготовка к испытанию">
        <w:r>
          <w:rPr>
            <w:sz w:val="20"/>
            <w:color w:val="0000ff"/>
          </w:rPr>
          <w:t xml:space="preserve">6.9.2</w:t>
        </w:r>
      </w:hyperlink>
      <w:r>
        <w:rPr>
          <w:sz w:val="20"/>
        </w:rPr>
        <w:t xml:space="preserve">.</w:t>
      </w:r>
    </w:p>
    <w:p>
      <w:pPr>
        <w:pStyle w:val="0"/>
        <w:spacing w:before="200" w:line-rule="auto"/>
        <w:ind w:firstLine="540"/>
        <w:jc w:val="both"/>
      </w:pPr>
      <w:r>
        <w:rPr>
          <w:sz w:val="20"/>
        </w:rPr>
        <w:t xml:space="preserve">6.11.3. Проведение испытания</w:t>
      </w:r>
    </w:p>
    <w:p>
      <w:pPr>
        <w:pStyle w:val="0"/>
        <w:spacing w:before="200" w:line-rule="auto"/>
        <w:ind w:firstLine="540"/>
        <w:jc w:val="both"/>
      </w:pPr>
      <w:r>
        <w:rPr>
          <w:sz w:val="20"/>
        </w:rPr>
        <w:t xml:space="preserve">Компаратор устанавливают напротив источника света на уровне глаз наблюдателя так, чтобы задняя стенка была обращена к источнику света. Затем в гнезда компаратора вставляют стаканы. В стакан с пробой сусла по </w:t>
      </w:r>
      <w:hyperlink w:history="0" w:anchor="P535" w:tooltip="6.10.2. Подготовка к испытанию">
        <w:r>
          <w:rPr>
            <w:sz w:val="20"/>
            <w:color w:val="0000ff"/>
          </w:rPr>
          <w:t xml:space="preserve">6.10.2</w:t>
        </w:r>
      </w:hyperlink>
      <w:r>
        <w:rPr>
          <w:sz w:val="20"/>
        </w:rPr>
        <w:t xml:space="preserve"> добавляют 90 см</w:t>
      </w:r>
      <w:r>
        <w:rPr>
          <w:sz w:val="20"/>
          <w:vertAlign w:val="superscript"/>
        </w:rPr>
        <w:t xml:space="preserve">3</w:t>
      </w:r>
      <w:r>
        <w:rPr>
          <w:sz w:val="20"/>
        </w:rPr>
        <w:t xml:space="preserve"> дистиллированной воды. Содержимое стакана тщательно перемешивают стеклянной палочкой. В другой стакан наливают 100 см</w:t>
      </w:r>
      <w:r>
        <w:rPr>
          <w:sz w:val="20"/>
          <w:vertAlign w:val="superscript"/>
        </w:rPr>
        <w:t xml:space="preserve">3</w:t>
      </w:r>
      <w:r>
        <w:rPr>
          <w:sz w:val="20"/>
        </w:rPr>
        <w:t xml:space="preserve"> дистиллированной воды.</w:t>
      </w:r>
    </w:p>
    <w:p>
      <w:pPr>
        <w:pStyle w:val="0"/>
        <w:spacing w:before="200" w:line-rule="auto"/>
        <w:ind w:firstLine="540"/>
        <w:jc w:val="both"/>
      </w:pPr>
      <w:r>
        <w:rPr>
          <w:sz w:val="20"/>
        </w:rPr>
        <w:t xml:space="preserve">В стакан с водой из бюретки приливают при перемешивании стеклянной палочкой раствор йода молярной концентрацией </w:t>
      </w:r>
      <w:r>
        <w:rPr>
          <w:sz w:val="20"/>
          <w:i w:val="on"/>
        </w:rPr>
        <w:t xml:space="preserve">c</w:t>
      </w:r>
      <w:r>
        <w:rPr>
          <w:sz w:val="20"/>
        </w:rPr>
        <w:t xml:space="preserve"> [1/2 J</w:t>
      </w:r>
      <w:r>
        <w:rPr>
          <w:sz w:val="20"/>
          <w:vertAlign w:val="subscript"/>
        </w:rPr>
        <w:t xml:space="preserve">2</w:t>
      </w:r>
      <w:r>
        <w:rPr>
          <w:sz w:val="20"/>
        </w:rPr>
        <w:t xml:space="preserve">] = 0,1 моль/дм</w:t>
      </w:r>
      <w:r>
        <w:rPr>
          <w:sz w:val="20"/>
          <w:vertAlign w:val="superscript"/>
        </w:rPr>
        <w:t xml:space="preserve">3</w:t>
      </w:r>
      <w:r>
        <w:rPr>
          <w:sz w:val="20"/>
        </w:rPr>
        <w:t xml:space="preserve"> по </w:t>
      </w:r>
      <w:hyperlink w:history="0" r:id="rId200" w:tooltip="&quot;ГОСТ 25794.2-83. Межгосударственный стандарт. Реактивы. Методы приготовления титрованных растворов для окислительно-восстановительного титрования&quot; (утв. и введен в действие Постановлением Госстандарта СССР от 23.05.1983 N 2303) (ред. от 01.12.1990) {КонсультантПлюс}">
        <w:r>
          <w:rPr>
            <w:sz w:val="20"/>
            <w:color w:val="0000ff"/>
          </w:rPr>
          <w:t xml:space="preserve">ГОСТ 25794.2</w:t>
        </w:r>
      </w:hyperlink>
      <w:r>
        <w:rPr>
          <w:sz w:val="20"/>
        </w:rPr>
        <w:t xml:space="preserve"> до тех пор, пока окраска образующегося раствора не станет одинаковой с окраской сусла, разбавленного дистиллированной водой, в другом стакане.</w:t>
      </w:r>
    </w:p>
    <w:p>
      <w:pPr>
        <w:pStyle w:val="0"/>
        <w:spacing w:before="200" w:line-rule="auto"/>
        <w:ind w:firstLine="540"/>
        <w:jc w:val="both"/>
      </w:pPr>
      <w:r>
        <w:rPr>
          <w:sz w:val="20"/>
        </w:rPr>
        <w:t xml:space="preserve">Если на уравнивание окраски растворов пошло более 3 см</w:t>
      </w:r>
      <w:r>
        <w:rPr>
          <w:sz w:val="20"/>
          <w:vertAlign w:val="superscript"/>
        </w:rPr>
        <w:t xml:space="preserve">3</w:t>
      </w:r>
      <w:r>
        <w:rPr>
          <w:sz w:val="20"/>
        </w:rPr>
        <w:t xml:space="preserve"> раствора йода молярной концентрацией </w:t>
      </w:r>
      <w:r>
        <w:rPr>
          <w:sz w:val="20"/>
          <w:i w:val="on"/>
        </w:rPr>
        <w:t xml:space="preserve">c</w:t>
      </w:r>
      <w:r>
        <w:rPr>
          <w:sz w:val="20"/>
        </w:rPr>
        <w:t xml:space="preserve"> [1/2 J</w:t>
      </w:r>
      <w:r>
        <w:rPr>
          <w:sz w:val="20"/>
          <w:vertAlign w:val="subscript"/>
        </w:rPr>
        <w:t xml:space="preserve">2</w:t>
      </w:r>
      <w:r>
        <w:rPr>
          <w:sz w:val="20"/>
        </w:rPr>
        <w:t xml:space="preserve">] = 0,1 моль/дм</w:t>
      </w:r>
      <w:r>
        <w:rPr>
          <w:sz w:val="20"/>
          <w:vertAlign w:val="superscript"/>
        </w:rPr>
        <w:t xml:space="preserve">3</w:t>
      </w:r>
      <w:r>
        <w:rPr>
          <w:sz w:val="20"/>
        </w:rPr>
        <w:t xml:space="preserve">, то необходимо дополнительно разбавить сусло, помещая в стакан компаратора последовательно пробы сусла объемами 9; 8; 7; 6; 5; 4; 3; 2 см</w:t>
      </w:r>
      <w:r>
        <w:rPr>
          <w:sz w:val="20"/>
          <w:vertAlign w:val="superscript"/>
        </w:rPr>
        <w:t xml:space="preserve">3</w:t>
      </w:r>
      <w:r>
        <w:rPr>
          <w:sz w:val="20"/>
        </w:rPr>
        <w:t xml:space="preserve"> по </w:t>
      </w:r>
      <w:hyperlink w:history="0" w:anchor="P426" w:tooltip="6.8.3.3. Проведение испытания">
        <w:r>
          <w:rPr>
            <w:sz w:val="20"/>
            <w:color w:val="0000ff"/>
          </w:rPr>
          <w:t xml:space="preserve">6.8.3.3</w:t>
        </w:r>
      </w:hyperlink>
      <w:r>
        <w:rPr>
          <w:sz w:val="20"/>
        </w:rPr>
        <w:t xml:space="preserve">, доводя содержимое стакана компаратора до 100 см</w:t>
      </w:r>
      <w:r>
        <w:rPr>
          <w:sz w:val="20"/>
          <w:vertAlign w:val="superscript"/>
        </w:rPr>
        <w:t xml:space="preserve">3</w:t>
      </w:r>
      <w:r>
        <w:rPr>
          <w:sz w:val="20"/>
        </w:rPr>
        <w:t xml:space="preserve"> дистиллированной водой, и провести сравнение окраски полученного раствора с окраской йодного раствора во втором стакане компаратора.</w:t>
      </w:r>
    </w:p>
    <w:p>
      <w:pPr>
        <w:pStyle w:val="0"/>
        <w:spacing w:before="200" w:line-rule="auto"/>
        <w:ind w:firstLine="540"/>
        <w:jc w:val="both"/>
      </w:pPr>
      <w:r>
        <w:rPr>
          <w:sz w:val="20"/>
        </w:rPr>
        <w:t xml:space="preserve">6.11.4. Обработка результатов</w:t>
      </w:r>
    </w:p>
    <w:p>
      <w:pPr>
        <w:pStyle w:val="0"/>
        <w:spacing w:before="200" w:line-rule="auto"/>
        <w:ind w:firstLine="540"/>
        <w:jc w:val="both"/>
      </w:pPr>
      <w:r>
        <w:rPr>
          <w:sz w:val="20"/>
        </w:rPr>
        <w:t xml:space="preserve">Цвет сухого ржаного солода Ц, ц.ед., вычисляют по формуле</w:t>
      </w:r>
    </w:p>
    <w:p>
      <w:pPr>
        <w:pStyle w:val="0"/>
        <w:ind w:firstLine="540"/>
        <w:jc w:val="both"/>
      </w:pPr>
      <w:r>
        <w:rPr>
          <w:sz w:val="20"/>
        </w:rPr>
      </w:r>
    </w:p>
    <w:p>
      <w:pPr>
        <w:pStyle w:val="0"/>
        <w:jc w:val="center"/>
      </w:pPr>
      <w:r>
        <w:rPr>
          <w:position w:val="-23"/>
        </w:rPr>
        <w:drawing>
          <wp:inline distT="0" distB="0" distL="0" distR="0">
            <wp:extent cx="14954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r>
        <w:rPr>
          <w:sz w:val="20"/>
        </w:rPr>
        <w:t xml:space="preserve">, (9)</w:t>
      </w:r>
    </w:p>
    <w:p>
      <w:pPr>
        <w:pStyle w:val="0"/>
        <w:ind w:firstLine="540"/>
        <w:jc w:val="both"/>
      </w:pPr>
      <w:r>
        <w:rPr>
          <w:sz w:val="20"/>
        </w:rPr>
      </w:r>
    </w:p>
    <w:p>
      <w:pPr>
        <w:pStyle w:val="0"/>
        <w:ind w:firstLine="540"/>
        <w:jc w:val="both"/>
      </w:pPr>
      <w:r>
        <w:rPr>
          <w:sz w:val="20"/>
        </w:rPr>
        <w:t xml:space="preserve">где </w:t>
      </w:r>
      <w:r>
        <w:rPr>
          <w:sz w:val="20"/>
          <w:i w:val="on"/>
        </w:rPr>
        <w:t xml:space="preserve">V</w:t>
      </w:r>
      <w:r>
        <w:rPr>
          <w:sz w:val="20"/>
          <w:vertAlign w:val="subscript"/>
        </w:rPr>
        <w:t xml:space="preserve">1</w:t>
      </w:r>
      <w:r>
        <w:rPr>
          <w:sz w:val="20"/>
        </w:rPr>
        <w:t xml:space="preserve"> - объем раствора йода молярной концентрацией </w:t>
      </w:r>
      <w:r>
        <w:rPr>
          <w:sz w:val="20"/>
          <w:i w:val="on"/>
        </w:rPr>
        <w:t xml:space="preserve">c</w:t>
      </w:r>
      <w:r>
        <w:rPr>
          <w:sz w:val="20"/>
        </w:rPr>
        <w:t xml:space="preserve"> [1/2 J</w:t>
      </w:r>
      <w:r>
        <w:rPr>
          <w:sz w:val="20"/>
          <w:vertAlign w:val="subscript"/>
        </w:rPr>
        <w:t xml:space="preserve">2</w:t>
      </w:r>
      <w:r>
        <w:rPr>
          <w:sz w:val="20"/>
        </w:rPr>
        <w:t xml:space="preserve">] = 0,1 моль/дм</w:t>
      </w:r>
      <w:r>
        <w:rPr>
          <w:sz w:val="20"/>
          <w:vertAlign w:val="superscript"/>
        </w:rPr>
        <w:t xml:space="preserve">3</w:t>
      </w:r>
      <w:r>
        <w:rPr>
          <w:sz w:val="20"/>
        </w:rPr>
        <w:t xml:space="preserve">, израсходованный на уравнивание окраски растворов в компараторе, см</w:t>
      </w:r>
      <w:r>
        <w:rPr>
          <w:sz w:val="20"/>
          <w:vertAlign w:val="superscript"/>
        </w:rPr>
        <w:t xml:space="preserve">3</w:t>
      </w:r>
      <w:r>
        <w:rPr>
          <w:sz w:val="20"/>
        </w:rPr>
        <w:t xml:space="preserve">;</w:t>
      </w:r>
    </w:p>
    <w:p>
      <w:pPr>
        <w:pStyle w:val="0"/>
        <w:spacing w:before="200" w:line-rule="auto"/>
        <w:ind w:firstLine="540"/>
        <w:jc w:val="both"/>
      </w:pPr>
      <w:r>
        <w:rPr>
          <w:sz w:val="20"/>
          <w:i w:val="on"/>
        </w:rPr>
        <w:t xml:space="preserve">E</w:t>
      </w:r>
      <w:r>
        <w:rPr>
          <w:sz w:val="20"/>
          <w:vertAlign w:val="subscript"/>
        </w:rPr>
        <w:t xml:space="preserve">1</w:t>
      </w:r>
      <w:r>
        <w:rPr>
          <w:sz w:val="20"/>
        </w:rPr>
        <w:t xml:space="preserve"> - массовая доля экстракта в воздушно-сухом веществе сухого ржаного солода, %;</w:t>
      </w:r>
    </w:p>
    <w:p>
      <w:pPr>
        <w:pStyle w:val="0"/>
        <w:spacing w:before="200" w:line-rule="auto"/>
        <w:ind w:firstLine="540"/>
        <w:jc w:val="both"/>
      </w:pPr>
      <w:r>
        <w:rPr>
          <w:sz w:val="20"/>
          <w:i w:val="on"/>
        </w:rPr>
        <w:t xml:space="preserve">d</w:t>
      </w:r>
      <w:r>
        <w:rPr>
          <w:sz w:val="20"/>
        </w:rPr>
        <w:t xml:space="preserve"> - относительная плотность сусла по </w:t>
      </w:r>
      <w:hyperlink w:history="0" w:anchor="P378" w:tooltip="6.8.2.3. Проведение испытания">
        <w:r>
          <w:rPr>
            <w:sz w:val="20"/>
            <w:color w:val="0000ff"/>
          </w:rPr>
          <w:t xml:space="preserve">6.8.2.3</w:t>
        </w:r>
      </w:hyperlink>
      <w:r>
        <w:rPr>
          <w:sz w:val="20"/>
        </w:rPr>
        <w:t xml:space="preserve"> или </w:t>
      </w:r>
      <w:hyperlink w:history="0" w:anchor="P426" w:tooltip="6.8.3.3. Проведение испытания">
        <w:r>
          <w:rPr>
            <w:sz w:val="20"/>
            <w:color w:val="0000ff"/>
          </w:rPr>
          <w:t xml:space="preserve">6.8.3.3</w:t>
        </w:r>
      </w:hyperlink>
      <w:r>
        <w:rPr>
          <w:sz w:val="20"/>
        </w:rPr>
        <w:t xml:space="preserve">;</w:t>
      </w:r>
    </w:p>
    <w:p>
      <w:pPr>
        <w:pStyle w:val="0"/>
        <w:spacing w:before="200" w:line-rule="auto"/>
        <w:ind w:firstLine="540"/>
        <w:jc w:val="both"/>
      </w:pPr>
      <w:r>
        <w:rPr>
          <w:sz w:val="20"/>
          <w:i w:val="on"/>
        </w:rPr>
        <w:t xml:space="preserve">e</w:t>
      </w:r>
      <w:r>
        <w:rPr>
          <w:sz w:val="20"/>
        </w:rPr>
        <w:t xml:space="preserve"> - массовая доля экстракта в сусле, %;</w:t>
      </w:r>
    </w:p>
    <w:p>
      <w:pPr>
        <w:pStyle w:val="0"/>
        <w:spacing w:before="200" w:line-rule="auto"/>
        <w:ind w:firstLine="540"/>
        <w:jc w:val="both"/>
      </w:pPr>
      <w:r>
        <w:rPr>
          <w:sz w:val="20"/>
          <w:i w:val="on"/>
        </w:rPr>
        <w:t xml:space="preserve">V</w:t>
      </w:r>
      <w:r>
        <w:rPr>
          <w:sz w:val="20"/>
          <w:vertAlign w:val="subscript"/>
        </w:rPr>
        <w:t xml:space="preserve">2</w:t>
      </w:r>
      <w:r>
        <w:rPr>
          <w:sz w:val="20"/>
        </w:rPr>
        <w:t xml:space="preserve"> - объем сусла, израсходованный для анализа, см</w:t>
      </w:r>
      <w:r>
        <w:rPr>
          <w:sz w:val="20"/>
          <w:vertAlign w:val="superscript"/>
        </w:rPr>
        <w:t xml:space="preserve">3</w:t>
      </w:r>
      <w:r>
        <w:rPr>
          <w:sz w:val="20"/>
        </w:rPr>
        <w:t xml:space="preserve">;</w:t>
      </w:r>
    </w:p>
    <w:p>
      <w:pPr>
        <w:pStyle w:val="0"/>
        <w:spacing w:before="200" w:line-rule="auto"/>
        <w:ind w:firstLine="540"/>
        <w:jc w:val="both"/>
      </w:pPr>
      <w:r>
        <w:rPr>
          <w:sz w:val="20"/>
          <w:i w:val="on"/>
        </w:rPr>
        <w:t xml:space="preserve">W</w:t>
      </w:r>
      <w:r>
        <w:rPr>
          <w:sz w:val="20"/>
        </w:rPr>
        <w:t xml:space="preserve"> - массовая доля влаги в солоде, определенная по </w:t>
      </w:r>
      <w:hyperlink w:history="0" w:anchor="P289" w:tooltip="6.5. Определение массовой доли влаги в сухом ржаном солоде в зернах и в размолотом виде">
        <w:r>
          <w:rPr>
            <w:sz w:val="20"/>
            <w:color w:val="0000ff"/>
          </w:rPr>
          <w:t xml:space="preserve">6.5</w:t>
        </w:r>
      </w:hyperlink>
      <w:r>
        <w:rPr>
          <w:sz w:val="20"/>
        </w:rPr>
        <w:t xml:space="preserve">, %;</w:t>
      </w:r>
    </w:p>
    <w:p>
      <w:pPr>
        <w:pStyle w:val="0"/>
        <w:spacing w:before="200" w:line-rule="auto"/>
        <w:ind w:firstLine="540"/>
        <w:jc w:val="both"/>
      </w:pPr>
      <w:r>
        <w:rPr>
          <w:sz w:val="20"/>
        </w:rPr>
        <w:t xml:space="preserve">100; 10 - расчетные поправочные коэффициенты.</w:t>
      </w:r>
    </w:p>
    <w:p>
      <w:pPr>
        <w:pStyle w:val="0"/>
        <w:spacing w:before="200" w:line-rule="auto"/>
        <w:ind w:firstLine="540"/>
        <w:jc w:val="both"/>
      </w:pPr>
      <w:r>
        <w:rPr>
          <w:sz w:val="20"/>
        </w:rPr>
        <w:t xml:space="preserve">Вычисление проводят до второго десятичного знака. За окончательный результат испытаний принимают среднеарифметическое значение результатов двух параллельных определений и округляют его до первого десятичного знака.</w:t>
      </w:r>
    </w:p>
    <w:p>
      <w:pPr>
        <w:pStyle w:val="0"/>
        <w:spacing w:before="200" w:line-rule="auto"/>
        <w:ind w:firstLine="540"/>
        <w:jc w:val="both"/>
      </w:pPr>
      <w:r>
        <w:rPr>
          <w:sz w:val="20"/>
        </w:rPr>
        <w:t xml:space="preserve">Предел повторяемости (сходимости) между результатами двух определений, полученными одним и тем же методом, на одной и той же пробе сухого ржаного солода, в одной и той же лаборатории, одним и тем же оператором, с использованием одного и того же оборудования в пределах короткого промежутка времени с доверительной вероятностью 95%, не превышает по абсолютной величине 0,5% абс.</w:t>
      </w:r>
    </w:p>
    <w:p>
      <w:pPr>
        <w:pStyle w:val="0"/>
        <w:spacing w:before="200" w:line-rule="auto"/>
        <w:ind w:firstLine="540"/>
        <w:jc w:val="both"/>
      </w:pPr>
      <w:r>
        <w:rPr>
          <w:sz w:val="20"/>
        </w:rPr>
        <w:t xml:space="preserve">Предел воспроизводимости 0,7% абс. с доверительной вероятностью 95% не превышает абсолютную величину разности между независимыми результатами измерений, полученными в условиях воспроизводимости, т.е. результаты измерений получают одним и тем же методом, на одной и той же пробе сухого ржаного солода, в разных лабораториях, разными операторами, с использованием различного оборудования.</w:t>
      </w:r>
    </w:p>
    <w:p>
      <w:pPr>
        <w:pStyle w:val="0"/>
        <w:spacing w:before="200" w:line-rule="auto"/>
        <w:ind w:firstLine="540"/>
        <w:jc w:val="both"/>
      </w:pPr>
      <w:r>
        <w:rPr>
          <w:sz w:val="20"/>
        </w:rPr>
        <w:t xml:space="preserve">Границы абсолютной погрешности метода измерений составляют +/- 0,4% (</w:t>
      </w:r>
      <w:r>
        <w:rPr>
          <w:sz w:val="20"/>
          <w:i w:val="on"/>
        </w:rPr>
        <w:t xml:space="preserve">P</w:t>
      </w:r>
      <w:r>
        <w:rPr>
          <w:sz w:val="20"/>
        </w:rPr>
        <w:t xml:space="preserve"> = 95%).</w:t>
      </w:r>
    </w:p>
    <w:p>
      <w:pPr>
        <w:pStyle w:val="0"/>
        <w:spacing w:before="200" w:line-rule="auto"/>
        <w:ind w:firstLine="540"/>
        <w:jc w:val="both"/>
      </w:pPr>
      <w:r>
        <w:rPr>
          <w:sz w:val="20"/>
        </w:rPr>
        <w:t xml:space="preserve">6.12. Определение токсичных элементов:</w:t>
      </w:r>
    </w:p>
    <w:p>
      <w:pPr>
        <w:pStyle w:val="0"/>
        <w:spacing w:before="200" w:line-rule="auto"/>
        <w:ind w:firstLine="540"/>
        <w:jc w:val="both"/>
      </w:pPr>
      <w:r>
        <w:rPr>
          <w:sz w:val="20"/>
        </w:rPr>
        <w:t xml:space="preserve">- свинца - по </w:t>
      </w:r>
      <w:hyperlink w:history="0" r:id="rId202"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w:t>
      </w:r>
      <w:hyperlink w:history="0" r:id="rId203"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204"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205" w:tooltip="&quot;ГОСТ 33824-2016. Межгосударственный стандарт. Продукты пищевые и продовольственное сырье. Инверсионно-вольтамперометрический метод определения содержания токсичных элементов (кадмия, свинца, меди и цинка)&quot; (введен в действие Приказом Росстандарта от 16.09.2016 N 1146-ст) {КонсультантПлюс}">
        <w:r>
          <w:rPr>
            <w:sz w:val="20"/>
            <w:color w:val="0000ff"/>
          </w:rPr>
          <w:t xml:space="preserve">ГОСТ 33824</w:t>
        </w:r>
      </w:hyperlink>
      <w:r>
        <w:rPr>
          <w:sz w:val="20"/>
        </w:rPr>
        <w:t xml:space="preserve">;</w:t>
      </w:r>
    </w:p>
    <w:p>
      <w:pPr>
        <w:pStyle w:val="0"/>
        <w:spacing w:before="200" w:line-rule="auto"/>
        <w:ind w:firstLine="540"/>
        <w:jc w:val="both"/>
      </w:pPr>
      <w:r>
        <w:rPr>
          <w:sz w:val="20"/>
        </w:rPr>
        <w:t xml:space="preserve">- мышьяка - по </w:t>
      </w:r>
      <w:hyperlink w:history="0" r:id="rId206"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207"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208"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w:t>
      </w:r>
    </w:p>
    <w:p>
      <w:pPr>
        <w:pStyle w:val="0"/>
        <w:spacing w:before="200" w:line-rule="auto"/>
        <w:ind w:firstLine="540"/>
        <w:jc w:val="both"/>
      </w:pPr>
      <w:r>
        <w:rPr>
          <w:sz w:val="20"/>
        </w:rPr>
        <w:t xml:space="preserve">- кадмия - по </w:t>
      </w:r>
      <w:hyperlink w:history="0" r:id="rId209"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w:t>
      </w:r>
      <w:hyperlink w:history="0" r:id="rId210"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211"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212" w:tooltip="&quot;ГОСТ 33824-2016. Межгосударственный стандарт. Продукты пищевые и продовольственное сырье. Инверсионно-вольтамперометрический метод определения содержания токсичных элементов (кадмия, свинца, меди и цинка)&quot; (введен в действие Приказом Росстандарта от 16.09.2016 N 1146-ст) {КонсультантПлюс}">
        <w:r>
          <w:rPr>
            <w:sz w:val="20"/>
            <w:color w:val="0000ff"/>
          </w:rPr>
          <w:t xml:space="preserve">ГОСТ 33824</w:t>
        </w:r>
      </w:hyperlink>
      <w:r>
        <w:rPr>
          <w:sz w:val="20"/>
        </w:rPr>
        <w:t xml:space="preserve">;</w:t>
      </w:r>
    </w:p>
    <w:p>
      <w:pPr>
        <w:pStyle w:val="0"/>
        <w:spacing w:before="200" w:line-rule="auto"/>
        <w:ind w:firstLine="540"/>
        <w:jc w:val="both"/>
      </w:pPr>
      <w:r>
        <w:rPr>
          <w:sz w:val="20"/>
        </w:rPr>
        <w:t xml:space="preserve">- ртути - по </w:t>
      </w:r>
      <w:hyperlink w:history="0" r:id="rId213"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w:t>
      </w:r>
    </w:p>
    <w:p>
      <w:pPr>
        <w:pStyle w:val="0"/>
        <w:jc w:val="both"/>
      </w:pPr>
      <w:r>
        <w:rPr>
          <w:sz w:val="20"/>
        </w:rPr>
        <w:t xml:space="preserve">(п. 6.12 в ред. </w:t>
      </w:r>
      <w:hyperlink w:history="0" r:id="rId214"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6.13 Определение микотоксинов - по </w:t>
      </w:r>
      <w:hyperlink w:history="0" r:id="rId215"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w:t>
      </w:r>
    </w:p>
    <w:p>
      <w:pPr>
        <w:pStyle w:val="0"/>
        <w:jc w:val="both"/>
      </w:pPr>
      <w:r>
        <w:rPr>
          <w:sz w:val="20"/>
        </w:rPr>
        <w:t xml:space="preserve">(п. 6.13 введен </w:t>
      </w:r>
      <w:hyperlink w:history="0" r:id="rId216"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Изменением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6.14 Определение N-нитрозаминов - по </w:t>
      </w:r>
      <w:hyperlink w:history="0" w:anchor="P1671" w:tooltip="[7]">
        <w:r>
          <w:rPr>
            <w:sz w:val="20"/>
            <w:color w:val="0000ff"/>
          </w:rPr>
          <w:t xml:space="preserve">[7]</w:t>
        </w:r>
      </w:hyperlink>
      <w:r>
        <w:rPr>
          <w:sz w:val="20"/>
        </w:rPr>
        <w:t xml:space="preserve">.</w:t>
      </w:r>
    </w:p>
    <w:p>
      <w:pPr>
        <w:pStyle w:val="0"/>
        <w:jc w:val="both"/>
      </w:pPr>
      <w:r>
        <w:rPr>
          <w:sz w:val="20"/>
        </w:rPr>
        <w:t xml:space="preserve">(п. 6.14 введен </w:t>
      </w:r>
      <w:hyperlink w:history="0" r:id="rId217"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Изменением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6.15 Определение пестицидов - по </w:t>
      </w:r>
      <w:hyperlink w:history="0" r:id="rId218"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w:t>
      </w:r>
    </w:p>
    <w:p>
      <w:pPr>
        <w:pStyle w:val="0"/>
        <w:jc w:val="both"/>
      </w:pPr>
      <w:r>
        <w:rPr>
          <w:sz w:val="20"/>
        </w:rPr>
        <w:t xml:space="preserve">(п. 6.15 введен </w:t>
      </w:r>
      <w:hyperlink w:history="0" r:id="rId219"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Изменением N 1</w:t>
        </w:r>
      </w:hyperlink>
      <w:r>
        <w:rPr>
          <w:sz w:val="20"/>
        </w:rPr>
        <w:t xml:space="preserve">, утв. Приказом Росстандарта от 28.07.2020 N 407-ст)</w:t>
      </w:r>
    </w:p>
    <w:p>
      <w:pPr>
        <w:pStyle w:val="0"/>
        <w:ind w:firstLine="540"/>
        <w:jc w:val="both"/>
      </w:pPr>
      <w:r>
        <w:rPr>
          <w:sz w:val="20"/>
        </w:rPr>
      </w:r>
    </w:p>
    <w:p>
      <w:pPr>
        <w:pStyle w:val="2"/>
        <w:outlineLvl w:val="1"/>
        <w:ind w:firstLine="540"/>
        <w:jc w:val="both"/>
      </w:pPr>
      <w:r>
        <w:rPr>
          <w:sz w:val="20"/>
        </w:rPr>
        <w:t xml:space="preserve">7 Транспортирование и хранение</w:t>
      </w:r>
    </w:p>
    <w:p>
      <w:pPr>
        <w:pStyle w:val="0"/>
        <w:ind w:firstLine="540"/>
        <w:jc w:val="both"/>
      </w:pPr>
      <w:r>
        <w:rPr>
          <w:sz w:val="20"/>
        </w:rPr>
      </w:r>
    </w:p>
    <w:p>
      <w:pPr>
        <w:pStyle w:val="0"/>
        <w:ind w:firstLine="540"/>
        <w:jc w:val="both"/>
      </w:pPr>
      <w:r>
        <w:rPr>
          <w:sz w:val="20"/>
        </w:rPr>
        <w:t xml:space="preserve">7.1. Сухой ржаной солод транспортируют транспортом всех видов в крытых транспортных средствах в соответствии с правилами перевозок грузов на транспорте данного вида.</w:t>
      </w:r>
    </w:p>
    <w:p>
      <w:pPr>
        <w:pStyle w:val="0"/>
        <w:spacing w:before="200" w:line-rule="auto"/>
        <w:ind w:firstLine="540"/>
        <w:jc w:val="both"/>
      </w:pPr>
      <w:r>
        <w:rPr>
          <w:sz w:val="20"/>
        </w:rPr>
        <w:t xml:space="preserve">7.2. При укрупнении грузовых мест формирование пакетов должно проводиться по </w:t>
      </w:r>
      <w:hyperlink w:history="0" r:id="rId220" w:tooltip="Ссылка на КонсультантПлюс">
        <w:r>
          <w:rPr>
            <w:sz w:val="20"/>
            <w:color w:val="0000ff"/>
          </w:rPr>
          <w:t xml:space="preserve">ГОСТ 26663</w:t>
        </w:r>
      </w:hyperlink>
      <w:r>
        <w:rPr>
          <w:sz w:val="20"/>
        </w:rPr>
        <w:t xml:space="preserve">, </w:t>
      </w:r>
      <w:hyperlink w:history="0" r:id="rId221" w:tooltip="Ссылка на КонсультантПлюс">
        <w:r>
          <w:rPr>
            <w:sz w:val="20"/>
            <w:color w:val="0000ff"/>
          </w:rPr>
          <w:t xml:space="preserve">ГОСТ 24597</w:t>
        </w:r>
      </w:hyperlink>
      <w:r>
        <w:rPr>
          <w:sz w:val="20"/>
        </w:rPr>
        <w:t xml:space="preserve">.</w:t>
      </w:r>
    </w:p>
    <w:p>
      <w:pPr>
        <w:pStyle w:val="0"/>
        <w:spacing w:before="200" w:line-rule="auto"/>
        <w:ind w:firstLine="540"/>
        <w:jc w:val="both"/>
      </w:pPr>
      <w:r>
        <w:rPr>
          <w:sz w:val="20"/>
        </w:rPr>
        <w:t xml:space="preserve">Допускается транспортирование сухого ржаного солода в упакованном виде в универсальных контейнерах по </w:t>
      </w:r>
      <w:hyperlink w:history="0" r:id="rId222" w:tooltip="Ссылка на КонсультантПлюс">
        <w:r>
          <w:rPr>
            <w:sz w:val="20"/>
            <w:color w:val="0000ff"/>
          </w:rPr>
          <w:t xml:space="preserve">ГОСТ 18477</w:t>
        </w:r>
      </w:hyperlink>
      <w:r>
        <w:rPr>
          <w:sz w:val="20"/>
        </w:rPr>
        <w:t xml:space="preserve">.</w:t>
      </w:r>
    </w:p>
    <w:p>
      <w:pPr>
        <w:pStyle w:val="0"/>
        <w:spacing w:before="200" w:line-rule="auto"/>
        <w:ind w:firstLine="540"/>
        <w:jc w:val="both"/>
      </w:pPr>
      <w:r>
        <w:rPr>
          <w:sz w:val="20"/>
        </w:rPr>
        <w:t xml:space="preserve">7.3. Сухой ржаной солод хранят в вентилируемых, защищенных от атмосферных осадков, чистых, без постороннего запаха зернохранилищах или складах, не зараженных вредителями, при температуре окружающей среды от минус 15 °C до плюс 30 °C и относительной влажности не более 75%.</w:t>
      </w:r>
    </w:p>
    <w:p>
      <w:pPr>
        <w:pStyle w:val="0"/>
        <w:jc w:val="both"/>
      </w:pPr>
      <w:r>
        <w:rPr>
          <w:sz w:val="20"/>
        </w:rPr>
        <w:t xml:space="preserve">(в ред. </w:t>
      </w:r>
      <w:hyperlink w:history="0" r:id="rId223"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 Росстандарта от 28.07.2020 N 407-ст)</w:t>
      </w:r>
    </w:p>
    <w:p>
      <w:pPr>
        <w:pStyle w:val="0"/>
        <w:spacing w:before="200" w:line-rule="auto"/>
        <w:ind w:firstLine="540"/>
        <w:jc w:val="both"/>
      </w:pPr>
      <w:r>
        <w:rPr>
          <w:sz w:val="20"/>
        </w:rPr>
        <w:t xml:space="preserve">7.4. Срок хранения - 12 мес. со дня выработки.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А</w:t>
      </w:r>
    </w:p>
    <w:p>
      <w:pPr>
        <w:pStyle w:val="0"/>
        <w:jc w:val="right"/>
      </w:pPr>
      <w:r>
        <w:rPr>
          <w:sz w:val="20"/>
        </w:rPr>
        <w:t xml:space="preserve">(обязательное)</w:t>
      </w:r>
    </w:p>
    <w:p>
      <w:pPr>
        <w:pStyle w:val="0"/>
        <w:ind w:firstLine="540"/>
        <w:jc w:val="both"/>
      </w:pPr>
      <w:r>
        <w:rPr>
          <w:sz w:val="20"/>
        </w:rPr>
      </w:r>
    </w:p>
    <w:bookmarkStart w:id="622" w:name="P622"/>
    <w:bookmarkEnd w:id="622"/>
    <w:p>
      <w:pPr>
        <w:pStyle w:val="2"/>
        <w:jc w:val="center"/>
      </w:pPr>
      <w:r>
        <w:rPr>
          <w:sz w:val="20"/>
        </w:rPr>
        <w:t xml:space="preserve">ЗАВИСИМОСТЬ ОТНОСИТЕЛЬНОЙ ПЛОТНОСТИ ЛАБОРАТОРНОГО СУСЛА</w:t>
      </w:r>
    </w:p>
    <w:p>
      <w:pPr>
        <w:pStyle w:val="2"/>
        <w:jc w:val="center"/>
      </w:pPr>
      <w:r>
        <w:rPr>
          <w:sz w:val="20"/>
        </w:rPr>
        <w:t xml:space="preserve">(ФИЛЬТРАТА) ОТ МАССОВОЙ ДОЛИ ЭКСТРАКТА ПРИ 20 °C</w:t>
      </w:r>
    </w:p>
    <w:p>
      <w:pPr>
        <w:pStyle w:val="0"/>
        <w:ind w:firstLine="540"/>
        <w:jc w:val="both"/>
      </w:pPr>
      <w:r>
        <w:rPr>
          <w:sz w:val="20"/>
        </w:rPr>
      </w:r>
    </w:p>
    <w:p>
      <w:pPr>
        <w:pStyle w:val="0"/>
        <w:jc w:val="right"/>
      </w:pPr>
      <w:r>
        <w:rPr>
          <w:sz w:val="20"/>
        </w:rPr>
        <w:t xml:space="preserve">Таблица А.1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5"/>
      </w:tblGrid>
      <w:tr>
        <w:tc>
          <w:tcPr>
            <w:tcW w:w="4534" w:type="dxa"/>
            <w:vAlign w:val="center"/>
          </w:tcPr>
          <w:p>
            <w:pPr>
              <w:pStyle w:val="0"/>
              <w:jc w:val="center"/>
            </w:pPr>
            <w:r>
              <w:rPr>
                <w:sz w:val="20"/>
              </w:rPr>
              <w:t xml:space="preserve">Относительная плотность сусла</w:t>
            </w:r>
          </w:p>
        </w:tc>
        <w:tc>
          <w:tcPr>
            <w:tcW w:w="4535" w:type="dxa"/>
            <w:vAlign w:val="center"/>
          </w:tcPr>
          <w:p>
            <w:pPr>
              <w:pStyle w:val="0"/>
              <w:jc w:val="center"/>
            </w:pPr>
            <w:r>
              <w:rPr>
                <w:sz w:val="20"/>
              </w:rPr>
              <w:t xml:space="preserve">Массовая доля экстракта, %</w:t>
            </w:r>
          </w:p>
        </w:tc>
      </w:tr>
      <w:tr>
        <w:tc>
          <w:tcPr>
            <w:tcW w:w="4534" w:type="dxa"/>
          </w:tcPr>
          <w:p>
            <w:pPr>
              <w:pStyle w:val="0"/>
              <w:jc w:val="right"/>
            </w:pPr>
            <w:r>
              <w:rPr>
                <w:sz w:val="20"/>
              </w:rPr>
              <w:t xml:space="preserve">1,01100</w:t>
            </w:r>
          </w:p>
        </w:tc>
        <w:tc>
          <w:tcPr>
            <w:tcW w:w="4535" w:type="dxa"/>
          </w:tcPr>
          <w:p>
            <w:pPr>
              <w:pStyle w:val="0"/>
              <w:jc w:val="right"/>
            </w:pPr>
            <w:r>
              <w:rPr>
                <w:sz w:val="20"/>
              </w:rPr>
              <w:t xml:space="preserve">2,814</w:t>
            </w:r>
          </w:p>
        </w:tc>
      </w:tr>
      <w:tr>
        <w:tc>
          <w:tcPr>
            <w:tcW w:w="4534" w:type="dxa"/>
          </w:tcPr>
          <w:p>
            <w:pPr>
              <w:pStyle w:val="0"/>
              <w:jc w:val="right"/>
            </w:pPr>
            <w:r>
              <w:rPr>
                <w:sz w:val="20"/>
              </w:rPr>
              <w:t xml:space="preserve">05</w:t>
            </w:r>
          </w:p>
        </w:tc>
        <w:tc>
          <w:tcPr>
            <w:tcW w:w="4535" w:type="dxa"/>
          </w:tcPr>
          <w:p>
            <w:pPr>
              <w:pStyle w:val="0"/>
              <w:jc w:val="right"/>
            </w:pPr>
            <w:r>
              <w:rPr>
                <w:sz w:val="20"/>
              </w:rPr>
              <w:t xml:space="preserve">2,826</w:t>
            </w:r>
          </w:p>
        </w:tc>
      </w:tr>
      <w:tr>
        <w:tc>
          <w:tcPr>
            <w:tcW w:w="4534" w:type="dxa"/>
          </w:tcPr>
          <w:p>
            <w:pPr>
              <w:pStyle w:val="0"/>
              <w:jc w:val="right"/>
            </w:pPr>
            <w:r>
              <w:rPr>
                <w:sz w:val="20"/>
              </w:rPr>
              <w:t xml:space="preserve">10</w:t>
            </w:r>
          </w:p>
        </w:tc>
        <w:tc>
          <w:tcPr>
            <w:tcW w:w="4535" w:type="dxa"/>
          </w:tcPr>
          <w:p>
            <w:pPr>
              <w:pStyle w:val="0"/>
              <w:jc w:val="right"/>
            </w:pPr>
            <w:r>
              <w:rPr>
                <w:sz w:val="20"/>
              </w:rPr>
              <w:t xml:space="preserve">2,839</w:t>
            </w:r>
          </w:p>
        </w:tc>
      </w:tr>
      <w:tr>
        <w:tc>
          <w:tcPr>
            <w:tcW w:w="4534" w:type="dxa"/>
          </w:tcPr>
          <w:p>
            <w:pPr>
              <w:pStyle w:val="0"/>
              <w:jc w:val="right"/>
            </w:pPr>
            <w:r>
              <w:rPr>
                <w:sz w:val="20"/>
              </w:rPr>
              <w:t xml:space="preserve">15</w:t>
            </w:r>
          </w:p>
        </w:tc>
        <w:tc>
          <w:tcPr>
            <w:tcW w:w="4535" w:type="dxa"/>
          </w:tcPr>
          <w:p>
            <w:pPr>
              <w:pStyle w:val="0"/>
              <w:jc w:val="right"/>
            </w:pPr>
            <w:r>
              <w:rPr>
                <w:sz w:val="20"/>
              </w:rPr>
              <w:t xml:space="preserve">2,852</w:t>
            </w:r>
          </w:p>
        </w:tc>
      </w:tr>
      <w:tr>
        <w:tc>
          <w:tcPr>
            <w:tcW w:w="4534" w:type="dxa"/>
          </w:tcPr>
          <w:p>
            <w:pPr>
              <w:pStyle w:val="0"/>
              <w:jc w:val="right"/>
            </w:pPr>
            <w:r>
              <w:rPr>
                <w:sz w:val="20"/>
              </w:rPr>
              <w:t xml:space="preserve">20</w:t>
            </w:r>
          </w:p>
        </w:tc>
        <w:tc>
          <w:tcPr>
            <w:tcW w:w="4535" w:type="dxa"/>
          </w:tcPr>
          <w:p>
            <w:pPr>
              <w:pStyle w:val="0"/>
              <w:jc w:val="right"/>
            </w:pPr>
            <w:r>
              <w:rPr>
                <w:sz w:val="20"/>
              </w:rPr>
              <w:t xml:space="preserve">2,864</w:t>
            </w:r>
          </w:p>
        </w:tc>
      </w:tr>
      <w:tr>
        <w:tc>
          <w:tcPr>
            <w:tcW w:w="4534" w:type="dxa"/>
          </w:tcPr>
          <w:p>
            <w:pPr>
              <w:pStyle w:val="0"/>
              <w:jc w:val="right"/>
            </w:pPr>
            <w:r>
              <w:rPr>
                <w:sz w:val="20"/>
              </w:rPr>
              <w:t xml:space="preserve">25</w:t>
            </w:r>
          </w:p>
        </w:tc>
        <w:tc>
          <w:tcPr>
            <w:tcW w:w="4535" w:type="dxa"/>
          </w:tcPr>
          <w:p>
            <w:pPr>
              <w:pStyle w:val="0"/>
              <w:jc w:val="right"/>
            </w:pPr>
            <w:r>
              <w:rPr>
                <w:sz w:val="20"/>
              </w:rPr>
              <w:t xml:space="preserve">2,877</w:t>
            </w:r>
          </w:p>
        </w:tc>
      </w:tr>
      <w:tr>
        <w:tc>
          <w:tcPr>
            <w:tcW w:w="4534" w:type="dxa"/>
          </w:tcPr>
          <w:p>
            <w:pPr>
              <w:pStyle w:val="0"/>
              <w:jc w:val="right"/>
            </w:pPr>
            <w:r>
              <w:rPr>
                <w:sz w:val="20"/>
              </w:rPr>
              <w:t xml:space="preserve">30</w:t>
            </w:r>
          </w:p>
        </w:tc>
        <w:tc>
          <w:tcPr>
            <w:tcW w:w="4535" w:type="dxa"/>
          </w:tcPr>
          <w:p>
            <w:pPr>
              <w:pStyle w:val="0"/>
              <w:jc w:val="right"/>
            </w:pPr>
            <w:r>
              <w:rPr>
                <w:sz w:val="20"/>
              </w:rPr>
              <w:t xml:space="preserve">2,890</w:t>
            </w:r>
          </w:p>
        </w:tc>
      </w:tr>
      <w:tr>
        <w:tc>
          <w:tcPr>
            <w:tcW w:w="4534" w:type="dxa"/>
          </w:tcPr>
          <w:p>
            <w:pPr>
              <w:pStyle w:val="0"/>
              <w:jc w:val="right"/>
            </w:pPr>
            <w:r>
              <w:rPr>
                <w:sz w:val="20"/>
              </w:rPr>
              <w:t xml:space="preserve">35</w:t>
            </w:r>
          </w:p>
        </w:tc>
        <w:tc>
          <w:tcPr>
            <w:tcW w:w="4535" w:type="dxa"/>
          </w:tcPr>
          <w:p>
            <w:pPr>
              <w:pStyle w:val="0"/>
              <w:jc w:val="right"/>
            </w:pPr>
            <w:r>
              <w:rPr>
                <w:sz w:val="20"/>
              </w:rPr>
              <w:t xml:space="preserve">2,903</w:t>
            </w:r>
          </w:p>
        </w:tc>
      </w:tr>
      <w:tr>
        <w:tc>
          <w:tcPr>
            <w:tcW w:w="4534" w:type="dxa"/>
          </w:tcPr>
          <w:p>
            <w:pPr>
              <w:pStyle w:val="0"/>
              <w:jc w:val="right"/>
            </w:pPr>
            <w:r>
              <w:rPr>
                <w:sz w:val="20"/>
              </w:rPr>
              <w:t xml:space="preserve">40</w:t>
            </w:r>
          </w:p>
        </w:tc>
        <w:tc>
          <w:tcPr>
            <w:tcW w:w="4535" w:type="dxa"/>
          </w:tcPr>
          <w:p>
            <w:pPr>
              <w:pStyle w:val="0"/>
              <w:jc w:val="right"/>
            </w:pPr>
            <w:r>
              <w:rPr>
                <w:sz w:val="20"/>
              </w:rPr>
              <w:t xml:space="preserve">2,915</w:t>
            </w:r>
          </w:p>
        </w:tc>
      </w:tr>
      <w:tr>
        <w:tc>
          <w:tcPr>
            <w:tcW w:w="4534" w:type="dxa"/>
          </w:tcPr>
          <w:p>
            <w:pPr>
              <w:pStyle w:val="0"/>
              <w:jc w:val="right"/>
            </w:pPr>
            <w:r>
              <w:rPr>
                <w:sz w:val="20"/>
              </w:rPr>
              <w:t xml:space="preserve">45</w:t>
            </w:r>
          </w:p>
        </w:tc>
        <w:tc>
          <w:tcPr>
            <w:tcW w:w="4535" w:type="dxa"/>
          </w:tcPr>
          <w:p>
            <w:pPr>
              <w:pStyle w:val="0"/>
              <w:jc w:val="right"/>
            </w:pPr>
            <w:r>
              <w:rPr>
                <w:sz w:val="20"/>
              </w:rPr>
              <w:t xml:space="preserve">2,928</w:t>
            </w:r>
          </w:p>
        </w:tc>
      </w:tr>
      <w:tr>
        <w:tc>
          <w:tcPr>
            <w:tcW w:w="4534" w:type="dxa"/>
          </w:tcPr>
          <w:p>
            <w:pPr>
              <w:pStyle w:val="0"/>
              <w:jc w:val="right"/>
            </w:pPr>
            <w:r>
              <w:rPr>
                <w:sz w:val="20"/>
              </w:rPr>
              <w:t xml:space="preserve">1,01150</w:t>
            </w:r>
          </w:p>
        </w:tc>
        <w:tc>
          <w:tcPr>
            <w:tcW w:w="4535" w:type="dxa"/>
          </w:tcPr>
          <w:p>
            <w:pPr>
              <w:pStyle w:val="0"/>
              <w:jc w:val="right"/>
            </w:pPr>
            <w:r>
              <w:rPr>
                <w:sz w:val="20"/>
              </w:rPr>
              <w:t xml:space="preserve">2,940</w:t>
            </w:r>
          </w:p>
        </w:tc>
      </w:tr>
      <w:tr>
        <w:tc>
          <w:tcPr>
            <w:tcW w:w="4534" w:type="dxa"/>
          </w:tcPr>
          <w:p>
            <w:pPr>
              <w:pStyle w:val="0"/>
              <w:jc w:val="right"/>
            </w:pPr>
            <w:r>
              <w:rPr>
                <w:sz w:val="20"/>
              </w:rPr>
              <w:t xml:space="preserve">55</w:t>
            </w:r>
          </w:p>
        </w:tc>
        <w:tc>
          <w:tcPr>
            <w:tcW w:w="4535" w:type="dxa"/>
          </w:tcPr>
          <w:p>
            <w:pPr>
              <w:pStyle w:val="0"/>
              <w:jc w:val="right"/>
            </w:pPr>
            <w:r>
              <w:rPr>
                <w:sz w:val="20"/>
              </w:rPr>
              <w:t xml:space="preserve">2,953</w:t>
            </w:r>
          </w:p>
        </w:tc>
      </w:tr>
      <w:tr>
        <w:tc>
          <w:tcPr>
            <w:tcW w:w="4534" w:type="dxa"/>
          </w:tcPr>
          <w:p>
            <w:pPr>
              <w:pStyle w:val="0"/>
              <w:jc w:val="right"/>
            </w:pPr>
            <w:r>
              <w:rPr>
                <w:sz w:val="20"/>
              </w:rPr>
              <w:t xml:space="preserve">60</w:t>
            </w:r>
          </w:p>
        </w:tc>
        <w:tc>
          <w:tcPr>
            <w:tcW w:w="4535" w:type="dxa"/>
          </w:tcPr>
          <w:p>
            <w:pPr>
              <w:pStyle w:val="0"/>
              <w:jc w:val="right"/>
            </w:pPr>
            <w:r>
              <w:rPr>
                <w:sz w:val="20"/>
              </w:rPr>
              <w:t xml:space="preserve">2,966</w:t>
            </w:r>
          </w:p>
        </w:tc>
      </w:tr>
      <w:tr>
        <w:tc>
          <w:tcPr>
            <w:tcW w:w="4534" w:type="dxa"/>
          </w:tcPr>
          <w:p>
            <w:pPr>
              <w:pStyle w:val="0"/>
              <w:jc w:val="right"/>
            </w:pPr>
            <w:r>
              <w:rPr>
                <w:sz w:val="20"/>
              </w:rPr>
              <w:t xml:space="preserve">65</w:t>
            </w:r>
          </w:p>
        </w:tc>
        <w:tc>
          <w:tcPr>
            <w:tcW w:w="4535" w:type="dxa"/>
          </w:tcPr>
          <w:p>
            <w:pPr>
              <w:pStyle w:val="0"/>
              <w:jc w:val="right"/>
            </w:pPr>
            <w:r>
              <w:rPr>
                <w:sz w:val="20"/>
              </w:rPr>
              <w:t xml:space="preserve">2,979</w:t>
            </w:r>
          </w:p>
        </w:tc>
      </w:tr>
      <w:tr>
        <w:tc>
          <w:tcPr>
            <w:tcW w:w="4534" w:type="dxa"/>
          </w:tcPr>
          <w:p>
            <w:pPr>
              <w:pStyle w:val="0"/>
              <w:jc w:val="right"/>
            </w:pPr>
            <w:r>
              <w:rPr>
                <w:sz w:val="20"/>
              </w:rPr>
              <w:t xml:space="preserve">70</w:t>
            </w:r>
          </w:p>
        </w:tc>
        <w:tc>
          <w:tcPr>
            <w:tcW w:w="4535" w:type="dxa"/>
          </w:tcPr>
          <w:p>
            <w:pPr>
              <w:pStyle w:val="0"/>
              <w:jc w:val="right"/>
            </w:pPr>
            <w:r>
              <w:rPr>
                <w:sz w:val="20"/>
              </w:rPr>
              <w:t xml:space="preserve">2,991</w:t>
            </w:r>
          </w:p>
        </w:tc>
      </w:tr>
      <w:tr>
        <w:tc>
          <w:tcPr>
            <w:tcW w:w="4534" w:type="dxa"/>
          </w:tcPr>
          <w:p>
            <w:pPr>
              <w:pStyle w:val="0"/>
              <w:jc w:val="right"/>
            </w:pPr>
            <w:r>
              <w:rPr>
                <w:sz w:val="20"/>
              </w:rPr>
              <w:t xml:space="preserve">75</w:t>
            </w:r>
          </w:p>
        </w:tc>
        <w:tc>
          <w:tcPr>
            <w:tcW w:w="4535" w:type="dxa"/>
          </w:tcPr>
          <w:p>
            <w:pPr>
              <w:pStyle w:val="0"/>
              <w:jc w:val="right"/>
            </w:pPr>
            <w:r>
              <w:rPr>
                <w:sz w:val="20"/>
              </w:rPr>
              <w:t xml:space="preserve">3,004</w:t>
            </w:r>
          </w:p>
        </w:tc>
      </w:tr>
      <w:tr>
        <w:tc>
          <w:tcPr>
            <w:tcW w:w="4534" w:type="dxa"/>
          </w:tcPr>
          <w:p>
            <w:pPr>
              <w:pStyle w:val="0"/>
              <w:jc w:val="right"/>
            </w:pPr>
            <w:r>
              <w:rPr>
                <w:sz w:val="20"/>
              </w:rPr>
              <w:t xml:space="preserve">80</w:t>
            </w:r>
          </w:p>
        </w:tc>
        <w:tc>
          <w:tcPr>
            <w:tcW w:w="4535" w:type="dxa"/>
          </w:tcPr>
          <w:p>
            <w:pPr>
              <w:pStyle w:val="0"/>
              <w:jc w:val="right"/>
            </w:pPr>
            <w:r>
              <w:rPr>
                <w:sz w:val="20"/>
              </w:rPr>
              <w:t xml:space="preserve">3,017</w:t>
            </w:r>
          </w:p>
        </w:tc>
      </w:tr>
      <w:tr>
        <w:tc>
          <w:tcPr>
            <w:tcW w:w="4534" w:type="dxa"/>
          </w:tcPr>
          <w:p>
            <w:pPr>
              <w:pStyle w:val="0"/>
              <w:jc w:val="right"/>
            </w:pPr>
            <w:r>
              <w:rPr>
                <w:sz w:val="20"/>
              </w:rPr>
              <w:t xml:space="preserve">85</w:t>
            </w:r>
          </w:p>
        </w:tc>
        <w:tc>
          <w:tcPr>
            <w:tcW w:w="4535" w:type="dxa"/>
          </w:tcPr>
          <w:p>
            <w:pPr>
              <w:pStyle w:val="0"/>
              <w:jc w:val="right"/>
            </w:pPr>
            <w:r>
              <w:rPr>
                <w:sz w:val="20"/>
              </w:rPr>
              <w:t xml:space="preserve">3,029</w:t>
            </w:r>
          </w:p>
        </w:tc>
      </w:tr>
      <w:tr>
        <w:tc>
          <w:tcPr>
            <w:tcW w:w="4534" w:type="dxa"/>
          </w:tcPr>
          <w:p>
            <w:pPr>
              <w:pStyle w:val="0"/>
              <w:jc w:val="right"/>
            </w:pPr>
            <w:r>
              <w:rPr>
                <w:sz w:val="20"/>
              </w:rPr>
              <w:t xml:space="preserve">90</w:t>
            </w:r>
          </w:p>
        </w:tc>
        <w:tc>
          <w:tcPr>
            <w:tcW w:w="4535" w:type="dxa"/>
          </w:tcPr>
          <w:p>
            <w:pPr>
              <w:pStyle w:val="0"/>
              <w:jc w:val="right"/>
            </w:pPr>
            <w:r>
              <w:rPr>
                <w:sz w:val="20"/>
              </w:rPr>
              <w:t xml:space="preserve">3,042</w:t>
            </w:r>
          </w:p>
        </w:tc>
      </w:tr>
      <w:tr>
        <w:tc>
          <w:tcPr>
            <w:tcW w:w="4534" w:type="dxa"/>
          </w:tcPr>
          <w:p>
            <w:pPr>
              <w:pStyle w:val="0"/>
              <w:jc w:val="right"/>
            </w:pPr>
            <w:r>
              <w:rPr>
                <w:sz w:val="20"/>
              </w:rPr>
              <w:t xml:space="preserve">95</w:t>
            </w:r>
          </w:p>
        </w:tc>
        <w:tc>
          <w:tcPr>
            <w:tcW w:w="4535" w:type="dxa"/>
          </w:tcPr>
          <w:p>
            <w:pPr>
              <w:pStyle w:val="0"/>
              <w:jc w:val="right"/>
            </w:pPr>
            <w:r>
              <w:rPr>
                <w:sz w:val="20"/>
              </w:rPr>
              <w:t xml:space="preserve">3,055</w:t>
            </w:r>
          </w:p>
        </w:tc>
      </w:tr>
      <w:tr>
        <w:tc>
          <w:tcPr>
            <w:tcW w:w="4534" w:type="dxa"/>
          </w:tcPr>
          <w:p>
            <w:pPr>
              <w:pStyle w:val="0"/>
              <w:jc w:val="right"/>
            </w:pPr>
            <w:r>
              <w:rPr>
                <w:sz w:val="20"/>
              </w:rPr>
              <w:t xml:space="preserve">1,01200</w:t>
            </w:r>
          </w:p>
        </w:tc>
        <w:tc>
          <w:tcPr>
            <w:tcW w:w="4535" w:type="dxa"/>
          </w:tcPr>
          <w:p>
            <w:pPr>
              <w:pStyle w:val="0"/>
              <w:jc w:val="right"/>
            </w:pPr>
            <w:r>
              <w:rPr>
                <w:sz w:val="20"/>
              </w:rPr>
              <w:t xml:space="preserve">3,067</w:t>
            </w:r>
          </w:p>
        </w:tc>
      </w:tr>
      <w:tr>
        <w:tc>
          <w:tcPr>
            <w:tcW w:w="4534" w:type="dxa"/>
          </w:tcPr>
          <w:p>
            <w:pPr>
              <w:pStyle w:val="0"/>
              <w:jc w:val="right"/>
            </w:pPr>
            <w:r>
              <w:rPr>
                <w:sz w:val="20"/>
              </w:rPr>
              <w:t xml:space="preserve">05</w:t>
            </w:r>
          </w:p>
        </w:tc>
        <w:tc>
          <w:tcPr>
            <w:tcW w:w="4535" w:type="dxa"/>
          </w:tcPr>
          <w:p>
            <w:pPr>
              <w:pStyle w:val="0"/>
              <w:jc w:val="right"/>
            </w:pPr>
            <w:r>
              <w:rPr>
                <w:sz w:val="20"/>
              </w:rPr>
              <w:t xml:space="preserve">3,080</w:t>
            </w:r>
          </w:p>
        </w:tc>
      </w:tr>
      <w:tr>
        <w:tc>
          <w:tcPr>
            <w:tcW w:w="4534" w:type="dxa"/>
          </w:tcPr>
          <w:p>
            <w:pPr>
              <w:pStyle w:val="0"/>
              <w:jc w:val="right"/>
            </w:pPr>
            <w:r>
              <w:rPr>
                <w:sz w:val="20"/>
              </w:rPr>
              <w:t xml:space="preserve">10</w:t>
            </w:r>
          </w:p>
        </w:tc>
        <w:tc>
          <w:tcPr>
            <w:tcW w:w="4535" w:type="dxa"/>
          </w:tcPr>
          <w:p>
            <w:pPr>
              <w:pStyle w:val="0"/>
              <w:jc w:val="right"/>
            </w:pPr>
            <w:r>
              <w:rPr>
                <w:sz w:val="20"/>
              </w:rPr>
              <w:t xml:space="preserve">3,093</w:t>
            </w:r>
          </w:p>
        </w:tc>
      </w:tr>
      <w:tr>
        <w:tc>
          <w:tcPr>
            <w:tcW w:w="4534" w:type="dxa"/>
          </w:tcPr>
          <w:p>
            <w:pPr>
              <w:pStyle w:val="0"/>
              <w:jc w:val="right"/>
            </w:pPr>
            <w:r>
              <w:rPr>
                <w:sz w:val="20"/>
              </w:rPr>
              <w:t xml:space="preserve">15</w:t>
            </w:r>
          </w:p>
        </w:tc>
        <w:tc>
          <w:tcPr>
            <w:tcW w:w="4535" w:type="dxa"/>
          </w:tcPr>
          <w:p>
            <w:pPr>
              <w:pStyle w:val="0"/>
              <w:jc w:val="right"/>
            </w:pPr>
            <w:r>
              <w:rPr>
                <w:sz w:val="20"/>
              </w:rPr>
              <w:t xml:space="preserve">3,105</w:t>
            </w:r>
          </w:p>
        </w:tc>
      </w:tr>
      <w:tr>
        <w:tc>
          <w:tcPr>
            <w:tcW w:w="4534" w:type="dxa"/>
          </w:tcPr>
          <w:p>
            <w:pPr>
              <w:pStyle w:val="0"/>
              <w:jc w:val="right"/>
            </w:pPr>
            <w:r>
              <w:rPr>
                <w:sz w:val="20"/>
              </w:rPr>
              <w:t xml:space="preserve">20</w:t>
            </w:r>
          </w:p>
        </w:tc>
        <w:tc>
          <w:tcPr>
            <w:tcW w:w="4535" w:type="dxa"/>
          </w:tcPr>
          <w:p>
            <w:pPr>
              <w:pStyle w:val="0"/>
              <w:jc w:val="right"/>
            </w:pPr>
            <w:r>
              <w:rPr>
                <w:sz w:val="20"/>
              </w:rPr>
              <w:t xml:space="preserve">3,118</w:t>
            </w:r>
          </w:p>
        </w:tc>
      </w:tr>
      <w:tr>
        <w:tc>
          <w:tcPr>
            <w:tcW w:w="4534" w:type="dxa"/>
          </w:tcPr>
          <w:p>
            <w:pPr>
              <w:pStyle w:val="0"/>
              <w:jc w:val="right"/>
            </w:pPr>
            <w:r>
              <w:rPr>
                <w:sz w:val="20"/>
              </w:rPr>
              <w:t xml:space="preserve">25</w:t>
            </w:r>
          </w:p>
        </w:tc>
        <w:tc>
          <w:tcPr>
            <w:tcW w:w="4535" w:type="dxa"/>
          </w:tcPr>
          <w:p>
            <w:pPr>
              <w:pStyle w:val="0"/>
              <w:jc w:val="right"/>
            </w:pPr>
            <w:r>
              <w:rPr>
                <w:sz w:val="20"/>
              </w:rPr>
              <w:t xml:space="preserve">3,131</w:t>
            </w:r>
          </w:p>
        </w:tc>
      </w:tr>
      <w:tr>
        <w:tc>
          <w:tcPr>
            <w:tcW w:w="4534" w:type="dxa"/>
          </w:tcPr>
          <w:p>
            <w:pPr>
              <w:pStyle w:val="0"/>
              <w:jc w:val="right"/>
            </w:pPr>
            <w:r>
              <w:rPr>
                <w:sz w:val="20"/>
              </w:rPr>
              <w:t xml:space="preserve">30</w:t>
            </w:r>
          </w:p>
        </w:tc>
        <w:tc>
          <w:tcPr>
            <w:tcW w:w="4535" w:type="dxa"/>
          </w:tcPr>
          <w:p>
            <w:pPr>
              <w:pStyle w:val="0"/>
              <w:jc w:val="right"/>
            </w:pPr>
            <w:r>
              <w:rPr>
                <w:sz w:val="20"/>
              </w:rPr>
              <w:t xml:space="preserve">3,143</w:t>
            </w:r>
          </w:p>
        </w:tc>
      </w:tr>
      <w:tr>
        <w:tc>
          <w:tcPr>
            <w:tcW w:w="4534" w:type="dxa"/>
          </w:tcPr>
          <w:p>
            <w:pPr>
              <w:pStyle w:val="0"/>
              <w:jc w:val="right"/>
            </w:pPr>
            <w:r>
              <w:rPr>
                <w:sz w:val="20"/>
              </w:rPr>
              <w:t xml:space="preserve">35</w:t>
            </w:r>
          </w:p>
        </w:tc>
        <w:tc>
          <w:tcPr>
            <w:tcW w:w="4535" w:type="dxa"/>
          </w:tcPr>
          <w:p>
            <w:pPr>
              <w:pStyle w:val="0"/>
              <w:jc w:val="right"/>
            </w:pPr>
            <w:r>
              <w:rPr>
                <w:sz w:val="20"/>
              </w:rPr>
              <w:t xml:space="preserve">3,156</w:t>
            </w:r>
          </w:p>
        </w:tc>
      </w:tr>
      <w:tr>
        <w:tc>
          <w:tcPr>
            <w:tcW w:w="4534" w:type="dxa"/>
          </w:tcPr>
          <w:p>
            <w:pPr>
              <w:pStyle w:val="0"/>
              <w:jc w:val="right"/>
            </w:pPr>
            <w:r>
              <w:rPr>
                <w:sz w:val="20"/>
              </w:rPr>
              <w:t xml:space="preserve">40</w:t>
            </w:r>
          </w:p>
        </w:tc>
        <w:tc>
          <w:tcPr>
            <w:tcW w:w="4535" w:type="dxa"/>
          </w:tcPr>
          <w:p>
            <w:pPr>
              <w:pStyle w:val="0"/>
              <w:jc w:val="right"/>
            </w:pPr>
            <w:r>
              <w:rPr>
                <w:sz w:val="20"/>
              </w:rPr>
              <w:t xml:space="preserve">3,169</w:t>
            </w:r>
          </w:p>
        </w:tc>
      </w:tr>
      <w:tr>
        <w:tc>
          <w:tcPr>
            <w:tcW w:w="4534" w:type="dxa"/>
          </w:tcPr>
          <w:p>
            <w:pPr>
              <w:pStyle w:val="0"/>
              <w:jc w:val="right"/>
            </w:pPr>
            <w:r>
              <w:rPr>
                <w:sz w:val="20"/>
              </w:rPr>
              <w:t xml:space="preserve">45</w:t>
            </w:r>
          </w:p>
        </w:tc>
        <w:tc>
          <w:tcPr>
            <w:tcW w:w="4535" w:type="dxa"/>
          </w:tcPr>
          <w:p>
            <w:pPr>
              <w:pStyle w:val="0"/>
              <w:jc w:val="right"/>
            </w:pPr>
            <w:r>
              <w:rPr>
                <w:sz w:val="20"/>
              </w:rPr>
              <w:t xml:space="preserve">3,181</w:t>
            </w:r>
          </w:p>
        </w:tc>
      </w:tr>
      <w:tr>
        <w:tc>
          <w:tcPr>
            <w:tcW w:w="4534" w:type="dxa"/>
          </w:tcPr>
          <w:p>
            <w:pPr>
              <w:pStyle w:val="0"/>
              <w:jc w:val="right"/>
            </w:pPr>
            <w:r>
              <w:rPr>
                <w:sz w:val="20"/>
              </w:rPr>
              <w:t xml:space="preserve">1,01250</w:t>
            </w:r>
          </w:p>
        </w:tc>
        <w:tc>
          <w:tcPr>
            <w:tcW w:w="4535" w:type="dxa"/>
          </w:tcPr>
          <w:p>
            <w:pPr>
              <w:pStyle w:val="0"/>
              <w:jc w:val="right"/>
            </w:pPr>
            <w:r>
              <w:rPr>
                <w:sz w:val="20"/>
              </w:rPr>
              <w:t xml:space="preserve">3,194</w:t>
            </w:r>
          </w:p>
        </w:tc>
      </w:tr>
      <w:tr>
        <w:tc>
          <w:tcPr>
            <w:tcW w:w="4534" w:type="dxa"/>
          </w:tcPr>
          <w:p>
            <w:pPr>
              <w:pStyle w:val="0"/>
              <w:jc w:val="right"/>
            </w:pPr>
            <w:r>
              <w:rPr>
                <w:sz w:val="20"/>
              </w:rPr>
              <w:t xml:space="preserve">55</w:t>
            </w:r>
          </w:p>
        </w:tc>
        <w:tc>
          <w:tcPr>
            <w:tcW w:w="4535" w:type="dxa"/>
          </w:tcPr>
          <w:p>
            <w:pPr>
              <w:pStyle w:val="0"/>
              <w:jc w:val="right"/>
            </w:pPr>
            <w:r>
              <w:rPr>
                <w:sz w:val="20"/>
              </w:rPr>
              <w:t xml:space="preserve">3,207</w:t>
            </w:r>
          </w:p>
        </w:tc>
      </w:tr>
      <w:tr>
        <w:tc>
          <w:tcPr>
            <w:tcW w:w="4534" w:type="dxa"/>
          </w:tcPr>
          <w:p>
            <w:pPr>
              <w:pStyle w:val="0"/>
              <w:jc w:val="right"/>
            </w:pPr>
            <w:r>
              <w:rPr>
                <w:sz w:val="20"/>
              </w:rPr>
              <w:t xml:space="preserve">60</w:t>
            </w:r>
          </w:p>
        </w:tc>
        <w:tc>
          <w:tcPr>
            <w:tcW w:w="4535" w:type="dxa"/>
          </w:tcPr>
          <w:p>
            <w:pPr>
              <w:pStyle w:val="0"/>
              <w:jc w:val="right"/>
            </w:pPr>
            <w:r>
              <w:rPr>
                <w:sz w:val="20"/>
              </w:rPr>
              <w:t xml:space="preserve">3,212</w:t>
            </w:r>
          </w:p>
        </w:tc>
      </w:tr>
      <w:tr>
        <w:tc>
          <w:tcPr>
            <w:tcW w:w="4534" w:type="dxa"/>
          </w:tcPr>
          <w:p>
            <w:pPr>
              <w:pStyle w:val="0"/>
              <w:jc w:val="right"/>
            </w:pPr>
            <w:r>
              <w:rPr>
                <w:sz w:val="20"/>
              </w:rPr>
              <w:t xml:space="preserve">65</w:t>
            </w:r>
          </w:p>
        </w:tc>
        <w:tc>
          <w:tcPr>
            <w:tcW w:w="4535" w:type="dxa"/>
          </w:tcPr>
          <w:p>
            <w:pPr>
              <w:pStyle w:val="0"/>
              <w:jc w:val="right"/>
            </w:pPr>
            <w:r>
              <w:rPr>
                <w:sz w:val="20"/>
              </w:rPr>
              <w:t xml:space="preserve">3,232</w:t>
            </w:r>
          </w:p>
        </w:tc>
      </w:tr>
      <w:tr>
        <w:tc>
          <w:tcPr>
            <w:tcW w:w="4534" w:type="dxa"/>
          </w:tcPr>
          <w:p>
            <w:pPr>
              <w:pStyle w:val="0"/>
              <w:jc w:val="right"/>
            </w:pPr>
            <w:r>
              <w:rPr>
                <w:sz w:val="20"/>
              </w:rPr>
              <w:t xml:space="preserve">70</w:t>
            </w:r>
          </w:p>
        </w:tc>
        <w:tc>
          <w:tcPr>
            <w:tcW w:w="4535" w:type="dxa"/>
          </w:tcPr>
          <w:p>
            <w:pPr>
              <w:pStyle w:val="0"/>
              <w:jc w:val="right"/>
            </w:pPr>
            <w:r>
              <w:rPr>
                <w:sz w:val="20"/>
              </w:rPr>
              <w:t xml:space="preserve">3,245</w:t>
            </w:r>
          </w:p>
        </w:tc>
      </w:tr>
      <w:tr>
        <w:tc>
          <w:tcPr>
            <w:tcW w:w="4534" w:type="dxa"/>
          </w:tcPr>
          <w:p>
            <w:pPr>
              <w:pStyle w:val="0"/>
              <w:jc w:val="right"/>
            </w:pPr>
            <w:r>
              <w:rPr>
                <w:sz w:val="20"/>
              </w:rPr>
              <w:t xml:space="preserve">75</w:t>
            </w:r>
          </w:p>
        </w:tc>
        <w:tc>
          <w:tcPr>
            <w:tcW w:w="4535" w:type="dxa"/>
          </w:tcPr>
          <w:p>
            <w:pPr>
              <w:pStyle w:val="0"/>
              <w:jc w:val="right"/>
            </w:pPr>
            <w:r>
              <w:rPr>
                <w:sz w:val="20"/>
              </w:rPr>
              <w:t xml:space="preserve">3,257</w:t>
            </w:r>
          </w:p>
        </w:tc>
      </w:tr>
      <w:tr>
        <w:tc>
          <w:tcPr>
            <w:tcW w:w="4534" w:type="dxa"/>
          </w:tcPr>
          <w:p>
            <w:pPr>
              <w:pStyle w:val="0"/>
              <w:jc w:val="right"/>
            </w:pPr>
            <w:r>
              <w:rPr>
                <w:sz w:val="20"/>
              </w:rPr>
              <w:t xml:space="preserve">80</w:t>
            </w:r>
          </w:p>
        </w:tc>
        <w:tc>
          <w:tcPr>
            <w:tcW w:w="4535" w:type="dxa"/>
          </w:tcPr>
          <w:p>
            <w:pPr>
              <w:pStyle w:val="0"/>
              <w:jc w:val="right"/>
            </w:pPr>
            <w:r>
              <w:rPr>
                <w:sz w:val="20"/>
              </w:rPr>
              <w:t xml:space="preserve">3,270</w:t>
            </w:r>
          </w:p>
        </w:tc>
      </w:tr>
      <w:tr>
        <w:tc>
          <w:tcPr>
            <w:tcW w:w="4534" w:type="dxa"/>
          </w:tcPr>
          <w:p>
            <w:pPr>
              <w:pStyle w:val="0"/>
              <w:jc w:val="right"/>
            </w:pPr>
            <w:r>
              <w:rPr>
                <w:sz w:val="20"/>
              </w:rPr>
              <w:t xml:space="preserve">85</w:t>
            </w:r>
          </w:p>
        </w:tc>
        <w:tc>
          <w:tcPr>
            <w:tcW w:w="4535" w:type="dxa"/>
          </w:tcPr>
          <w:p>
            <w:pPr>
              <w:pStyle w:val="0"/>
              <w:jc w:val="right"/>
            </w:pPr>
            <w:r>
              <w:rPr>
                <w:sz w:val="20"/>
              </w:rPr>
              <w:t xml:space="preserve">3,282</w:t>
            </w:r>
          </w:p>
        </w:tc>
      </w:tr>
      <w:tr>
        <w:tc>
          <w:tcPr>
            <w:tcW w:w="4534" w:type="dxa"/>
          </w:tcPr>
          <w:p>
            <w:pPr>
              <w:pStyle w:val="0"/>
              <w:jc w:val="right"/>
            </w:pPr>
            <w:r>
              <w:rPr>
                <w:sz w:val="20"/>
              </w:rPr>
              <w:t xml:space="preserve">90</w:t>
            </w:r>
          </w:p>
        </w:tc>
        <w:tc>
          <w:tcPr>
            <w:tcW w:w="4535" w:type="dxa"/>
          </w:tcPr>
          <w:p>
            <w:pPr>
              <w:pStyle w:val="0"/>
              <w:jc w:val="right"/>
            </w:pPr>
            <w:r>
              <w:rPr>
                <w:sz w:val="20"/>
              </w:rPr>
              <w:t xml:space="preserve">3,295</w:t>
            </w:r>
          </w:p>
        </w:tc>
      </w:tr>
      <w:tr>
        <w:tc>
          <w:tcPr>
            <w:tcW w:w="4534" w:type="dxa"/>
          </w:tcPr>
          <w:p>
            <w:pPr>
              <w:pStyle w:val="0"/>
              <w:jc w:val="right"/>
            </w:pPr>
            <w:r>
              <w:rPr>
                <w:sz w:val="20"/>
              </w:rPr>
              <w:t xml:space="preserve">95</w:t>
            </w:r>
          </w:p>
        </w:tc>
        <w:tc>
          <w:tcPr>
            <w:tcW w:w="4535" w:type="dxa"/>
          </w:tcPr>
          <w:p>
            <w:pPr>
              <w:pStyle w:val="0"/>
              <w:jc w:val="right"/>
            </w:pPr>
            <w:r>
              <w:rPr>
                <w:sz w:val="20"/>
              </w:rPr>
              <w:t xml:space="preserve">3,308</w:t>
            </w:r>
          </w:p>
        </w:tc>
      </w:tr>
      <w:tr>
        <w:tc>
          <w:tcPr>
            <w:tcW w:w="4534" w:type="dxa"/>
          </w:tcPr>
          <w:p>
            <w:pPr>
              <w:pStyle w:val="0"/>
              <w:jc w:val="right"/>
            </w:pPr>
            <w:r>
              <w:rPr>
                <w:sz w:val="20"/>
              </w:rPr>
              <w:t xml:space="preserve">1,01300</w:t>
            </w:r>
          </w:p>
        </w:tc>
        <w:tc>
          <w:tcPr>
            <w:tcW w:w="4535" w:type="dxa"/>
          </w:tcPr>
          <w:p>
            <w:pPr>
              <w:pStyle w:val="0"/>
              <w:jc w:val="right"/>
            </w:pPr>
            <w:r>
              <w:rPr>
                <w:sz w:val="20"/>
              </w:rPr>
              <w:t xml:space="preserve">3,321</w:t>
            </w:r>
          </w:p>
        </w:tc>
      </w:tr>
      <w:tr>
        <w:tc>
          <w:tcPr>
            <w:tcW w:w="4534" w:type="dxa"/>
          </w:tcPr>
          <w:p>
            <w:pPr>
              <w:pStyle w:val="0"/>
              <w:jc w:val="right"/>
            </w:pPr>
            <w:r>
              <w:rPr>
                <w:sz w:val="20"/>
              </w:rPr>
              <w:t xml:space="preserve">05</w:t>
            </w:r>
          </w:p>
        </w:tc>
        <w:tc>
          <w:tcPr>
            <w:tcW w:w="4535" w:type="dxa"/>
          </w:tcPr>
          <w:p>
            <w:pPr>
              <w:pStyle w:val="0"/>
              <w:jc w:val="right"/>
            </w:pPr>
            <w:r>
              <w:rPr>
                <w:sz w:val="20"/>
              </w:rPr>
              <w:t xml:space="preserve">3,333</w:t>
            </w:r>
          </w:p>
        </w:tc>
      </w:tr>
      <w:tr>
        <w:tc>
          <w:tcPr>
            <w:tcW w:w="4534" w:type="dxa"/>
          </w:tcPr>
          <w:p>
            <w:pPr>
              <w:pStyle w:val="0"/>
              <w:jc w:val="right"/>
            </w:pPr>
            <w:r>
              <w:rPr>
                <w:sz w:val="20"/>
              </w:rPr>
              <w:t xml:space="preserve">10</w:t>
            </w:r>
          </w:p>
        </w:tc>
        <w:tc>
          <w:tcPr>
            <w:tcW w:w="4535" w:type="dxa"/>
          </w:tcPr>
          <w:p>
            <w:pPr>
              <w:pStyle w:val="0"/>
              <w:jc w:val="right"/>
            </w:pPr>
            <w:r>
              <w:rPr>
                <w:sz w:val="20"/>
              </w:rPr>
              <w:t xml:space="preserve">3,346</w:t>
            </w:r>
          </w:p>
        </w:tc>
      </w:tr>
      <w:tr>
        <w:tc>
          <w:tcPr>
            <w:tcW w:w="4534" w:type="dxa"/>
          </w:tcPr>
          <w:p>
            <w:pPr>
              <w:pStyle w:val="0"/>
              <w:jc w:val="right"/>
            </w:pPr>
            <w:r>
              <w:rPr>
                <w:sz w:val="20"/>
              </w:rPr>
              <w:t xml:space="preserve">15</w:t>
            </w:r>
          </w:p>
        </w:tc>
        <w:tc>
          <w:tcPr>
            <w:tcW w:w="4535" w:type="dxa"/>
          </w:tcPr>
          <w:p>
            <w:pPr>
              <w:pStyle w:val="0"/>
              <w:jc w:val="right"/>
            </w:pPr>
            <w:r>
              <w:rPr>
                <w:sz w:val="20"/>
              </w:rPr>
              <w:t xml:space="preserve">3,358</w:t>
            </w:r>
          </w:p>
        </w:tc>
      </w:tr>
      <w:tr>
        <w:tc>
          <w:tcPr>
            <w:tcW w:w="4534" w:type="dxa"/>
          </w:tcPr>
          <w:p>
            <w:pPr>
              <w:pStyle w:val="0"/>
              <w:jc w:val="right"/>
            </w:pPr>
            <w:r>
              <w:rPr>
                <w:sz w:val="20"/>
              </w:rPr>
              <w:t xml:space="preserve">20</w:t>
            </w:r>
          </w:p>
        </w:tc>
        <w:tc>
          <w:tcPr>
            <w:tcW w:w="4535" w:type="dxa"/>
          </w:tcPr>
          <w:p>
            <w:pPr>
              <w:pStyle w:val="0"/>
              <w:jc w:val="right"/>
            </w:pPr>
            <w:r>
              <w:rPr>
                <w:sz w:val="20"/>
              </w:rPr>
              <w:t xml:space="preserve">3,371</w:t>
            </w:r>
          </w:p>
        </w:tc>
      </w:tr>
      <w:tr>
        <w:tc>
          <w:tcPr>
            <w:tcW w:w="4534" w:type="dxa"/>
          </w:tcPr>
          <w:p>
            <w:pPr>
              <w:pStyle w:val="0"/>
              <w:jc w:val="right"/>
            </w:pPr>
            <w:r>
              <w:rPr>
                <w:sz w:val="20"/>
              </w:rPr>
              <w:t xml:space="preserve">25</w:t>
            </w:r>
          </w:p>
        </w:tc>
        <w:tc>
          <w:tcPr>
            <w:tcW w:w="4535" w:type="dxa"/>
          </w:tcPr>
          <w:p>
            <w:pPr>
              <w:pStyle w:val="0"/>
              <w:jc w:val="right"/>
            </w:pPr>
            <w:r>
              <w:rPr>
                <w:sz w:val="20"/>
              </w:rPr>
              <w:t xml:space="preserve">3,384</w:t>
            </w:r>
          </w:p>
        </w:tc>
      </w:tr>
      <w:tr>
        <w:tc>
          <w:tcPr>
            <w:tcW w:w="4534" w:type="dxa"/>
          </w:tcPr>
          <w:p>
            <w:pPr>
              <w:pStyle w:val="0"/>
              <w:jc w:val="right"/>
            </w:pPr>
            <w:r>
              <w:rPr>
                <w:sz w:val="20"/>
              </w:rPr>
              <w:t xml:space="preserve">30</w:t>
            </w:r>
          </w:p>
        </w:tc>
        <w:tc>
          <w:tcPr>
            <w:tcW w:w="4535" w:type="dxa"/>
          </w:tcPr>
          <w:p>
            <w:pPr>
              <w:pStyle w:val="0"/>
              <w:jc w:val="right"/>
            </w:pPr>
            <w:r>
              <w:rPr>
                <w:sz w:val="20"/>
              </w:rPr>
              <w:t xml:space="preserve">3,396</w:t>
            </w:r>
          </w:p>
        </w:tc>
      </w:tr>
      <w:tr>
        <w:tc>
          <w:tcPr>
            <w:tcW w:w="4534" w:type="dxa"/>
          </w:tcPr>
          <w:p>
            <w:pPr>
              <w:pStyle w:val="0"/>
              <w:jc w:val="right"/>
            </w:pPr>
            <w:r>
              <w:rPr>
                <w:sz w:val="20"/>
              </w:rPr>
              <w:t xml:space="preserve">35</w:t>
            </w:r>
          </w:p>
        </w:tc>
        <w:tc>
          <w:tcPr>
            <w:tcW w:w="4535" w:type="dxa"/>
          </w:tcPr>
          <w:p>
            <w:pPr>
              <w:pStyle w:val="0"/>
              <w:jc w:val="right"/>
            </w:pPr>
            <w:r>
              <w:rPr>
                <w:sz w:val="20"/>
              </w:rPr>
              <w:t xml:space="preserve">3,409</w:t>
            </w:r>
          </w:p>
        </w:tc>
      </w:tr>
      <w:tr>
        <w:tc>
          <w:tcPr>
            <w:tcW w:w="4534" w:type="dxa"/>
          </w:tcPr>
          <w:p>
            <w:pPr>
              <w:pStyle w:val="0"/>
              <w:jc w:val="right"/>
            </w:pPr>
            <w:r>
              <w:rPr>
                <w:sz w:val="20"/>
              </w:rPr>
              <w:t xml:space="preserve">40</w:t>
            </w:r>
          </w:p>
        </w:tc>
        <w:tc>
          <w:tcPr>
            <w:tcW w:w="4535" w:type="dxa"/>
          </w:tcPr>
          <w:p>
            <w:pPr>
              <w:pStyle w:val="0"/>
              <w:jc w:val="right"/>
            </w:pPr>
            <w:r>
              <w:rPr>
                <w:sz w:val="20"/>
              </w:rPr>
              <w:t xml:space="preserve">3,421</w:t>
            </w:r>
          </w:p>
        </w:tc>
      </w:tr>
      <w:tr>
        <w:tc>
          <w:tcPr>
            <w:tcW w:w="4534" w:type="dxa"/>
          </w:tcPr>
          <w:p>
            <w:pPr>
              <w:pStyle w:val="0"/>
              <w:jc w:val="right"/>
            </w:pPr>
            <w:r>
              <w:rPr>
                <w:sz w:val="20"/>
              </w:rPr>
              <w:t xml:space="preserve">45</w:t>
            </w:r>
          </w:p>
        </w:tc>
        <w:tc>
          <w:tcPr>
            <w:tcW w:w="4535" w:type="dxa"/>
          </w:tcPr>
          <w:p>
            <w:pPr>
              <w:pStyle w:val="0"/>
              <w:jc w:val="right"/>
            </w:pPr>
            <w:r>
              <w:rPr>
                <w:sz w:val="20"/>
              </w:rPr>
              <w:t xml:space="preserve">3,434</w:t>
            </w:r>
          </w:p>
        </w:tc>
      </w:tr>
      <w:tr>
        <w:tc>
          <w:tcPr>
            <w:tcW w:w="4534" w:type="dxa"/>
          </w:tcPr>
          <w:p>
            <w:pPr>
              <w:pStyle w:val="0"/>
              <w:jc w:val="right"/>
            </w:pPr>
            <w:r>
              <w:rPr>
                <w:sz w:val="20"/>
              </w:rPr>
              <w:t xml:space="preserve">1,01350</w:t>
            </w:r>
          </w:p>
        </w:tc>
        <w:tc>
          <w:tcPr>
            <w:tcW w:w="4535" w:type="dxa"/>
          </w:tcPr>
          <w:p>
            <w:pPr>
              <w:pStyle w:val="0"/>
              <w:jc w:val="right"/>
            </w:pPr>
            <w:r>
              <w:rPr>
                <w:sz w:val="20"/>
              </w:rPr>
              <w:t xml:space="preserve">3,447</w:t>
            </w:r>
          </w:p>
        </w:tc>
      </w:tr>
      <w:tr>
        <w:tc>
          <w:tcPr>
            <w:tcW w:w="4534" w:type="dxa"/>
          </w:tcPr>
          <w:p>
            <w:pPr>
              <w:pStyle w:val="0"/>
              <w:jc w:val="right"/>
            </w:pPr>
            <w:r>
              <w:rPr>
                <w:sz w:val="20"/>
              </w:rPr>
              <w:t xml:space="preserve">55</w:t>
            </w:r>
          </w:p>
        </w:tc>
        <w:tc>
          <w:tcPr>
            <w:tcW w:w="4535" w:type="dxa"/>
          </w:tcPr>
          <w:p>
            <w:pPr>
              <w:pStyle w:val="0"/>
              <w:jc w:val="right"/>
            </w:pPr>
            <w:r>
              <w:rPr>
                <w:sz w:val="20"/>
              </w:rPr>
              <w:t xml:space="preserve">3,459</w:t>
            </w:r>
          </w:p>
        </w:tc>
      </w:tr>
      <w:tr>
        <w:tc>
          <w:tcPr>
            <w:tcW w:w="4534" w:type="dxa"/>
          </w:tcPr>
          <w:p>
            <w:pPr>
              <w:pStyle w:val="0"/>
              <w:jc w:val="right"/>
            </w:pPr>
            <w:r>
              <w:rPr>
                <w:sz w:val="20"/>
              </w:rPr>
              <w:t xml:space="preserve">60</w:t>
            </w:r>
          </w:p>
        </w:tc>
        <w:tc>
          <w:tcPr>
            <w:tcW w:w="4535" w:type="dxa"/>
          </w:tcPr>
          <w:p>
            <w:pPr>
              <w:pStyle w:val="0"/>
              <w:jc w:val="right"/>
            </w:pPr>
            <w:r>
              <w:rPr>
                <w:sz w:val="20"/>
              </w:rPr>
              <w:t xml:space="preserve">3,472</w:t>
            </w:r>
          </w:p>
        </w:tc>
      </w:tr>
      <w:tr>
        <w:tc>
          <w:tcPr>
            <w:tcW w:w="4534" w:type="dxa"/>
          </w:tcPr>
          <w:p>
            <w:pPr>
              <w:pStyle w:val="0"/>
              <w:jc w:val="right"/>
            </w:pPr>
            <w:r>
              <w:rPr>
                <w:sz w:val="20"/>
              </w:rPr>
              <w:t xml:space="preserve">65</w:t>
            </w:r>
          </w:p>
        </w:tc>
        <w:tc>
          <w:tcPr>
            <w:tcW w:w="4535" w:type="dxa"/>
          </w:tcPr>
          <w:p>
            <w:pPr>
              <w:pStyle w:val="0"/>
              <w:jc w:val="right"/>
            </w:pPr>
            <w:r>
              <w:rPr>
                <w:sz w:val="20"/>
              </w:rPr>
              <w:t xml:space="preserve">3,485</w:t>
            </w:r>
          </w:p>
        </w:tc>
      </w:tr>
      <w:tr>
        <w:tc>
          <w:tcPr>
            <w:tcW w:w="4534" w:type="dxa"/>
          </w:tcPr>
          <w:p>
            <w:pPr>
              <w:pStyle w:val="0"/>
              <w:jc w:val="right"/>
            </w:pPr>
            <w:r>
              <w:rPr>
                <w:sz w:val="20"/>
              </w:rPr>
              <w:t xml:space="preserve">70</w:t>
            </w:r>
          </w:p>
        </w:tc>
        <w:tc>
          <w:tcPr>
            <w:tcW w:w="4535" w:type="dxa"/>
          </w:tcPr>
          <w:p>
            <w:pPr>
              <w:pStyle w:val="0"/>
              <w:jc w:val="right"/>
            </w:pPr>
            <w:r>
              <w:rPr>
                <w:sz w:val="20"/>
              </w:rPr>
              <w:t xml:space="preserve">3,497</w:t>
            </w:r>
          </w:p>
        </w:tc>
      </w:tr>
      <w:tr>
        <w:tc>
          <w:tcPr>
            <w:tcW w:w="4534" w:type="dxa"/>
          </w:tcPr>
          <w:p>
            <w:pPr>
              <w:pStyle w:val="0"/>
              <w:jc w:val="right"/>
            </w:pPr>
            <w:r>
              <w:rPr>
                <w:sz w:val="20"/>
              </w:rPr>
              <w:t xml:space="preserve">75</w:t>
            </w:r>
          </w:p>
        </w:tc>
        <w:tc>
          <w:tcPr>
            <w:tcW w:w="4535" w:type="dxa"/>
          </w:tcPr>
          <w:p>
            <w:pPr>
              <w:pStyle w:val="0"/>
              <w:jc w:val="right"/>
            </w:pPr>
            <w:r>
              <w:rPr>
                <w:sz w:val="20"/>
              </w:rPr>
              <w:t xml:space="preserve">3,510</w:t>
            </w:r>
          </w:p>
        </w:tc>
      </w:tr>
      <w:tr>
        <w:tc>
          <w:tcPr>
            <w:tcW w:w="4534" w:type="dxa"/>
          </w:tcPr>
          <w:p>
            <w:pPr>
              <w:pStyle w:val="0"/>
              <w:jc w:val="right"/>
            </w:pPr>
            <w:r>
              <w:rPr>
                <w:sz w:val="20"/>
              </w:rPr>
              <w:t xml:space="preserve">80</w:t>
            </w:r>
          </w:p>
        </w:tc>
        <w:tc>
          <w:tcPr>
            <w:tcW w:w="4535" w:type="dxa"/>
          </w:tcPr>
          <w:p>
            <w:pPr>
              <w:pStyle w:val="0"/>
              <w:jc w:val="right"/>
            </w:pPr>
            <w:r>
              <w:rPr>
                <w:sz w:val="20"/>
              </w:rPr>
              <w:t xml:space="preserve">3,523</w:t>
            </w:r>
          </w:p>
        </w:tc>
      </w:tr>
      <w:tr>
        <w:tc>
          <w:tcPr>
            <w:tcW w:w="4534" w:type="dxa"/>
          </w:tcPr>
          <w:p>
            <w:pPr>
              <w:pStyle w:val="0"/>
              <w:jc w:val="right"/>
            </w:pPr>
            <w:r>
              <w:rPr>
                <w:sz w:val="20"/>
              </w:rPr>
              <w:t xml:space="preserve">85</w:t>
            </w:r>
          </w:p>
        </w:tc>
        <w:tc>
          <w:tcPr>
            <w:tcW w:w="4535" w:type="dxa"/>
          </w:tcPr>
          <w:p>
            <w:pPr>
              <w:pStyle w:val="0"/>
              <w:jc w:val="right"/>
            </w:pPr>
            <w:r>
              <w:rPr>
                <w:sz w:val="20"/>
              </w:rPr>
              <w:t xml:space="preserve">3,535</w:t>
            </w:r>
          </w:p>
        </w:tc>
      </w:tr>
      <w:tr>
        <w:tc>
          <w:tcPr>
            <w:tcW w:w="4534" w:type="dxa"/>
          </w:tcPr>
          <w:p>
            <w:pPr>
              <w:pStyle w:val="0"/>
              <w:jc w:val="right"/>
            </w:pPr>
            <w:r>
              <w:rPr>
                <w:sz w:val="20"/>
              </w:rPr>
              <w:t xml:space="preserve">90</w:t>
            </w:r>
          </w:p>
        </w:tc>
        <w:tc>
          <w:tcPr>
            <w:tcW w:w="4535" w:type="dxa"/>
          </w:tcPr>
          <w:p>
            <w:pPr>
              <w:pStyle w:val="0"/>
              <w:jc w:val="right"/>
            </w:pPr>
            <w:r>
              <w:rPr>
                <w:sz w:val="20"/>
              </w:rPr>
              <w:t xml:space="preserve">3,548</w:t>
            </w:r>
          </w:p>
        </w:tc>
      </w:tr>
      <w:tr>
        <w:tc>
          <w:tcPr>
            <w:tcW w:w="4534" w:type="dxa"/>
          </w:tcPr>
          <w:p>
            <w:pPr>
              <w:pStyle w:val="0"/>
              <w:jc w:val="right"/>
            </w:pPr>
            <w:r>
              <w:rPr>
                <w:sz w:val="20"/>
              </w:rPr>
              <w:t xml:space="preserve">95</w:t>
            </w:r>
          </w:p>
        </w:tc>
        <w:tc>
          <w:tcPr>
            <w:tcW w:w="4535" w:type="dxa"/>
          </w:tcPr>
          <w:p>
            <w:pPr>
              <w:pStyle w:val="0"/>
              <w:jc w:val="right"/>
            </w:pPr>
            <w:r>
              <w:rPr>
                <w:sz w:val="20"/>
              </w:rPr>
              <w:t xml:space="preserve">3,561</w:t>
            </w:r>
          </w:p>
        </w:tc>
      </w:tr>
      <w:tr>
        <w:tc>
          <w:tcPr>
            <w:tcW w:w="4534" w:type="dxa"/>
          </w:tcPr>
          <w:p>
            <w:pPr>
              <w:pStyle w:val="0"/>
              <w:jc w:val="right"/>
            </w:pPr>
            <w:r>
              <w:rPr>
                <w:sz w:val="20"/>
              </w:rPr>
              <w:t xml:space="preserve">1,01400</w:t>
            </w:r>
          </w:p>
        </w:tc>
        <w:tc>
          <w:tcPr>
            <w:tcW w:w="4535" w:type="dxa"/>
          </w:tcPr>
          <w:p>
            <w:pPr>
              <w:pStyle w:val="0"/>
              <w:jc w:val="right"/>
            </w:pPr>
            <w:r>
              <w:rPr>
                <w:sz w:val="20"/>
              </w:rPr>
              <w:t xml:space="preserve">3,573</w:t>
            </w:r>
          </w:p>
        </w:tc>
      </w:tr>
      <w:tr>
        <w:tc>
          <w:tcPr>
            <w:tcW w:w="4534" w:type="dxa"/>
          </w:tcPr>
          <w:p>
            <w:pPr>
              <w:pStyle w:val="0"/>
              <w:jc w:val="right"/>
            </w:pPr>
            <w:r>
              <w:rPr>
                <w:sz w:val="20"/>
              </w:rPr>
              <w:t xml:space="preserve">05</w:t>
            </w:r>
          </w:p>
        </w:tc>
        <w:tc>
          <w:tcPr>
            <w:tcW w:w="4535" w:type="dxa"/>
          </w:tcPr>
          <w:p>
            <w:pPr>
              <w:pStyle w:val="0"/>
              <w:jc w:val="right"/>
            </w:pPr>
            <w:r>
              <w:rPr>
                <w:sz w:val="20"/>
              </w:rPr>
              <w:t xml:space="preserve">3,586</w:t>
            </w:r>
          </w:p>
        </w:tc>
      </w:tr>
      <w:tr>
        <w:tc>
          <w:tcPr>
            <w:tcW w:w="4534" w:type="dxa"/>
          </w:tcPr>
          <w:p>
            <w:pPr>
              <w:pStyle w:val="0"/>
              <w:jc w:val="right"/>
            </w:pPr>
            <w:r>
              <w:rPr>
                <w:sz w:val="20"/>
              </w:rPr>
              <w:t xml:space="preserve">10</w:t>
            </w:r>
          </w:p>
        </w:tc>
        <w:tc>
          <w:tcPr>
            <w:tcW w:w="4535" w:type="dxa"/>
          </w:tcPr>
          <w:p>
            <w:pPr>
              <w:pStyle w:val="0"/>
              <w:jc w:val="right"/>
            </w:pPr>
            <w:r>
              <w:rPr>
                <w:sz w:val="20"/>
              </w:rPr>
              <w:t xml:space="preserve">3,598</w:t>
            </w:r>
          </w:p>
        </w:tc>
      </w:tr>
      <w:tr>
        <w:tc>
          <w:tcPr>
            <w:tcW w:w="4534" w:type="dxa"/>
          </w:tcPr>
          <w:p>
            <w:pPr>
              <w:pStyle w:val="0"/>
              <w:jc w:val="right"/>
            </w:pPr>
            <w:r>
              <w:rPr>
                <w:sz w:val="20"/>
              </w:rPr>
              <w:t xml:space="preserve">15</w:t>
            </w:r>
          </w:p>
        </w:tc>
        <w:tc>
          <w:tcPr>
            <w:tcW w:w="4535" w:type="dxa"/>
          </w:tcPr>
          <w:p>
            <w:pPr>
              <w:pStyle w:val="0"/>
              <w:jc w:val="right"/>
            </w:pPr>
            <w:r>
              <w:rPr>
                <w:sz w:val="20"/>
              </w:rPr>
              <w:t xml:space="preserve">3,611</w:t>
            </w:r>
          </w:p>
        </w:tc>
      </w:tr>
      <w:tr>
        <w:tc>
          <w:tcPr>
            <w:tcW w:w="4534" w:type="dxa"/>
          </w:tcPr>
          <w:p>
            <w:pPr>
              <w:pStyle w:val="0"/>
              <w:jc w:val="right"/>
            </w:pPr>
            <w:r>
              <w:rPr>
                <w:sz w:val="20"/>
              </w:rPr>
              <w:t xml:space="preserve">20</w:t>
            </w:r>
          </w:p>
        </w:tc>
        <w:tc>
          <w:tcPr>
            <w:tcW w:w="4535" w:type="dxa"/>
          </w:tcPr>
          <w:p>
            <w:pPr>
              <w:pStyle w:val="0"/>
              <w:jc w:val="right"/>
            </w:pPr>
            <w:r>
              <w:rPr>
                <w:sz w:val="20"/>
              </w:rPr>
              <w:t xml:space="preserve">3,624</w:t>
            </w:r>
          </w:p>
        </w:tc>
      </w:tr>
      <w:tr>
        <w:tc>
          <w:tcPr>
            <w:tcW w:w="4534" w:type="dxa"/>
          </w:tcPr>
          <w:p>
            <w:pPr>
              <w:pStyle w:val="0"/>
              <w:jc w:val="right"/>
            </w:pPr>
            <w:r>
              <w:rPr>
                <w:sz w:val="20"/>
              </w:rPr>
              <w:t xml:space="preserve">25</w:t>
            </w:r>
          </w:p>
        </w:tc>
        <w:tc>
          <w:tcPr>
            <w:tcW w:w="4535" w:type="dxa"/>
          </w:tcPr>
          <w:p>
            <w:pPr>
              <w:pStyle w:val="0"/>
              <w:jc w:val="right"/>
            </w:pPr>
            <w:r>
              <w:rPr>
                <w:sz w:val="20"/>
              </w:rPr>
              <w:t xml:space="preserve">3,636</w:t>
            </w:r>
          </w:p>
        </w:tc>
      </w:tr>
      <w:tr>
        <w:tc>
          <w:tcPr>
            <w:tcW w:w="4534" w:type="dxa"/>
          </w:tcPr>
          <w:p>
            <w:pPr>
              <w:pStyle w:val="0"/>
              <w:jc w:val="right"/>
            </w:pPr>
            <w:r>
              <w:rPr>
                <w:sz w:val="20"/>
              </w:rPr>
              <w:t xml:space="preserve">30</w:t>
            </w:r>
          </w:p>
        </w:tc>
        <w:tc>
          <w:tcPr>
            <w:tcW w:w="4535" w:type="dxa"/>
          </w:tcPr>
          <w:p>
            <w:pPr>
              <w:pStyle w:val="0"/>
              <w:jc w:val="right"/>
            </w:pPr>
            <w:r>
              <w:rPr>
                <w:sz w:val="20"/>
              </w:rPr>
              <w:t xml:space="preserve">3,649</w:t>
            </w:r>
          </w:p>
        </w:tc>
      </w:tr>
      <w:tr>
        <w:tc>
          <w:tcPr>
            <w:tcW w:w="4534" w:type="dxa"/>
          </w:tcPr>
          <w:p>
            <w:pPr>
              <w:pStyle w:val="0"/>
              <w:jc w:val="right"/>
            </w:pPr>
            <w:r>
              <w:rPr>
                <w:sz w:val="20"/>
              </w:rPr>
              <w:t xml:space="preserve">35</w:t>
            </w:r>
          </w:p>
        </w:tc>
        <w:tc>
          <w:tcPr>
            <w:tcW w:w="4535" w:type="dxa"/>
          </w:tcPr>
          <w:p>
            <w:pPr>
              <w:pStyle w:val="0"/>
              <w:jc w:val="right"/>
            </w:pPr>
            <w:r>
              <w:rPr>
                <w:sz w:val="20"/>
              </w:rPr>
              <w:t xml:space="preserve">3,662</w:t>
            </w:r>
          </w:p>
        </w:tc>
      </w:tr>
      <w:tr>
        <w:tc>
          <w:tcPr>
            <w:tcW w:w="4534" w:type="dxa"/>
          </w:tcPr>
          <w:p>
            <w:pPr>
              <w:pStyle w:val="0"/>
              <w:jc w:val="right"/>
            </w:pPr>
            <w:r>
              <w:rPr>
                <w:sz w:val="20"/>
              </w:rPr>
              <w:t xml:space="preserve">40</w:t>
            </w:r>
          </w:p>
        </w:tc>
        <w:tc>
          <w:tcPr>
            <w:tcW w:w="4535" w:type="dxa"/>
          </w:tcPr>
          <w:p>
            <w:pPr>
              <w:pStyle w:val="0"/>
              <w:jc w:val="right"/>
            </w:pPr>
            <w:r>
              <w:rPr>
                <w:sz w:val="20"/>
              </w:rPr>
              <w:t xml:space="preserve">3,674</w:t>
            </w:r>
          </w:p>
        </w:tc>
      </w:tr>
      <w:tr>
        <w:tc>
          <w:tcPr>
            <w:tcW w:w="4534" w:type="dxa"/>
          </w:tcPr>
          <w:p>
            <w:pPr>
              <w:pStyle w:val="0"/>
              <w:jc w:val="right"/>
            </w:pPr>
            <w:r>
              <w:rPr>
                <w:sz w:val="20"/>
              </w:rPr>
              <w:t xml:space="preserve">45</w:t>
            </w:r>
          </w:p>
        </w:tc>
        <w:tc>
          <w:tcPr>
            <w:tcW w:w="4535" w:type="dxa"/>
          </w:tcPr>
          <w:p>
            <w:pPr>
              <w:pStyle w:val="0"/>
              <w:jc w:val="right"/>
            </w:pPr>
            <w:r>
              <w:rPr>
                <w:sz w:val="20"/>
              </w:rPr>
              <w:t xml:space="preserve">3,687</w:t>
            </w:r>
          </w:p>
        </w:tc>
      </w:tr>
      <w:tr>
        <w:tc>
          <w:tcPr>
            <w:tcW w:w="4534" w:type="dxa"/>
          </w:tcPr>
          <w:p>
            <w:pPr>
              <w:pStyle w:val="0"/>
              <w:jc w:val="right"/>
            </w:pPr>
            <w:r>
              <w:rPr>
                <w:sz w:val="20"/>
              </w:rPr>
              <w:t xml:space="preserve">1,01450</w:t>
            </w:r>
          </w:p>
        </w:tc>
        <w:tc>
          <w:tcPr>
            <w:tcW w:w="4535" w:type="dxa"/>
          </w:tcPr>
          <w:p>
            <w:pPr>
              <w:pStyle w:val="0"/>
              <w:jc w:val="right"/>
            </w:pPr>
            <w:r>
              <w:rPr>
                <w:sz w:val="20"/>
              </w:rPr>
              <w:t xml:space="preserve">3,699</w:t>
            </w:r>
          </w:p>
        </w:tc>
      </w:tr>
      <w:tr>
        <w:tc>
          <w:tcPr>
            <w:tcW w:w="4534" w:type="dxa"/>
          </w:tcPr>
          <w:p>
            <w:pPr>
              <w:pStyle w:val="0"/>
              <w:jc w:val="right"/>
            </w:pPr>
            <w:r>
              <w:rPr>
                <w:sz w:val="20"/>
              </w:rPr>
              <w:t xml:space="preserve">55</w:t>
            </w:r>
          </w:p>
        </w:tc>
        <w:tc>
          <w:tcPr>
            <w:tcW w:w="4535" w:type="dxa"/>
          </w:tcPr>
          <w:p>
            <w:pPr>
              <w:pStyle w:val="0"/>
              <w:jc w:val="right"/>
            </w:pPr>
            <w:r>
              <w:rPr>
                <w:sz w:val="20"/>
              </w:rPr>
              <w:t xml:space="preserve">3,712</w:t>
            </w:r>
          </w:p>
        </w:tc>
      </w:tr>
      <w:tr>
        <w:tc>
          <w:tcPr>
            <w:tcW w:w="4534" w:type="dxa"/>
          </w:tcPr>
          <w:p>
            <w:pPr>
              <w:pStyle w:val="0"/>
              <w:jc w:val="right"/>
            </w:pPr>
            <w:r>
              <w:rPr>
                <w:sz w:val="20"/>
              </w:rPr>
              <w:t xml:space="preserve">60</w:t>
            </w:r>
          </w:p>
        </w:tc>
        <w:tc>
          <w:tcPr>
            <w:tcW w:w="4535" w:type="dxa"/>
          </w:tcPr>
          <w:p>
            <w:pPr>
              <w:pStyle w:val="0"/>
              <w:jc w:val="right"/>
            </w:pPr>
            <w:r>
              <w:rPr>
                <w:sz w:val="20"/>
              </w:rPr>
              <w:t xml:space="preserve">3,725</w:t>
            </w:r>
          </w:p>
        </w:tc>
      </w:tr>
      <w:tr>
        <w:tc>
          <w:tcPr>
            <w:tcW w:w="4534" w:type="dxa"/>
          </w:tcPr>
          <w:p>
            <w:pPr>
              <w:pStyle w:val="0"/>
              <w:jc w:val="right"/>
            </w:pPr>
            <w:r>
              <w:rPr>
                <w:sz w:val="20"/>
              </w:rPr>
              <w:t xml:space="preserve">65</w:t>
            </w:r>
          </w:p>
        </w:tc>
        <w:tc>
          <w:tcPr>
            <w:tcW w:w="4535" w:type="dxa"/>
          </w:tcPr>
          <w:p>
            <w:pPr>
              <w:pStyle w:val="0"/>
              <w:jc w:val="right"/>
            </w:pPr>
            <w:r>
              <w:rPr>
                <w:sz w:val="20"/>
              </w:rPr>
              <w:t xml:space="preserve">3,737</w:t>
            </w:r>
          </w:p>
        </w:tc>
      </w:tr>
      <w:tr>
        <w:tc>
          <w:tcPr>
            <w:tcW w:w="4534" w:type="dxa"/>
          </w:tcPr>
          <w:p>
            <w:pPr>
              <w:pStyle w:val="0"/>
              <w:jc w:val="right"/>
            </w:pPr>
            <w:r>
              <w:rPr>
                <w:sz w:val="20"/>
              </w:rPr>
              <w:t xml:space="preserve">70</w:t>
            </w:r>
          </w:p>
        </w:tc>
        <w:tc>
          <w:tcPr>
            <w:tcW w:w="4535" w:type="dxa"/>
          </w:tcPr>
          <w:p>
            <w:pPr>
              <w:pStyle w:val="0"/>
              <w:jc w:val="right"/>
            </w:pPr>
            <w:r>
              <w:rPr>
                <w:sz w:val="20"/>
              </w:rPr>
              <w:t xml:space="preserve">3,750</w:t>
            </w:r>
          </w:p>
        </w:tc>
      </w:tr>
      <w:tr>
        <w:tc>
          <w:tcPr>
            <w:tcW w:w="4534" w:type="dxa"/>
          </w:tcPr>
          <w:p>
            <w:pPr>
              <w:pStyle w:val="0"/>
              <w:jc w:val="right"/>
            </w:pPr>
            <w:r>
              <w:rPr>
                <w:sz w:val="20"/>
              </w:rPr>
              <w:t xml:space="preserve">75</w:t>
            </w:r>
          </w:p>
        </w:tc>
        <w:tc>
          <w:tcPr>
            <w:tcW w:w="4535" w:type="dxa"/>
          </w:tcPr>
          <w:p>
            <w:pPr>
              <w:pStyle w:val="0"/>
              <w:jc w:val="right"/>
            </w:pPr>
            <w:r>
              <w:rPr>
                <w:sz w:val="20"/>
              </w:rPr>
              <w:t xml:space="preserve">3,762</w:t>
            </w:r>
          </w:p>
        </w:tc>
      </w:tr>
      <w:tr>
        <w:tc>
          <w:tcPr>
            <w:tcW w:w="4534" w:type="dxa"/>
          </w:tcPr>
          <w:p>
            <w:pPr>
              <w:pStyle w:val="0"/>
              <w:jc w:val="right"/>
            </w:pPr>
            <w:r>
              <w:rPr>
                <w:sz w:val="20"/>
              </w:rPr>
              <w:t xml:space="preserve">80</w:t>
            </w:r>
          </w:p>
        </w:tc>
        <w:tc>
          <w:tcPr>
            <w:tcW w:w="4535" w:type="dxa"/>
          </w:tcPr>
          <w:p>
            <w:pPr>
              <w:pStyle w:val="0"/>
              <w:jc w:val="right"/>
            </w:pPr>
            <w:r>
              <w:rPr>
                <w:sz w:val="20"/>
              </w:rPr>
              <w:t xml:space="preserve">3,775</w:t>
            </w:r>
          </w:p>
        </w:tc>
      </w:tr>
      <w:tr>
        <w:tc>
          <w:tcPr>
            <w:tcW w:w="4534" w:type="dxa"/>
          </w:tcPr>
          <w:p>
            <w:pPr>
              <w:pStyle w:val="0"/>
              <w:jc w:val="right"/>
            </w:pPr>
            <w:r>
              <w:rPr>
                <w:sz w:val="20"/>
              </w:rPr>
              <w:t xml:space="preserve">85</w:t>
            </w:r>
          </w:p>
        </w:tc>
        <w:tc>
          <w:tcPr>
            <w:tcW w:w="4535" w:type="dxa"/>
          </w:tcPr>
          <w:p>
            <w:pPr>
              <w:pStyle w:val="0"/>
              <w:jc w:val="right"/>
            </w:pPr>
            <w:r>
              <w:rPr>
                <w:sz w:val="20"/>
              </w:rPr>
              <w:t xml:space="preserve">3,788</w:t>
            </w:r>
          </w:p>
        </w:tc>
      </w:tr>
      <w:tr>
        <w:tc>
          <w:tcPr>
            <w:tcW w:w="4534" w:type="dxa"/>
          </w:tcPr>
          <w:p>
            <w:pPr>
              <w:pStyle w:val="0"/>
              <w:jc w:val="right"/>
            </w:pPr>
            <w:r>
              <w:rPr>
                <w:sz w:val="20"/>
              </w:rPr>
              <w:t xml:space="preserve">90</w:t>
            </w:r>
          </w:p>
        </w:tc>
        <w:tc>
          <w:tcPr>
            <w:tcW w:w="4535" w:type="dxa"/>
          </w:tcPr>
          <w:p>
            <w:pPr>
              <w:pStyle w:val="0"/>
              <w:jc w:val="right"/>
            </w:pPr>
            <w:r>
              <w:rPr>
                <w:sz w:val="20"/>
              </w:rPr>
              <w:t xml:space="preserve">3,800</w:t>
            </w:r>
          </w:p>
        </w:tc>
      </w:tr>
      <w:tr>
        <w:tc>
          <w:tcPr>
            <w:tcW w:w="4534" w:type="dxa"/>
          </w:tcPr>
          <w:p>
            <w:pPr>
              <w:pStyle w:val="0"/>
              <w:jc w:val="right"/>
            </w:pPr>
            <w:r>
              <w:rPr>
                <w:sz w:val="20"/>
              </w:rPr>
              <w:t xml:space="preserve">95</w:t>
            </w:r>
          </w:p>
        </w:tc>
        <w:tc>
          <w:tcPr>
            <w:tcW w:w="4535" w:type="dxa"/>
          </w:tcPr>
          <w:p>
            <w:pPr>
              <w:pStyle w:val="0"/>
              <w:jc w:val="right"/>
            </w:pPr>
            <w:r>
              <w:rPr>
                <w:sz w:val="20"/>
              </w:rPr>
              <w:t xml:space="preserve">3,813</w:t>
            </w:r>
          </w:p>
        </w:tc>
      </w:tr>
      <w:tr>
        <w:tc>
          <w:tcPr>
            <w:tcW w:w="4534" w:type="dxa"/>
          </w:tcPr>
          <w:p>
            <w:pPr>
              <w:pStyle w:val="0"/>
              <w:jc w:val="right"/>
            </w:pPr>
            <w:r>
              <w:rPr>
                <w:sz w:val="20"/>
              </w:rPr>
              <w:t xml:space="preserve">1,01500</w:t>
            </w:r>
          </w:p>
        </w:tc>
        <w:tc>
          <w:tcPr>
            <w:tcW w:w="4535" w:type="dxa"/>
          </w:tcPr>
          <w:p>
            <w:pPr>
              <w:pStyle w:val="0"/>
              <w:jc w:val="right"/>
            </w:pPr>
            <w:r>
              <w:rPr>
                <w:sz w:val="20"/>
              </w:rPr>
              <w:t xml:space="preserve">3,826</w:t>
            </w:r>
          </w:p>
        </w:tc>
      </w:tr>
      <w:tr>
        <w:tc>
          <w:tcPr>
            <w:tcW w:w="4534" w:type="dxa"/>
          </w:tcPr>
          <w:p>
            <w:pPr>
              <w:pStyle w:val="0"/>
              <w:jc w:val="right"/>
            </w:pPr>
            <w:r>
              <w:rPr>
                <w:sz w:val="20"/>
              </w:rPr>
              <w:t xml:space="preserve">05</w:t>
            </w:r>
          </w:p>
        </w:tc>
        <w:tc>
          <w:tcPr>
            <w:tcW w:w="4535" w:type="dxa"/>
          </w:tcPr>
          <w:p>
            <w:pPr>
              <w:pStyle w:val="0"/>
              <w:jc w:val="right"/>
            </w:pPr>
            <w:r>
              <w:rPr>
                <w:sz w:val="20"/>
              </w:rPr>
              <w:t xml:space="preserve">3,838</w:t>
            </w:r>
          </w:p>
        </w:tc>
      </w:tr>
      <w:tr>
        <w:tc>
          <w:tcPr>
            <w:tcW w:w="4534" w:type="dxa"/>
          </w:tcPr>
          <w:p>
            <w:pPr>
              <w:pStyle w:val="0"/>
              <w:jc w:val="right"/>
            </w:pPr>
            <w:r>
              <w:rPr>
                <w:sz w:val="20"/>
              </w:rPr>
              <w:t xml:space="preserve">10</w:t>
            </w:r>
          </w:p>
        </w:tc>
        <w:tc>
          <w:tcPr>
            <w:tcW w:w="4535" w:type="dxa"/>
          </w:tcPr>
          <w:p>
            <w:pPr>
              <w:pStyle w:val="0"/>
              <w:jc w:val="right"/>
            </w:pPr>
            <w:r>
              <w:rPr>
                <w:sz w:val="20"/>
              </w:rPr>
              <w:t xml:space="preserve">3,851</w:t>
            </w:r>
          </w:p>
        </w:tc>
      </w:tr>
      <w:tr>
        <w:tc>
          <w:tcPr>
            <w:tcW w:w="4534" w:type="dxa"/>
          </w:tcPr>
          <w:p>
            <w:pPr>
              <w:pStyle w:val="0"/>
              <w:jc w:val="right"/>
            </w:pPr>
            <w:r>
              <w:rPr>
                <w:sz w:val="20"/>
              </w:rPr>
              <w:t xml:space="preserve">15</w:t>
            </w:r>
          </w:p>
        </w:tc>
        <w:tc>
          <w:tcPr>
            <w:tcW w:w="4535" w:type="dxa"/>
          </w:tcPr>
          <w:p>
            <w:pPr>
              <w:pStyle w:val="0"/>
              <w:jc w:val="right"/>
            </w:pPr>
            <w:r>
              <w:rPr>
                <w:sz w:val="20"/>
              </w:rPr>
              <w:t xml:space="preserve">3,863</w:t>
            </w:r>
          </w:p>
        </w:tc>
      </w:tr>
      <w:tr>
        <w:tc>
          <w:tcPr>
            <w:tcW w:w="4534" w:type="dxa"/>
          </w:tcPr>
          <w:p>
            <w:pPr>
              <w:pStyle w:val="0"/>
              <w:jc w:val="right"/>
            </w:pPr>
            <w:r>
              <w:rPr>
                <w:sz w:val="20"/>
              </w:rPr>
              <w:t xml:space="preserve">20</w:t>
            </w:r>
          </w:p>
        </w:tc>
        <w:tc>
          <w:tcPr>
            <w:tcW w:w="4535" w:type="dxa"/>
          </w:tcPr>
          <w:p>
            <w:pPr>
              <w:pStyle w:val="0"/>
              <w:jc w:val="right"/>
            </w:pPr>
            <w:r>
              <w:rPr>
                <w:sz w:val="20"/>
              </w:rPr>
              <w:t xml:space="preserve">3,876</w:t>
            </w:r>
          </w:p>
        </w:tc>
      </w:tr>
      <w:tr>
        <w:tc>
          <w:tcPr>
            <w:tcW w:w="4534" w:type="dxa"/>
          </w:tcPr>
          <w:p>
            <w:pPr>
              <w:pStyle w:val="0"/>
              <w:jc w:val="right"/>
            </w:pPr>
            <w:r>
              <w:rPr>
                <w:sz w:val="20"/>
              </w:rPr>
              <w:t xml:space="preserve">25</w:t>
            </w:r>
          </w:p>
        </w:tc>
        <w:tc>
          <w:tcPr>
            <w:tcW w:w="4535" w:type="dxa"/>
          </w:tcPr>
          <w:p>
            <w:pPr>
              <w:pStyle w:val="0"/>
              <w:jc w:val="right"/>
            </w:pPr>
            <w:r>
              <w:rPr>
                <w:sz w:val="20"/>
              </w:rPr>
              <w:t xml:space="preserve">3,888</w:t>
            </w:r>
          </w:p>
        </w:tc>
      </w:tr>
      <w:tr>
        <w:tc>
          <w:tcPr>
            <w:tcW w:w="4534" w:type="dxa"/>
          </w:tcPr>
          <w:p>
            <w:pPr>
              <w:pStyle w:val="0"/>
              <w:jc w:val="right"/>
            </w:pPr>
            <w:r>
              <w:rPr>
                <w:sz w:val="20"/>
              </w:rPr>
              <w:t xml:space="preserve">30</w:t>
            </w:r>
          </w:p>
        </w:tc>
        <w:tc>
          <w:tcPr>
            <w:tcW w:w="4535" w:type="dxa"/>
          </w:tcPr>
          <w:p>
            <w:pPr>
              <w:pStyle w:val="0"/>
              <w:jc w:val="right"/>
            </w:pPr>
            <w:r>
              <w:rPr>
                <w:sz w:val="20"/>
              </w:rPr>
              <w:t xml:space="preserve">3,901</w:t>
            </w:r>
          </w:p>
        </w:tc>
      </w:tr>
      <w:tr>
        <w:tc>
          <w:tcPr>
            <w:tcW w:w="4534" w:type="dxa"/>
          </w:tcPr>
          <w:p>
            <w:pPr>
              <w:pStyle w:val="0"/>
              <w:jc w:val="right"/>
            </w:pPr>
            <w:r>
              <w:rPr>
                <w:sz w:val="20"/>
              </w:rPr>
              <w:t xml:space="preserve">35</w:t>
            </w:r>
          </w:p>
        </w:tc>
        <w:tc>
          <w:tcPr>
            <w:tcW w:w="4535" w:type="dxa"/>
          </w:tcPr>
          <w:p>
            <w:pPr>
              <w:pStyle w:val="0"/>
              <w:jc w:val="right"/>
            </w:pPr>
            <w:r>
              <w:rPr>
                <w:sz w:val="20"/>
              </w:rPr>
              <w:t xml:space="preserve">3,914</w:t>
            </w:r>
          </w:p>
        </w:tc>
      </w:tr>
      <w:tr>
        <w:tc>
          <w:tcPr>
            <w:tcW w:w="4534" w:type="dxa"/>
          </w:tcPr>
          <w:p>
            <w:pPr>
              <w:pStyle w:val="0"/>
              <w:jc w:val="right"/>
            </w:pPr>
            <w:r>
              <w:rPr>
                <w:sz w:val="20"/>
              </w:rPr>
              <w:t xml:space="preserve">40</w:t>
            </w:r>
          </w:p>
        </w:tc>
        <w:tc>
          <w:tcPr>
            <w:tcW w:w="4535" w:type="dxa"/>
          </w:tcPr>
          <w:p>
            <w:pPr>
              <w:pStyle w:val="0"/>
              <w:jc w:val="right"/>
            </w:pPr>
            <w:r>
              <w:rPr>
                <w:sz w:val="20"/>
              </w:rPr>
              <w:t xml:space="preserve">3,926</w:t>
            </w:r>
          </w:p>
        </w:tc>
      </w:tr>
      <w:tr>
        <w:tc>
          <w:tcPr>
            <w:tcW w:w="4534" w:type="dxa"/>
          </w:tcPr>
          <w:p>
            <w:pPr>
              <w:pStyle w:val="0"/>
              <w:jc w:val="right"/>
            </w:pPr>
            <w:r>
              <w:rPr>
                <w:sz w:val="20"/>
              </w:rPr>
              <w:t xml:space="preserve">45</w:t>
            </w:r>
          </w:p>
        </w:tc>
        <w:tc>
          <w:tcPr>
            <w:tcW w:w="4535" w:type="dxa"/>
          </w:tcPr>
          <w:p>
            <w:pPr>
              <w:pStyle w:val="0"/>
              <w:jc w:val="right"/>
            </w:pPr>
            <w:r>
              <w:rPr>
                <w:sz w:val="20"/>
              </w:rPr>
              <w:t xml:space="preserve">3,939</w:t>
            </w:r>
          </w:p>
        </w:tc>
      </w:tr>
      <w:tr>
        <w:tc>
          <w:tcPr>
            <w:tcW w:w="4534" w:type="dxa"/>
          </w:tcPr>
          <w:p>
            <w:pPr>
              <w:pStyle w:val="0"/>
              <w:jc w:val="right"/>
            </w:pPr>
            <w:r>
              <w:rPr>
                <w:sz w:val="20"/>
              </w:rPr>
              <w:t xml:space="preserve">1,01550</w:t>
            </w:r>
          </w:p>
        </w:tc>
        <w:tc>
          <w:tcPr>
            <w:tcW w:w="4535" w:type="dxa"/>
          </w:tcPr>
          <w:p>
            <w:pPr>
              <w:pStyle w:val="0"/>
              <w:jc w:val="right"/>
            </w:pPr>
            <w:r>
              <w:rPr>
                <w:sz w:val="20"/>
              </w:rPr>
              <w:t xml:space="preserve">3,951</w:t>
            </w:r>
          </w:p>
        </w:tc>
      </w:tr>
      <w:tr>
        <w:tc>
          <w:tcPr>
            <w:tcW w:w="4534" w:type="dxa"/>
          </w:tcPr>
          <w:p>
            <w:pPr>
              <w:pStyle w:val="0"/>
              <w:jc w:val="right"/>
            </w:pPr>
            <w:r>
              <w:rPr>
                <w:sz w:val="20"/>
              </w:rPr>
              <w:t xml:space="preserve">55</w:t>
            </w:r>
          </w:p>
        </w:tc>
        <w:tc>
          <w:tcPr>
            <w:tcW w:w="4535" w:type="dxa"/>
          </w:tcPr>
          <w:p>
            <w:pPr>
              <w:pStyle w:val="0"/>
              <w:jc w:val="right"/>
            </w:pPr>
            <w:r>
              <w:rPr>
                <w:sz w:val="20"/>
              </w:rPr>
              <w:t xml:space="preserve">3,964</w:t>
            </w:r>
          </w:p>
        </w:tc>
      </w:tr>
      <w:tr>
        <w:tc>
          <w:tcPr>
            <w:tcW w:w="4534" w:type="dxa"/>
          </w:tcPr>
          <w:p>
            <w:pPr>
              <w:pStyle w:val="0"/>
              <w:jc w:val="right"/>
            </w:pPr>
            <w:r>
              <w:rPr>
                <w:sz w:val="20"/>
              </w:rPr>
              <w:t xml:space="preserve">60</w:t>
            </w:r>
          </w:p>
        </w:tc>
        <w:tc>
          <w:tcPr>
            <w:tcW w:w="4535" w:type="dxa"/>
          </w:tcPr>
          <w:p>
            <w:pPr>
              <w:pStyle w:val="0"/>
              <w:jc w:val="right"/>
            </w:pPr>
            <w:r>
              <w:rPr>
                <w:sz w:val="20"/>
              </w:rPr>
              <w:t xml:space="preserve">3,977</w:t>
            </w:r>
          </w:p>
        </w:tc>
      </w:tr>
      <w:tr>
        <w:tc>
          <w:tcPr>
            <w:tcW w:w="4534" w:type="dxa"/>
          </w:tcPr>
          <w:p>
            <w:pPr>
              <w:pStyle w:val="0"/>
              <w:jc w:val="right"/>
            </w:pPr>
            <w:r>
              <w:rPr>
                <w:sz w:val="20"/>
              </w:rPr>
              <w:t xml:space="preserve">65</w:t>
            </w:r>
          </w:p>
        </w:tc>
        <w:tc>
          <w:tcPr>
            <w:tcW w:w="4535" w:type="dxa"/>
          </w:tcPr>
          <w:p>
            <w:pPr>
              <w:pStyle w:val="0"/>
              <w:jc w:val="right"/>
            </w:pPr>
            <w:r>
              <w:rPr>
                <w:sz w:val="20"/>
              </w:rPr>
              <w:t xml:space="preserve">3,989</w:t>
            </w:r>
          </w:p>
        </w:tc>
      </w:tr>
      <w:tr>
        <w:tc>
          <w:tcPr>
            <w:tcW w:w="4534" w:type="dxa"/>
          </w:tcPr>
          <w:p>
            <w:pPr>
              <w:pStyle w:val="0"/>
              <w:jc w:val="right"/>
            </w:pPr>
            <w:r>
              <w:rPr>
                <w:sz w:val="20"/>
              </w:rPr>
              <w:t xml:space="preserve">70</w:t>
            </w:r>
          </w:p>
        </w:tc>
        <w:tc>
          <w:tcPr>
            <w:tcW w:w="4535" w:type="dxa"/>
          </w:tcPr>
          <w:p>
            <w:pPr>
              <w:pStyle w:val="0"/>
              <w:jc w:val="right"/>
            </w:pPr>
            <w:r>
              <w:rPr>
                <w:sz w:val="20"/>
              </w:rPr>
              <w:t xml:space="preserve">4,002</w:t>
            </w:r>
          </w:p>
        </w:tc>
      </w:tr>
      <w:tr>
        <w:tc>
          <w:tcPr>
            <w:tcW w:w="4534" w:type="dxa"/>
          </w:tcPr>
          <w:p>
            <w:pPr>
              <w:pStyle w:val="0"/>
              <w:jc w:val="right"/>
            </w:pPr>
            <w:r>
              <w:rPr>
                <w:sz w:val="20"/>
              </w:rPr>
              <w:t xml:space="preserve">75</w:t>
            </w:r>
          </w:p>
        </w:tc>
        <w:tc>
          <w:tcPr>
            <w:tcW w:w="4535" w:type="dxa"/>
          </w:tcPr>
          <w:p>
            <w:pPr>
              <w:pStyle w:val="0"/>
              <w:jc w:val="right"/>
            </w:pPr>
            <w:r>
              <w:rPr>
                <w:sz w:val="20"/>
              </w:rPr>
              <w:t xml:space="preserve">4,014</w:t>
            </w:r>
          </w:p>
        </w:tc>
      </w:tr>
      <w:tr>
        <w:tc>
          <w:tcPr>
            <w:tcW w:w="4534" w:type="dxa"/>
          </w:tcPr>
          <w:p>
            <w:pPr>
              <w:pStyle w:val="0"/>
              <w:jc w:val="right"/>
            </w:pPr>
            <w:r>
              <w:rPr>
                <w:sz w:val="20"/>
              </w:rPr>
              <w:t xml:space="preserve">80</w:t>
            </w:r>
          </w:p>
        </w:tc>
        <w:tc>
          <w:tcPr>
            <w:tcW w:w="4535" w:type="dxa"/>
          </w:tcPr>
          <w:p>
            <w:pPr>
              <w:pStyle w:val="0"/>
              <w:jc w:val="right"/>
            </w:pPr>
            <w:r>
              <w:rPr>
                <w:sz w:val="20"/>
              </w:rPr>
              <w:t xml:space="preserve">4,027</w:t>
            </w:r>
          </w:p>
        </w:tc>
      </w:tr>
      <w:tr>
        <w:tc>
          <w:tcPr>
            <w:tcW w:w="4534" w:type="dxa"/>
          </w:tcPr>
          <w:p>
            <w:pPr>
              <w:pStyle w:val="0"/>
              <w:jc w:val="right"/>
            </w:pPr>
            <w:r>
              <w:rPr>
                <w:sz w:val="20"/>
              </w:rPr>
              <w:t xml:space="preserve">85</w:t>
            </w:r>
          </w:p>
        </w:tc>
        <w:tc>
          <w:tcPr>
            <w:tcW w:w="4535" w:type="dxa"/>
          </w:tcPr>
          <w:p>
            <w:pPr>
              <w:pStyle w:val="0"/>
              <w:jc w:val="right"/>
            </w:pPr>
            <w:r>
              <w:rPr>
                <w:sz w:val="20"/>
              </w:rPr>
              <w:t xml:space="preserve">4,039</w:t>
            </w:r>
          </w:p>
        </w:tc>
      </w:tr>
      <w:tr>
        <w:tc>
          <w:tcPr>
            <w:tcW w:w="4534" w:type="dxa"/>
          </w:tcPr>
          <w:p>
            <w:pPr>
              <w:pStyle w:val="0"/>
              <w:jc w:val="right"/>
            </w:pPr>
            <w:r>
              <w:rPr>
                <w:sz w:val="20"/>
              </w:rPr>
              <w:t xml:space="preserve">90</w:t>
            </w:r>
          </w:p>
        </w:tc>
        <w:tc>
          <w:tcPr>
            <w:tcW w:w="4535" w:type="dxa"/>
          </w:tcPr>
          <w:p>
            <w:pPr>
              <w:pStyle w:val="0"/>
              <w:jc w:val="right"/>
            </w:pPr>
            <w:r>
              <w:rPr>
                <w:sz w:val="20"/>
              </w:rPr>
              <w:t xml:space="preserve">4,052</w:t>
            </w:r>
          </w:p>
        </w:tc>
      </w:tr>
      <w:tr>
        <w:tc>
          <w:tcPr>
            <w:tcW w:w="4534" w:type="dxa"/>
          </w:tcPr>
          <w:p>
            <w:pPr>
              <w:pStyle w:val="0"/>
              <w:jc w:val="right"/>
            </w:pPr>
            <w:r>
              <w:rPr>
                <w:sz w:val="20"/>
              </w:rPr>
              <w:t xml:space="preserve">95</w:t>
            </w:r>
          </w:p>
        </w:tc>
        <w:tc>
          <w:tcPr>
            <w:tcW w:w="4535" w:type="dxa"/>
          </w:tcPr>
          <w:p>
            <w:pPr>
              <w:pStyle w:val="0"/>
              <w:jc w:val="right"/>
            </w:pPr>
            <w:r>
              <w:rPr>
                <w:sz w:val="20"/>
              </w:rPr>
              <w:t xml:space="preserve">4,065</w:t>
            </w:r>
          </w:p>
        </w:tc>
      </w:tr>
      <w:tr>
        <w:tc>
          <w:tcPr>
            <w:tcW w:w="4534" w:type="dxa"/>
          </w:tcPr>
          <w:p>
            <w:pPr>
              <w:pStyle w:val="0"/>
              <w:jc w:val="right"/>
            </w:pPr>
            <w:r>
              <w:rPr>
                <w:sz w:val="20"/>
              </w:rPr>
              <w:t xml:space="preserve">1,01600</w:t>
            </w:r>
          </w:p>
        </w:tc>
        <w:tc>
          <w:tcPr>
            <w:tcW w:w="4535" w:type="dxa"/>
          </w:tcPr>
          <w:p>
            <w:pPr>
              <w:pStyle w:val="0"/>
              <w:jc w:val="right"/>
            </w:pPr>
            <w:r>
              <w:rPr>
                <w:sz w:val="20"/>
              </w:rPr>
              <w:t xml:space="preserve">4,077</w:t>
            </w:r>
          </w:p>
        </w:tc>
      </w:tr>
      <w:tr>
        <w:tc>
          <w:tcPr>
            <w:tcW w:w="4534" w:type="dxa"/>
          </w:tcPr>
          <w:p>
            <w:pPr>
              <w:pStyle w:val="0"/>
              <w:jc w:val="right"/>
            </w:pPr>
            <w:r>
              <w:rPr>
                <w:sz w:val="20"/>
              </w:rPr>
              <w:t xml:space="preserve">05</w:t>
            </w:r>
          </w:p>
        </w:tc>
        <w:tc>
          <w:tcPr>
            <w:tcW w:w="4535" w:type="dxa"/>
          </w:tcPr>
          <w:p>
            <w:pPr>
              <w:pStyle w:val="0"/>
              <w:jc w:val="right"/>
            </w:pPr>
            <w:r>
              <w:rPr>
                <w:sz w:val="20"/>
              </w:rPr>
              <w:t xml:space="preserve">4,090</w:t>
            </w:r>
          </w:p>
        </w:tc>
      </w:tr>
      <w:tr>
        <w:tc>
          <w:tcPr>
            <w:tcW w:w="4534" w:type="dxa"/>
          </w:tcPr>
          <w:p>
            <w:pPr>
              <w:pStyle w:val="0"/>
              <w:jc w:val="right"/>
            </w:pPr>
            <w:r>
              <w:rPr>
                <w:sz w:val="20"/>
              </w:rPr>
              <w:t xml:space="preserve">10</w:t>
            </w:r>
          </w:p>
        </w:tc>
        <w:tc>
          <w:tcPr>
            <w:tcW w:w="4535" w:type="dxa"/>
          </w:tcPr>
          <w:p>
            <w:pPr>
              <w:pStyle w:val="0"/>
              <w:jc w:val="right"/>
            </w:pPr>
            <w:r>
              <w:rPr>
                <w:sz w:val="20"/>
              </w:rPr>
              <w:t xml:space="preserve">4,102</w:t>
            </w:r>
          </w:p>
        </w:tc>
      </w:tr>
      <w:tr>
        <w:tc>
          <w:tcPr>
            <w:tcW w:w="4534" w:type="dxa"/>
          </w:tcPr>
          <w:p>
            <w:pPr>
              <w:pStyle w:val="0"/>
              <w:jc w:val="right"/>
            </w:pPr>
            <w:r>
              <w:rPr>
                <w:sz w:val="20"/>
              </w:rPr>
              <w:t xml:space="preserve">15</w:t>
            </w:r>
          </w:p>
        </w:tc>
        <w:tc>
          <w:tcPr>
            <w:tcW w:w="4535" w:type="dxa"/>
          </w:tcPr>
          <w:p>
            <w:pPr>
              <w:pStyle w:val="0"/>
              <w:jc w:val="right"/>
            </w:pPr>
            <w:r>
              <w:rPr>
                <w:sz w:val="20"/>
              </w:rPr>
              <w:t xml:space="preserve">4,115</w:t>
            </w:r>
          </w:p>
        </w:tc>
      </w:tr>
      <w:tr>
        <w:tc>
          <w:tcPr>
            <w:tcW w:w="4534" w:type="dxa"/>
          </w:tcPr>
          <w:p>
            <w:pPr>
              <w:pStyle w:val="0"/>
              <w:jc w:val="right"/>
            </w:pPr>
            <w:r>
              <w:rPr>
                <w:sz w:val="20"/>
              </w:rPr>
              <w:t xml:space="preserve">20</w:t>
            </w:r>
          </w:p>
        </w:tc>
        <w:tc>
          <w:tcPr>
            <w:tcW w:w="4535" w:type="dxa"/>
          </w:tcPr>
          <w:p>
            <w:pPr>
              <w:pStyle w:val="0"/>
              <w:jc w:val="right"/>
            </w:pPr>
            <w:r>
              <w:rPr>
                <w:sz w:val="20"/>
              </w:rPr>
              <w:t xml:space="preserve">4,128</w:t>
            </w:r>
          </w:p>
        </w:tc>
      </w:tr>
      <w:tr>
        <w:tc>
          <w:tcPr>
            <w:tcW w:w="4534" w:type="dxa"/>
          </w:tcPr>
          <w:p>
            <w:pPr>
              <w:pStyle w:val="0"/>
              <w:jc w:val="right"/>
            </w:pPr>
            <w:r>
              <w:rPr>
                <w:sz w:val="20"/>
              </w:rPr>
              <w:t xml:space="preserve">25</w:t>
            </w:r>
          </w:p>
        </w:tc>
        <w:tc>
          <w:tcPr>
            <w:tcW w:w="4535" w:type="dxa"/>
          </w:tcPr>
          <w:p>
            <w:pPr>
              <w:pStyle w:val="0"/>
              <w:jc w:val="right"/>
            </w:pPr>
            <w:r>
              <w:rPr>
                <w:sz w:val="20"/>
              </w:rPr>
              <w:t xml:space="preserve">4,140</w:t>
            </w:r>
          </w:p>
        </w:tc>
      </w:tr>
      <w:tr>
        <w:tc>
          <w:tcPr>
            <w:tcW w:w="4534" w:type="dxa"/>
          </w:tcPr>
          <w:p>
            <w:pPr>
              <w:pStyle w:val="0"/>
              <w:jc w:val="right"/>
            </w:pPr>
            <w:r>
              <w:rPr>
                <w:sz w:val="20"/>
              </w:rPr>
              <w:t xml:space="preserve">30</w:t>
            </w:r>
          </w:p>
        </w:tc>
        <w:tc>
          <w:tcPr>
            <w:tcW w:w="4535" w:type="dxa"/>
          </w:tcPr>
          <w:p>
            <w:pPr>
              <w:pStyle w:val="0"/>
              <w:jc w:val="right"/>
            </w:pPr>
            <w:r>
              <w:rPr>
                <w:sz w:val="20"/>
              </w:rPr>
              <w:t xml:space="preserve">4,153</w:t>
            </w:r>
          </w:p>
        </w:tc>
      </w:tr>
      <w:tr>
        <w:tc>
          <w:tcPr>
            <w:tcW w:w="4534" w:type="dxa"/>
          </w:tcPr>
          <w:p>
            <w:pPr>
              <w:pStyle w:val="0"/>
              <w:jc w:val="right"/>
            </w:pPr>
            <w:r>
              <w:rPr>
                <w:sz w:val="20"/>
              </w:rPr>
              <w:t xml:space="preserve">35</w:t>
            </w:r>
          </w:p>
        </w:tc>
        <w:tc>
          <w:tcPr>
            <w:tcW w:w="4535" w:type="dxa"/>
          </w:tcPr>
          <w:p>
            <w:pPr>
              <w:pStyle w:val="0"/>
              <w:jc w:val="right"/>
            </w:pPr>
            <w:r>
              <w:rPr>
                <w:sz w:val="20"/>
              </w:rPr>
              <w:t xml:space="preserve">4,165</w:t>
            </w:r>
          </w:p>
        </w:tc>
      </w:tr>
      <w:tr>
        <w:tc>
          <w:tcPr>
            <w:tcW w:w="4534" w:type="dxa"/>
          </w:tcPr>
          <w:p>
            <w:pPr>
              <w:pStyle w:val="0"/>
              <w:jc w:val="right"/>
            </w:pPr>
            <w:r>
              <w:rPr>
                <w:sz w:val="20"/>
              </w:rPr>
              <w:t xml:space="preserve">40</w:t>
            </w:r>
          </w:p>
        </w:tc>
        <w:tc>
          <w:tcPr>
            <w:tcW w:w="4535" w:type="dxa"/>
          </w:tcPr>
          <w:p>
            <w:pPr>
              <w:pStyle w:val="0"/>
              <w:jc w:val="right"/>
            </w:pPr>
            <w:r>
              <w:rPr>
                <w:sz w:val="20"/>
              </w:rPr>
              <w:t xml:space="preserve">4,178</w:t>
            </w:r>
          </w:p>
        </w:tc>
      </w:tr>
      <w:tr>
        <w:tc>
          <w:tcPr>
            <w:tcW w:w="4534" w:type="dxa"/>
          </w:tcPr>
          <w:p>
            <w:pPr>
              <w:pStyle w:val="0"/>
              <w:jc w:val="right"/>
            </w:pPr>
            <w:r>
              <w:rPr>
                <w:sz w:val="20"/>
              </w:rPr>
              <w:t xml:space="preserve">45</w:t>
            </w:r>
          </w:p>
        </w:tc>
        <w:tc>
          <w:tcPr>
            <w:tcW w:w="4535" w:type="dxa"/>
          </w:tcPr>
          <w:p>
            <w:pPr>
              <w:pStyle w:val="0"/>
              <w:jc w:val="right"/>
            </w:pPr>
            <w:r>
              <w:rPr>
                <w:sz w:val="20"/>
              </w:rPr>
              <w:t xml:space="preserve">4,190</w:t>
            </w:r>
          </w:p>
        </w:tc>
      </w:tr>
      <w:tr>
        <w:tc>
          <w:tcPr>
            <w:tcW w:w="4534" w:type="dxa"/>
          </w:tcPr>
          <w:p>
            <w:pPr>
              <w:pStyle w:val="0"/>
              <w:jc w:val="right"/>
            </w:pPr>
            <w:r>
              <w:rPr>
                <w:sz w:val="20"/>
              </w:rPr>
              <w:t xml:space="preserve">1,01650</w:t>
            </w:r>
          </w:p>
        </w:tc>
        <w:tc>
          <w:tcPr>
            <w:tcW w:w="4535" w:type="dxa"/>
          </w:tcPr>
          <w:p>
            <w:pPr>
              <w:pStyle w:val="0"/>
              <w:jc w:val="right"/>
            </w:pPr>
            <w:r>
              <w:rPr>
                <w:sz w:val="20"/>
              </w:rPr>
              <w:t xml:space="preserve">4,203</w:t>
            </w:r>
          </w:p>
        </w:tc>
      </w:tr>
      <w:tr>
        <w:tc>
          <w:tcPr>
            <w:tcW w:w="4534" w:type="dxa"/>
          </w:tcPr>
          <w:p>
            <w:pPr>
              <w:pStyle w:val="0"/>
              <w:jc w:val="right"/>
            </w:pPr>
            <w:r>
              <w:rPr>
                <w:sz w:val="20"/>
              </w:rPr>
              <w:t xml:space="preserve">55</w:t>
            </w:r>
          </w:p>
        </w:tc>
        <w:tc>
          <w:tcPr>
            <w:tcW w:w="4535" w:type="dxa"/>
          </w:tcPr>
          <w:p>
            <w:pPr>
              <w:pStyle w:val="0"/>
              <w:jc w:val="right"/>
            </w:pPr>
            <w:r>
              <w:rPr>
                <w:sz w:val="20"/>
              </w:rPr>
              <w:t xml:space="preserve">4,216</w:t>
            </w:r>
          </w:p>
        </w:tc>
      </w:tr>
      <w:tr>
        <w:tc>
          <w:tcPr>
            <w:tcW w:w="4534" w:type="dxa"/>
          </w:tcPr>
          <w:p>
            <w:pPr>
              <w:pStyle w:val="0"/>
              <w:jc w:val="right"/>
            </w:pPr>
            <w:r>
              <w:rPr>
                <w:sz w:val="20"/>
              </w:rPr>
              <w:t xml:space="preserve">60</w:t>
            </w:r>
          </w:p>
        </w:tc>
        <w:tc>
          <w:tcPr>
            <w:tcW w:w="4535" w:type="dxa"/>
          </w:tcPr>
          <w:p>
            <w:pPr>
              <w:pStyle w:val="0"/>
              <w:jc w:val="right"/>
            </w:pPr>
            <w:r>
              <w:rPr>
                <w:sz w:val="20"/>
              </w:rPr>
              <w:t xml:space="preserve">4,228</w:t>
            </w:r>
          </w:p>
        </w:tc>
      </w:tr>
      <w:tr>
        <w:tc>
          <w:tcPr>
            <w:tcW w:w="4534" w:type="dxa"/>
          </w:tcPr>
          <w:p>
            <w:pPr>
              <w:pStyle w:val="0"/>
              <w:jc w:val="right"/>
            </w:pPr>
            <w:r>
              <w:rPr>
                <w:sz w:val="20"/>
              </w:rPr>
              <w:t xml:space="preserve">65</w:t>
            </w:r>
          </w:p>
        </w:tc>
        <w:tc>
          <w:tcPr>
            <w:tcW w:w="4535" w:type="dxa"/>
          </w:tcPr>
          <w:p>
            <w:pPr>
              <w:pStyle w:val="0"/>
              <w:jc w:val="right"/>
            </w:pPr>
            <w:r>
              <w:rPr>
                <w:sz w:val="20"/>
              </w:rPr>
              <w:t xml:space="preserve">4,241</w:t>
            </w:r>
          </w:p>
        </w:tc>
      </w:tr>
      <w:tr>
        <w:tc>
          <w:tcPr>
            <w:tcW w:w="4534" w:type="dxa"/>
          </w:tcPr>
          <w:p>
            <w:pPr>
              <w:pStyle w:val="0"/>
              <w:jc w:val="right"/>
            </w:pPr>
            <w:r>
              <w:rPr>
                <w:sz w:val="20"/>
              </w:rPr>
              <w:t xml:space="preserve">70</w:t>
            </w:r>
          </w:p>
        </w:tc>
        <w:tc>
          <w:tcPr>
            <w:tcW w:w="4535" w:type="dxa"/>
          </w:tcPr>
          <w:p>
            <w:pPr>
              <w:pStyle w:val="0"/>
              <w:jc w:val="right"/>
            </w:pPr>
            <w:r>
              <w:rPr>
                <w:sz w:val="20"/>
              </w:rPr>
              <w:t xml:space="preserve">4,253</w:t>
            </w:r>
          </w:p>
        </w:tc>
      </w:tr>
      <w:tr>
        <w:tc>
          <w:tcPr>
            <w:tcW w:w="4534" w:type="dxa"/>
          </w:tcPr>
          <w:p>
            <w:pPr>
              <w:pStyle w:val="0"/>
              <w:jc w:val="right"/>
            </w:pPr>
            <w:r>
              <w:rPr>
                <w:sz w:val="20"/>
              </w:rPr>
              <w:t xml:space="preserve">75</w:t>
            </w:r>
          </w:p>
        </w:tc>
        <w:tc>
          <w:tcPr>
            <w:tcW w:w="4535" w:type="dxa"/>
          </w:tcPr>
          <w:p>
            <w:pPr>
              <w:pStyle w:val="0"/>
              <w:jc w:val="right"/>
            </w:pPr>
            <w:r>
              <w:rPr>
                <w:sz w:val="20"/>
              </w:rPr>
              <w:t xml:space="preserve">4,266</w:t>
            </w:r>
          </w:p>
        </w:tc>
      </w:tr>
      <w:tr>
        <w:tc>
          <w:tcPr>
            <w:tcW w:w="4534" w:type="dxa"/>
          </w:tcPr>
          <w:p>
            <w:pPr>
              <w:pStyle w:val="0"/>
              <w:jc w:val="right"/>
            </w:pPr>
            <w:r>
              <w:rPr>
                <w:sz w:val="20"/>
              </w:rPr>
              <w:t xml:space="preserve">80</w:t>
            </w:r>
          </w:p>
        </w:tc>
        <w:tc>
          <w:tcPr>
            <w:tcW w:w="4535" w:type="dxa"/>
          </w:tcPr>
          <w:p>
            <w:pPr>
              <w:pStyle w:val="0"/>
              <w:jc w:val="right"/>
            </w:pPr>
            <w:r>
              <w:rPr>
                <w:sz w:val="20"/>
              </w:rPr>
              <w:t xml:space="preserve">4,278</w:t>
            </w:r>
          </w:p>
        </w:tc>
      </w:tr>
      <w:tr>
        <w:tc>
          <w:tcPr>
            <w:tcW w:w="4534" w:type="dxa"/>
          </w:tcPr>
          <w:p>
            <w:pPr>
              <w:pStyle w:val="0"/>
              <w:jc w:val="right"/>
            </w:pPr>
            <w:r>
              <w:rPr>
                <w:sz w:val="20"/>
              </w:rPr>
              <w:t xml:space="preserve">85</w:t>
            </w:r>
          </w:p>
        </w:tc>
        <w:tc>
          <w:tcPr>
            <w:tcW w:w="4535" w:type="dxa"/>
          </w:tcPr>
          <w:p>
            <w:pPr>
              <w:pStyle w:val="0"/>
              <w:jc w:val="right"/>
            </w:pPr>
            <w:r>
              <w:rPr>
                <w:sz w:val="20"/>
              </w:rPr>
              <w:t xml:space="preserve">4,291</w:t>
            </w:r>
          </w:p>
        </w:tc>
      </w:tr>
      <w:tr>
        <w:tc>
          <w:tcPr>
            <w:tcW w:w="4534" w:type="dxa"/>
          </w:tcPr>
          <w:p>
            <w:pPr>
              <w:pStyle w:val="0"/>
              <w:jc w:val="right"/>
            </w:pPr>
            <w:r>
              <w:rPr>
                <w:sz w:val="20"/>
              </w:rPr>
              <w:t xml:space="preserve">90</w:t>
            </w:r>
          </w:p>
        </w:tc>
        <w:tc>
          <w:tcPr>
            <w:tcW w:w="4535" w:type="dxa"/>
          </w:tcPr>
          <w:p>
            <w:pPr>
              <w:pStyle w:val="0"/>
              <w:jc w:val="right"/>
            </w:pPr>
            <w:r>
              <w:rPr>
                <w:sz w:val="20"/>
              </w:rPr>
              <w:t xml:space="preserve">4,304</w:t>
            </w:r>
          </w:p>
        </w:tc>
      </w:tr>
      <w:tr>
        <w:tc>
          <w:tcPr>
            <w:tcW w:w="4534" w:type="dxa"/>
          </w:tcPr>
          <w:p>
            <w:pPr>
              <w:pStyle w:val="0"/>
              <w:jc w:val="right"/>
            </w:pPr>
            <w:r>
              <w:rPr>
                <w:sz w:val="20"/>
              </w:rPr>
              <w:t xml:space="preserve">95</w:t>
            </w:r>
          </w:p>
        </w:tc>
        <w:tc>
          <w:tcPr>
            <w:tcW w:w="4535" w:type="dxa"/>
          </w:tcPr>
          <w:p>
            <w:pPr>
              <w:pStyle w:val="0"/>
              <w:jc w:val="right"/>
            </w:pPr>
            <w:r>
              <w:rPr>
                <w:sz w:val="20"/>
              </w:rPr>
              <w:t xml:space="preserve">4,316</w:t>
            </w:r>
          </w:p>
        </w:tc>
      </w:tr>
      <w:tr>
        <w:tc>
          <w:tcPr>
            <w:tcW w:w="4534" w:type="dxa"/>
          </w:tcPr>
          <w:p>
            <w:pPr>
              <w:pStyle w:val="0"/>
              <w:jc w:val="right"/>
            </w:pPr>
            <w:r>
              <w:rPr>
                <w:sz w:val="20"/>
              </w:rPr>
              <w:t xml:space="preserve">1,01700</w:t>
            </w:r>
          </w:p>
        </w:tc>
        <w:tc>
          <w:tcPr>
            <w:tcW w:w="4535" w:type="dxa"/>
          </w:tcPr>
          <w:p>
            <w:pPr>
              <w:pStyle w:val="0"/>
              <w:jc w:val="right"/>
            </w:pPr>
            <w:r>
              <w:rPr>
                <w:sz w:val="20"/>
              </w:rPr>
              <w:t xml:space="preserve">4,329</w:t>
            </w:r>
          </w:p>
        </w:tc>
      </w:tr>
      <w:tr>
        <w:tc>
          <w:tcPr>
            <w:tcW w:w="4534" w:type="dxa"/>
          </w:tcPr>
          <w:p>
            <w:pPr>
              <w:pStyle w:val="0"/>
              <w:jc w:val="right"/>
            </w:pPr>
            <w:r>
              <w:rPr>
                <w:sz w:val="20"/>
              </w:rPr>
              <w:t xml:space="preserve">05</w:t>
            </w:r>
          </w:p>
        </w:tc>
        <w:tc>
          <w:tcPr>
            <w:tcW w:w="4535" w:type="dxa"/>
          </w:tcPr>
          <w:p>
            <w:pPr>
              <w:pStyle w:val="0"/>
              <w:jc w:val="right"/>
            </w:pPr>
            <w:r>
              <w:rPr>
                <w:sz w:val="20"/>
              </w:rPr>
              <w:t xml:space="preserve">4,341</w:t>
            </w:r>
          </w:p>
        </w:tc>
      </w:tr>
      <w:tr>
        <w:tc>
          <w:tcPr>
            <w:tcW w:w="4534" w:type="dxa"/>
          </w:tcPr>
          <w:p>
            <w:pPr>
              <w:pStyle w:val="0"/>
              <w:jc w:val="right"/>
            </w:pPr>
            <w:r>
              <w:rPr>
                <w:sz w:val="20"/>
              </w:rPr>
              <w:t xml:space="preserve">10</w:t>
            </w:r>
          </w:p>
        </w:tc>
        <w:tc>
          <w:tcPr>
            <w:tcW w:w="4535" w:type="dxa"/>
          </w:tcPr>
          <w:p>
            <w:pPr>
              <w:pStyle w:val="0"/>
              <w:jc w:val="right"/>
            </w:pPr>
            <w:r>
              <w:rPr>
                <w:sz w:val="20"/>
              </w:rPr>
              <w:t xml:space="preserve">4,354</w:t>
            </w:r>
          </w:p>
        </w:tc>
      </w:tr>
      <w:tr>
        <w:tc>
          <w:tcPr>
            <w:tcW w:w="4534" w:type="dxa"/>
          </w:tcPr>
          <w:p>
            <w:pPr>
              <w:pStyle w:val="0"/>
              <w:jc w:val="right"/>
            </w:pPr>
            <w:r>
              <w:rPr>
                <w:sz w:val="20"/>
              </w:rPr>
              <w:t xml:space="preserve">15</w:t>
            </w:r>
          </w:p>
        </w:tc>
        <w:tc>
          <w:tcPr>
            <w:tcW w:w="4535" w:type="dxa"/>
          </w:tcPr>
          <w:p>
            <w:pPr>
              <w:pStyle w:val="0"/>
              <w:jc w:val="right"/>
            </w:pPr>
            <w:r>
              <w:rPr>
                <w:sz w:val="20"/>
              </w:rPr>
              <w:t xml:space="preserve">4,366</w:t>
            </w:r>
          </w:p>
        </w:tc>
      </w:tr>
      <w:tr>
        <w:tc>
          <w:tcPr>
            <w:tcW w:w="4534" w:type="dxa"/>
          </w:tcPr>
          <w:p>
            <w:pPr>
              <w:pStyle w:val="0"/>
              <w:jc w:val="right"/>
            </w:pPr>
            <w:r>
              <w:rPr>
                <w:sz w:val="20"/>
              </w:rPr>
              <w:t xml:space="preserve">20</w:t>
            </w:r>
          </w:p>
        </w:tc>
        <w:tc>
          <w:tcPr>
            <w:tcW w:w="4535" w:type="dxa"/>
          </w:tcPr>
          <w:p>
            <w:pPr>
              <w:pStyle w:val="0"/>
              <w:jc w:val="right"/>
            </w:pPr>
            <w:r>
              <w:rPr>
                <w:sz w:val="20"/>
              </w:rPr>
              <w:t xml:space="preserve">4,379</w:t>
            </w:r>
          </w:p>
        </w:tc>
      </w:tr>
      <w:tr>
        <w:tc>
          <w:tcPr>
            <w:tcW w:w="4534" w:type="dxa"/>
          </w:tcPr>
          <w:p>
            <w:pPr>
              <w:pStyle w:val="0"/>
              <w:jc w:val="right"/>
            </w:pPr>
            <w:r>
              <w:rPr>
                <w:sz w:val="20"/>
              </w:rPr>
              <w:t xml:space="preserve">25</w:t>
            </w:r>
          </w:p>
        </w:tc>
        <w:tc>
          <w:tcPr>
            <w:tcW w:w="4535" w:type="dxa"/>
          </w:tcPr>
          <w:p>
            <w:pPr>
              <w:pStyle w:val="0"/>
              <w:jc w:val="right"/>
            </w:pPr>
            <w:r>
              <w:rPr>
                <w:sz w:val="20"/>
              </w:rPr>
              <w:t xml:space="preserve">4,391</w:t>
            </w:r>
          </w:p>
        </w:tc>
      </w:tr>
      <w:tr>
        <w:tc>
          <w:tcPr>
            <w:tcW w:w="4534" w:type="dxa"/>
          </w:tcPr>
          <w:p>
            <w:pPr>
              <w:pStyle w:val="0"/>
              <w:jc w:val="right"/>
            </w:pPr>
            <w:r>
              <w:rPr>
                <w:sz w:val="20"/>
              </w:rPr>
              <w:t xml:space="preserve">30</w:t>
            </w:r>
          </w:p>
        </w:tc>
        <w:tc>
          <w:tcPr>
            <w:tcW w:w="4535" w:type="dxa"/>
          </w:tcPr>
          <w:p>
            <w:pPr>
              <w:pStyle w:val="0"/>
              <w:jc w:val="right"/>
            </w:pPr>
            <w:r>
              <w:rPr>
                <w:sz w:val="20"/>
              </w:rPr>
              <w:t xml:space="preserve">4,404</w:t>
            </w:r>
          </w:p>
        </w:tc>
      </w:tr>
      <w:tr>
        <w:tc>
          <w:tcPr>
            <w:tcW w:w="4534" w:type="dxa"/>
          </w:tcPr>
          <w:p>
            <w:pPr>
              <w:pStyle w:val="0"/>
              <w:jc w:val="right"/>
            </w:pPr>
            <w:r>
              <w:rPr>
                <w:sz w:val="20"/>
              </w:rPr>
              <w:t xml:space="preserve">35</w:t>
            </w:r>
          </w:p>
        </w:tc>
        <w:tc>
          <w:tcPr>
            <w:tcW w:w="4535" w:type="dxa"/>
          </w:tcPr>
          <w:p>
            <w:pPr>
              <w:pStyle w:val="0"/>
              <w:jc w:val="right"/>
            </w:pPr>
            <w:r>
              <w:rPr>
                <w:sz w:val="20"/>
              </w:rPr>
              <w:t xml:space="preserve">4,417</w:t>
            </w:r>
          </w:p>
        </w:tc>
      </w:tr>
      <w:tr>
        <w:tc>
          <w:tcPr>
            <w:tcW w:w="4534" w:type="dxa"/>
          </w:tcPr>
          <w:p>
            <w:pPr>
              <w:pStyle w:val="0"/>
              <w:jc w:val="right"/>
            </w:pPr>
            <w:r>
              <w:rPr>
                <w:sz w:val="20"/>
              </w:rPr>
              <w:t xml:space="preserve">40</w:t>
            </w:r>
          </w:p>
        </w:tc>
        <w:tc>
          <w:tcPr>
            <w:tcW w:w="4535" w:type="dxa"/>
          </w:tcPr>
          <w:p>
            <w:pPr>
              <w:pStyle w:val="0"/>
              <w:jc w:val="right"/>
            </w:pPr>
            <w:r>
              <w:rPr>
                <w:sz w:val="20"/>
              </w:rPr>
              <w:t xml:space="preserve">4,429</w:t>
            </w:r>
          </w:p>
        </w:tc>
      </w:tr>
      <w:tr>
        <w:tc>
          <w:tcPr>
            <w:tcW w:w="4534" w:type="dxa"/>
          </w:tcPr>
          <w:p>
            <w:pPr>
              <w:pStyle w:val="0"/>
              <w:jc w:val="right"/>
            </w:pPr>
            <w:r>
              <w:rPr>
                <w:sz w:val="20"/>
              </w:rPr>
              <w:t xml:space="preserve">45</w:t>
            </w:r>
          </w:p>
        </w:tc>
        <w:tc>
          <w:tcPr>
            <w:tcW w:w="4535" w:type="dxa"/>
          </w:tcPr>
          <w:p>
            <w:pPr>
              <w:pStyle w:val="0"/>
              <w:jc w:val="right"/>
            </w:pPr>
            <w:r>
              <w:rPr>
                <w:sz w:val="20"/>
              </w:rPr>
              <w:t xml:space="preserve">4,442</w:t>
            </w:r>
          </w:p>
        </w:tc>
      </w:tr>
      <w:tr>
        <w:tc>
          <w:tcPr>
            <w:tcW w:w="4534" w:type="dxa"/>
          </w:tcPr>
          <w:p>
            <w:pPr>
              <w:pStyle w:val="0"/>
              <w:jc w:val="right"/>
            </w:pPr>
            <w:r>
              <w:rPr>
                <w:sz w:val="20"/>
              </w:rPr>
              <w:t xml:space="preserve">1,01750</w:t>
            </w:r>
          </w:p>
        </w:tc>
        <w:tc>
          <w:tcPr>
            <w:tcW w:w="4535" w:type="dxa"/>
          </w:tcPr>
          <w:p>
            <w:pPr>
              <w:pStyle w:val="0"/>
              <w:jc w:val="right"/>
            </w:pPr>
            <w:r>
              <w:rPr>
                <w:sz w:val="20"/>
              </w:rPr>
              <w:t xml:space="preserve">4,454</w:t>
            </w:r>
          </w:p>
        </w:tc>
      </w:tr>
      <w:tr>
        <w:tc>
          <w:tcPr>
            <w:tcW w:w="4534" w:type="dxa"/>
          </w:tcPr>
          <w:p>
            <w:pPr>
              <w:pStyle w:val="0"/>
              <w:jc w:val="right"/>
            </w:pPr>
            <w:r>
              <w:rPr>
                <w:sz w:val="20"/>
              </w:rPr>
              <w:t xml:space="preserve">55</w:t>
            </w:r>
          </w:p>
        </w:tc>
        <w:tc>
          <w:tcPr>
            <w:tcW w:w="4535" w:type="dxa"/>
          </w:tcPr>
          <w:p>
            <w:pPr>
              <w:pStyle w:val="0"/>
              <w:jc w:val="right"/>
            </w:pPr>
            <w:r>
              <w:rPr>
                <w:sz w:val="20"/>
              </w:rPr>
              <w:t xml:space="preserve">4,467</w:t>
            </w:r>
          </w:p>
        </w:tc>
      </w:tr>
      <w:tr>
        <w:tc>
          <w:tcPr>
            <w:tcW w:w="4534" w:type="dxa"/>
          </w:tcPr>
          <w:p>
            <w:pPr>
              <w:pStyle w:val="0"/>
              <w:jc w:val="right"/>
            </w:pPr>
            <w:r>
              <w:rPr>
                <w:sz w:val="20"/>
              </w:rPr>
              <w:t xml:space="preserve">60</w:t>
            </w:r>
          </w:p>
        </w:tc>
        <w:tc>
          <w:tcPr>
            <w:tcW w:w="4535" w:type="dxa"/>
          </w:tcPr>
          <w:p>
            <w:pPr>
              <w:pStyle w:val="0"/>
              <w:jc w:val="right"/>
            </w:pPr>
            <w:r>
              <w:rPr>
                <w:sz w:val="20"/>
              </w:rPr>
              <w:t xml:space="preserve">4,479</w:t>
            </w:r>
          </w:p>
        </w:tc>
      </w:tr>
      <w:tr>
        <w:tc>
          <w:tcPr>
            <w:tcW w:w="4534" w:type="dxa"/>
          </w:tcPr>
          <w:p>
            <w:pPr>
              <w:pStyle w:val="0"/>
              <w:jc w:val="right"/>
            </w:pPr>
            <w:r>
              <w:rPr>
                <w:sz w:val="20"/>
              </w:rPr>
              <w:t xml:space="preserve">65</w:t>
            </w:r>
          </w:p>
        </w:tc>
        <w:tc>
          <w:tcPr>
            <w:tcW w:w="4535" w:type="dxa"/>
          </w:tcPr>
          <w:p>
            <w:pPr>
              <w:pStyle w:val="0"/>
              <w:jc w:val="right"/>
            </w:pPr>
            <w:r>
              <w:rPr>
                <w:sz w:val="20"/>
              </w:rPr>
              <w:t xml:space="preserve">4,492</w:t>
            </w:r>
          </w:p>
        </w:tc>
      </w:tr>
      <w:tr>
        <w:tc>
          <w:tcPr>
            <w:tcW w:w="4534" w:type="dxa"/>
          </w:tcPr>
          <w:p>
            <w:pPr>
              <w:pStyle w:val="0"/>
              <w:jc w:val="right"/>
            </w:pPr>
            <w:r>
              <w:rPr>
                <w:sz w:val="20"/>
              </w:rPr>
              <w:t xml:space="preserve">70</w:t>
            </w:r>
          </w:p>
        </w:tc>
        <w:tc>
          <w:tcPr>
            <w:tcW w:w="4535" w:type="dxa"/>
          </w:tcPr>
          <w:p>
            <w:pPr>
              <w:pStyle w:val="0"/>
              <w:jc w:val="right"/>
            </w:pPr>
            <w:r>
              <w:rPr>
                <w:sz w:val="20"/>
              </w:rPr>
              <w:t xml:space="preserve">4,505</w:t>
            </w:r>
          </w:p>
        </w:tc>
      </w:tr>
      <w:tr>
        <w:tc>
          <w:tcPr>
            <w:tcW w:w="4534" w:type="dxa"/>
          </w:tcPr>
          <w:p>
            <w:pPr>
              <w:pStyle w:val="0"/>
              <w:jc w:val="right"/>
            </w:pPr>
            <w:r>
              <w:rPr>
                <w:sz w:val="20"/>
              </w:rPr>
              <w:t xml:space="preserve">75</w:t>
            </w:r>
          </w:p>
        </w:tc>
        <w:tc>
          <w:tcPr>
            <w:tcW w:w="4535" w:type="dxa"/>
          </w:tcPr>
          <w:p>
            <w:pPr>
              <w:pStyle w:val="0"/>
              <w:jc w:val="right"/>
            </w:pPr>
            <w:r>
              <w:rPr>
                <w:sz w:val="20"/>
              </w:rPr>
              <w:t xml:space="preserve">4,517</w:t>
            </w:r>
          </w:p>
        </w:tc>
      </w:tr>
      <w:tr>
        <w:tc>
          <w:tcPr>
            <w:tcW w:w="4534" w:type="dxa"/>
          </w:tcPr>
          <w:p>
            <w:pPr>
              <w:pStyle w:val="0"/>
              <w:jc w:val="right"/>
            </w:pPr>
            <w:r>
              <w:rPr>
                <w:sz w:val="20"/>
              </w:rPr>
              <w:t xml:space="preserve">80</w:t>
            </w:r>
          </w:p>
        </w:tc>
        <w:tc>
          <w:tcPr>
            <w:tcW w:w="4535" w:type="dxa"/>
          </w:tcPr>
          <w:p>
            <w:pPr>
              <w:pStyle w:val="0"/>
              <w:jc w:val="right"/>
            </w:pPr>
            <w:r>
              <w:rPr>
                <w:sz w:val="20"/>
              </w:rPr>
              <w:t xml:space="preserve">4,529</w:t>
            </w:r>
          </w:p>
        </w:tc>
      </w:tr>
      <w:tr>
        <w:tc>
          <w:tcPr>
            <w:tcW w:w="4534" w:type="dxa"/>
          </w:tcPr>
          <w:p>
            <w:pPr>
              <w:pStyle w:val="0"/>
              <w:jc w:val="right"/>
            </w:pPr>
            <w:r>
              <w:rPr>
                <w:sz w:val="20"/>
              </w:rPr>
              <w:t xml:space="preserve">85</w:t>
            </w:r>
          </w:p>
        </w:tc>
        <w:tc>
          <w:tcPr>
            <w:tcW w:w="4535" w:type="dxa"/>
          </w:tcPr>
          <w:p>
            <w:pPr>
              <w:pStyle w:val="0"/>
              <w:jc w:val="right"/>
            </w:pPr>
            <w:r>
              <w:rPr>
                <w:sz w:val="20"/>
              </w:rPr>
              <w:t xml:space="preserve">4,542</w:t>
            </w:r>
          </w:p>
        </w:tc>
      </w:tr>
      <w:tr>
        <w:tc>
          <w:tcPr>
            <w:tcW w:w="4534" w:type="dxa"/>
          </w:tcPr>
          <w:p>
            <w:pPr>
              <w:pStyle w:val="0"/>
              <w:jc w:val="right"/>
            </w:pPr>
            <w:r>
              <w:rPr>
                <w:sz w:val="20"/>
              </w:rPr>
              <w:t xml:space="preserve">90</w:t>
            </w:r>
          </w:p>
        </w:tc>
        <w:tc>
          <w:tcPr>
            <w:tcW w:w="4535" w:type="dxa"/>
          </w:tcPr>
          <w:p>
            <w:pPr>
              <w:pStyle w:val="0"/>
              <w:jc w:val="right"/>
            </w:pPr>
            <w:r>
              <w:rPr>
                <w:sz w:val="20"/>
              </w:rPr>
              <w:t xml:space="preserve">4,555</w:t>
            </w:r>
          </w:p>
        </w:tc>
      </w:tr>
      <w:tr>
        <w:tc>
          <w:tcPr>
            <w:tcW w:w="4534" w:type="dxa"/>
          </w:tcPr>
          <w:p>
            <w:pPr>
              <w:pStyle w:val="0"/>
              <w:jc w:val="right"/>
            </w:pPr>
            <w:r>
              <w:rPr>
                <w:sz w:val="20"/>
              </w:rPr>
              <w:t xml:space="preserve">95</w:t>
            </w:r>
          </w:p>
        </w:tc>
        <w:tc>
          <w:tcPr>
            <w:tcW w:w="4535" w:type="dxa"/>
          </w:tcPr>
          <w:p>
            <w:pPr>
              <w:pStyle w:val="0"/>
              <w:jc w:val="right"/>
            </w:pPr>
            <w:r>
              <w:rPr>
                <w:sz w:val="20"/>
              </w:rPr>
              <w:t xml:space="preserve">4,567</w:t>
            </w:r>
          </w:p>
        </w:tc>
      </w:tr>
      <w:tr>
        <w:tc>
          <w:tcPr>
            <w:tcW w:w="4534" w:type="dxa"/>
          </w:tcPr>
          <w:p>
            <w:pPr>
              <w:pStyle w:val="0"/>
              <w:jc w:val="right"/>
            </w:pPr>
            <w:r>
              <w:rPr>
                <w:sz w:val="20"/>
              </w:rPr>
              <w:t xml:space="preserve">1,01800</w:t>
            </w:r>
          </w:p>
        </w:tc>
        <w:tc>
          <w:tcPr>
            <w:tcW w:w="4535" w:type="dxa"/>
          </w:tcPr>
          <w:p>
            <w:pPr>
              <w:pStyle w:val="0"/>
              <w:jc w:val="right"/>
            </w:pPr>
            <w:r>
              <w:rPr>
                <w:sz w:val="20"/>
              </w:rPr>
              <w:t xml:space="preserve">4,580</w:t>
            </w:r>
          </w:p>
        </w:tc>
      </w:tr>
      <w:tr>
        <w:tc>
          <w:tcPr>
            <w:tcW w:w="4534" w:type="dxa"/>
          </w:tcPr>
          <w:p>
            <w:pPr>
              <w:pStyle w:val="0"/>
              <w:jc w:val="right"/>
            </w:pPr>
            <w:r>
              <w:rPr>
                <w:sz w:val="20"/>
              </w:rPr>
              <w:t xml:space="preserve">05</w:t>
            </w:r>
          </w:p>
        </w:tc>
        <w:tc>
          <w:tcPr>
            <w:tcW w:w="4535" w:type="dxa"/>
          </w:tcPr>
          <w:p>
            <w:pPr>
              <w:pStyle w:val="0"/>
              <w:jc w:val="right"/>
            </w:pPr>
            <w:r>
              <w:rPr>
                <w:sz w:val="20"/>
              </w:rPr>
              <w:t xml:space="preserve">4,592</w:t>
            </w:r>
          </w:p>
        </w:tc>
      </w:tr>
      <w:tr>
        <w:tc>
          <w:tcPr>
            <w:tcW w:w="4534" w:type="dxa"/>
          </w:tcPr>
          <w:p>
            <w:pPr>
              <w:pStyle w:val="0"/>
              <w:jc w:val="right"/>
            </w:pPr>
            <w:r>
              <w:rPr>
                <w:sz w:val="20"/>
              </w:rPr>
              <w:t xml:space="preserve">10</w:t>
            </w:r>
          </w:p>
        </w:tc>
        <w:tc>
          <w:tcPr>
            <w:tcW w:w="4535" w:type="dxa"/>
          </w:tcPr>
          <w:p>
            <w:pPr>
              <w:pStyle w:val="0"/>
              <w:jc w:val="right"/>
            </w:pPr>
            <w:r>
              <w:rPr>
                <w:sz w:val="20"/>
              </w:rPr>
              <w:t xml:space="preserve">4,605</w:t>
            </w:r>
          </w:p>
        </w:tc>
      </w:tr>
      <w:tr>
        <w:tc>
          <w:tcPr>
            <w:tcW w:w="4534" w:type="dxa"/>
          </w:tcPr>
          <w:p>
            <w:pPr>
              <w:pStyle w:val="0"/>
              <w:jc w:val="right"/>
            </w:pPr>
            <w:r>
              <w:rPr>
                <w:sz w:val="20"/>
              </w:rPr>
              <w:t xml:space="preserve">15</w:t>
            </w:r>
          </w:p>
        </w:tc>
        <w:tc>
          <w:tcPr>
            <w:tcW w:w="4535" w:type="dxa"/>
          </w:tcPr>
          <w:p>
            <w:pPr>
              <w:pStyle w:val="0"/>
              <w:jc w:val="right"/>
            </w:pPr>
            <w:r>
              <w:rPr>
                <w:sz w:val="20"/>
              </w:rPr>
              <w:t xml:space="preserve">4,617</w:t>
            </w:r>
          </w:p>
        </w:tc>
      </w:tr>
      <w:tr>
        <w:tc>
          <w:tcPr>
            <w:tcW w:w="4534" w:type="dxa"/>
          </w:tcPr>
          <w:p>
            <w:pPr>
              <w:pStyle w:val="0"/>
              <w:jc w:val="right"/>
            </w:pPr>
            <w:r>
              <w:rPr>
                <w:sz w:val="20"/>
              </w:rPr>
              <w:t xml:space="preserve">20</w:t>
            </w:r>
          </w:p>
        </w:tc>
        <w:tc>
          <w:tcPr>
            <w:tcW w:w="4535" w:type="dxa"/>
          </w:tcPr>
          <w:p>
            <w:pPr>
              <w:pStyle w:val="0"/>
              <w:jc w:val="right"/>
            </w:pPr>
            <w:r>
              <w:rPr>
                <w:sz w:val="20"/>
              </w:rPr>
              <w:t xml:space="preserve">4,630</w:t>
            </w:r>
          </w:p>
        </w:tc>
      </w:tr>
      <w:tr>
        <w:tc>
          <w:tcPr>
            <w:tcW w:w="4534" w:type="dxa"/>
          </w:tcPr>
          <w:p>
            <w:pPr>
              <w:pStyle w:val="0"/>
              <w:jc w:val="right"/>
            </w:pPr>
            <w:r>
              <w:rPr>
                <w:sz w:val="20"/>
              </w:rPr>
              <w:t xml:space="preserve">25</w:t>
            </w:r>
          </w:p>
        </w:tc>
        <w:tc>
          <w:tcPr>
            <w:tcW w:w="4535" w:type="dxa"/>
          </w:tcPr>
          <w:p>
            <w:pPr>
              <w:pStyle w:val="0"/>
              <w:jc w:val="right"/>
            </w:pPr>
            <w:r>
              <w:rPr>
                <w:sz w:val="20"/>
              </w:rPr>
              <w:t xml:space="preserve">4,642</w:t>
            </w:r>
          </w:p>
        </w:tc>
      </w:tr>
      <w:tr>
        <w:tc>
          <w:tcPr>
            <w:tcW w:w="4534" w:type="dxa"/>
          </w:tcPr>
          <w:p>
            <w:pPr>
              <w:pStyle w:val="0"/>
              <w:jc w:val="right"/>
            </w:pPr>
            <w:r>
              <w:rPr>
                <w:sz w:val="20"/>
              </w:rPr>
              <w:t xml:space="preserve">30</w:t>
            </w:r>
          </w:p>
        </w:tc>
        <w:tc>
          <w:tcPr>
            <w:tcW w:w="4535" w:type="dxa"/>
          </w:tcPr>
          <w:p>
            <w:pPr>
              <w:pStyle w:val="0"/>
              <w:jc w:val="right"/>
            </w:pPr>
            <w:r>
              <w:rPr>
                <w:sz w:val="20"/>
              </w:rPr>
              <w:t xml:space="preserve">4,655</w:t>
            </w:r>
          </w:p>
        </w:tc>
      </w:tr>
      <w:tr>
        <w:tc>
          <w:tcPr>
            <w:tcW w:w="4534" w:type="dxa"/>
          </w:tcPr>
          <w:p>
            <w:pPr>
              <w:pStyle w:val="0"/>
              <w:jc w:val="right"/>
            </w:pPr>
            <w:r>
              <w:rPr>
                <w:sz w:val="20"/>
              </w:rPr>
              <w:t xml:space="preserve">35</w:t>
            </w:r>
          </w:p>
        </w:tc>
        <w:tc>
          <w:tcPr>
            <w:tcW w:w="4535" w:type="dxa"/>
          </w:tcPr>
          <w:p>
            <w:pPr>
              <w:pStyle w:val="0"/>
              <w:jc w:val="right"/>
            </w:pPr>
            <w:r>
              <w:rPr>
                <w:sz w:val="20"/>
              </w:rPr>
              <w:t xml:space="preserve">4,668</w:t>
            </w:r>
          </w:p>
        </w:tc>
      </w:tr>
      <w:tr>
        <w:tc>
          <w:tcPr>
            <w:tcW w:w="4534" w:type="dxa"/>
          </w:tcPr>
          <w:p>
            <w:pPr>
              <w:pStyle w:val="0"/>
              <w:jc w:val="right"/>
            </w:pPr>
            <w:r>
              <w:rPr>
                <w:sz w:val="20"/>
              </w:rPr>
              <w:t xml:space="preserve">40</w:t>
            </w:r>
          </w:p>
        </w:tc>
        <w:tc>
          <w:tcPr>
            <w:tcW w:w="4535" w:type="dxa"/>
          </w:tcPr>
          <w:p>
            <w:pPr>
              <w:pStyle w:val="0"/>
              <w:jc w:val="right"/>
            </w:pPr>
            <w:r>
              <w:rPr>
                <w:sz w:val="20"/>
              </w:rPr>
              <w:t xml:space="preserve">4,680</w:t>
            </w:r>
          </w:p>
        </w:tc>
      </w:tr>
      <w:tr>
        <w:tc>
          <w:tcPr>
            <w:tcW w:w="4534" w:type="dxa"/>
          </w:tcPr>
          <w:p>
            <w:pPr>
              <w:pStyle w:val="0"/>
              <w:jc w:val="right"/>
            </w:pPr>
            <w:r>
              <w:rPr>
                <w:sz w:val="20"/>
              </w:rPr>
              <w:t xml:space="preserve">45</w:t>
            </w:r>
          </w:p>
        </w:tc>
        <w:tc>
          <w:tcPr>
            <w:tcW w:w="4535" w:type="dxa"/>
          </w:tcPr>
          <w:p>
            <w:pPr>
              <w:pStyle w:val="0"/>
              <w:jc w:val="right"/>
            </w:pPr>
            <w:r>
              <w:rPr>
                <w:sz w:val="20"/>
              </w:rPr>
              <w:t xml:space="preserve">4,692</w:t>
            </w:r>
          </w:p>
        </w:tc>
      </w:tr>
      <w:tr>
        <w:tc>
          <w:tcPr>
            <w:tcW w:w="4534" w:type="dxa"/>
          </w:tcPr>
          <w:p>
            <w:pPr>
              <w:pStyle w:val="0"/>
              <w:jc w:val="right"/>
            </w:pPr>
            <w:r>
              <w:rPr>
                <w:sz w:val="20"/>
              </w:rPr>
              <w:t xml:space="preserve">1,01850</w:t>
            </w:r>
          </w:p>
        </w:tc>
        <w:tc>
          <w:tcPr>
            <w:tcW w:w="4535" w:type="dxa"/>
          </w:tcPr>
          <w:p>
            <w:pPr>
              <w:pStyle w:val="0"/>
              <w:jc w:val="right"/>
            </w:pPr>
            <w:r>
              <w:rPr>
                <w:sz w:val="20"/>
              </w:rPr>
              <w:t xml:space="preserve">4,705</w:t>
            </w:r>
          </w:p>
        </w:tc>
      </w:tr>
      <w:tr>
        <w:tc>
          <w:tcPr>
            <w:tcW w:w="4534" w:type="dxa"/>
          </w:tcPr>
          <w:p>
            <w:pPr>
              <w:pStyle w:val="0"/>
              <w:jc w:val="right"/>
            </w:pPr>
            <w:r>
              <w:rPr>
                <w:sz w:val="20"/>
              </w:rPr>
              <w:t xml:space="preserve">55</w:t>
            </w:r>
          </w:p>
        </w:tc>
        <w:tc>
          <w:tcPr>
            <w:tcW w:w="4535" w:type="dxa"/>
          </w:tcPr>
          <w:p>
            <w:pPr>
              <w:pStyle w:val="0"/>
              <w:jc w:val="right"/>
            </w:pPr>
            <w:r>
              <w:rPr>
                <w:sz w:val="20"/>
              </w:rPr>
              <w:t xml:space="preserve">4,718</w:t>
            </w:r>
          </w:p>
        </w:tc>
      </w:tr>
      <w:tr>
        <w:tc>
          <w:tcPr>
            <w:tcW w:w="4534" w:type="dxa"/>
          </w:tcPr>
          <w:p>
            <w:pPr>
              <w:pStyle w:val="0"/>
              <w:jc w:val="right"/>
            </w:pPr>
            <w:r>
              <w:rPr>
                <w:sz w:val="20"/>
              </w:rPr>
              <w:t xml:space="preserve">60</w:t>
            </w:r>
          </w:p>
        </w:tc>
        <w:tc>
          <w:tcPr>
            <w:tcW w:w="4535" w:type="dxa"/>
          </w:tcPr>
          <w:p>
            <w:pPr>
              <w:pStyle w:val="0"/>
              <w:jc w:val="right"/>
            </w:pPr>
            <w:r>
              <w:rPr>
                <w:sz w:val="20"/>
              </w:rPr>
              <w:t xml:space="preserve">4,730</w:t>
            </w:r>
          </w:p>
        </w:tc>
      </w:tr>
      <w:tr>
        <w:tc>
          <w:tcPr>
            <w:tcW w:w="4534" w:type="dxa"/>
          </w:tcPr>
          <w:p>
            <w:pPr>
              <w:pStyle w:val="0"/>
              <w:jc w:val="right"/>
            </w:pPr>
            <w:r>
              <w:rPr>
                <w:sz w:val="20"/>
              </w:rPr>
              <w:t xml:space="preserve">65</w:t>
            </w:r>
          </w:p>
        </w:tc>
        <w:tc>
          <w:tcPr>
            <w:tcW w:w="4535" w:type="dxa"/>
          </w:tcPr>
          <w:p>
            <w:pPr>
              <w:pStyle w:val="0"/>
              <w:jc w:val="right"/>
            </w:pPr>
            <w:r>
              <w:rPr>
                <w:sz w:val="20"/>
              </w:rPr>
              <w:t xml:space="preserve">4,743</w:t>
            </w:r>
          </w:p>
        </w:tc>
      </w:tr>
      <w:tr>
        <w:tc>
          <w:tcPr>
            <w:tcW w:w="4534" w:type="dxa"/>
          </w:tcPr>
          <w:p>
            <w:pPr>
              <w:pStyle w:val="0"/>
              <w:jc w:val="right"/>
            </w:pPr>
            <w:r>
              <w:rPr>
                <w:sz w:val="20"/>
              </w:rPr>
              <w:t xml:space="preserve">70</w:t>
            </w:r>
          </w:p>
        </w:tc>
        <w:tc>
          <w:tcPr>
            <w:tcW w:w="4535" w:type="dxa"/>
          </w:tcPr>
          <w:p>
            <w:pPr>
              <w:pStyle w:val="0"/>
              <w:jc w:val="right"/>
            </w:pPr>
            <w:r>
              <w:rPr>
                <w:sz w:val="20"/>
              </w:rPr>
              <w:t xml:space="preserve">4,755</w:t>
            </w:r>
          </w:p>
        </w:tc>
      </w:tr>
      <w:tr>
        <w:tc>
          <w:tcPr>
            <w:tcW w:w="4534" w:type="dxa"/>
          </w:tcPr>
          <w:p>
            <w:pPr>
              <w:pStyle w:val="0"/>
              <w:jc w:val="right"/>
            </w:pPr>
            <w:r>
              <w:rPr>
                <w:sz w:val="20"/>
              </w:rPr>
              <w:t xml:space="preserve">75</w:t>
            </w:r>
          </w:p>
        </w:tc>
        <w:tc>
          <w:tcPr>
            <w:tcW w:w="4535" w:type="dxa"/>
          </w:tcPr>
          <w:p>
            <w:pPr>
              <w:pStyle w:val="0"/>
              <w:jc w:val="right"/>
            </w:pPr>
            <w:r>
              <w:rPr>
                <w:sz w:val="20"/>
              </w:rPr>
              <w:t xml:space="preserve">4,768</w:t>
            </w:r>
          </w:p>
        </w:tc>
      </w:tr>
      <w:tr>
        <w:tc>
          <w:tcPr>
            <w:tcW w:w="4534" w:type="dxa"/>
          </w:tcPr>
          <w:p>
            <w:pPr>
              <w:pStyle w:val="0"/>
              <w:jc w:val="right"/>
            </w:pPr>
            <w:r>
              <w:rPr>
                <w:sz w:val="20"/>
              </w:rPr>
              <w:t xml:space="preserve">80</w:t>
            </w:r>
          </w:p>
        </w:tc>
        <w:tc>
          <w:tcPr>
            <w:tcW w:w="4535" w:type="dxa"/>
          </w:tcPr>
          <w:p>
            <w:pPr>
              <w:pStyle w:val="0"/>
              <w:jc w:val="right"/>
            </w:pPr>
            <w:r>
              <w:rPr>
                <w:sz w:val="20"/>
              </w:rPr>
              <w:t xml:space="preserve">4,780</w:t>
            </w:r>
          </w:p>
        </w:tc>
      </w:tr>
      <w:tr>
        <w:tc>
          <w:tcPr>
            <w:tcW w:w="4534" w:type="dxa"/>
          </w:tcPr>
          <w:p>
            <w:pPr>
              <w:pStyle w:val="0"/>
              <w:jc w:val="right"/>
            </w:pPr>
            <w:r>
              <w:rPr>
                <w:sz w:val="20"/>
              </w:rPr>
              <w:t xml:space="preserve">85</w:t>
            </w:r>
          </w:p>
        </w:tc>
        <w:tc>
          <w:tcPr>
            <w:tcW w:w="4535" w:type="dxa"/>
          </w:tcPr>
          <w:p>
            <w:pPr>
              <w:pStyle w:val="0"/>
              <w:jc w:val="right"/>
            </w:pPr>
            <w:r>
              <w:rPr>
                <w:sz w:val="20"/>
              </w:rPr>
              <w:t xml:space="preserve">4,792</w:t>
            </w:r>
          </w:p>
        </w:tc>
      </w:tr>
      <w:tr>
        <w:tc>
          <w:tcPr>
            <w:tcW w:w="4534" w:type="dxa"/>
          </w:tcPr>
          <w:p>
            <w:pPr>
              <w:pStyle w:val="0"/>
              <w:jc w:val="right"/>
            </w:pPr>
            <w:r>
              <w:rPr>
                <w:sz w:val="20"/>
              </w:rPr>
              <w:t xml:space="preserve">90</w:t>
            </w:r>
          </w:p>
        </w:tc>
        <w:tc>
          <w:tcPr>
            <w:tcW w:w="4535" w:type="dxa"/>
          </w:tcPr>
          <w:p>
            <w:pPr>
              <w:pStyle w:val="0"/>
              <w:jc w:val="right"/>
            </w:pPr>
            <w:r>
              <w:rPr>
                <w:sz w:val="20"/>
              </w:rPr>
              <w:t xml:space="preserve">4,806</w:t>
            </w:r>
          </w:p>
        </w:tc>
      </w:tr>
      <w:tr>
        <w:tc>
          <w:tcPr>
            <w:tcW w:w="4534" w:type="dxa"/>
          </w:tcPr>
          <w:p>
            <w:pPr>
              <w:pStyle w:val="0"/>
              <w:jc w:val="right"/>
            </w:pPr>
            <w:r>
              <w:rPr>
                <w:sz w:val="20"/>
              </w:rPr>
              <w:t xml:space="preserve">95</w:t>
            </w:r>
          </w:p>
        </w:tc>
        <w:tc>
          <w:tcPr>
            <w:tcW w:w="4535" w:type="dxa"/>
          </w:tcPr>
          <w:p>
            <w:pPr>
              <w:pStyle w:val="0"/>
              <w:jc w:val="right"/>
            </w:pPr>
            <w:r>
              <w:rPr>
                <w:sz w:val="20"/>
              </w:rPr>
              <w:t xml:space="preserve">4,818</w:t>
            </w:r>
          </w:p>
        </w:tc>
      </w:tr>
      <w:tr>
        <w:tc>
          <w:tcPr>
            <w:tcW w:w="4534" w:type="dxa"/>
          </w:tcPr>
          <w:p>
            <w:pPr>
              <w:pStyle w:val="0"/>
              <w:jc w:val="right"/>
            </w:pPr>
            <w:r>
              <w:rPr>
                <w:sz w:val="20"/>
              </w:rPr>
              <w:t xml:space="preserve">1,01900</w:t>
            </w:r>
          </w:p>
        </w:tc>
        <w:tc>
          <w:tcPr>
            <w:tcW w:w="4535" w:type="dxa"/>
          </w:tcPr>
          <w:p>
            <w:pPr>
              <w:pStyle w:val="0"/>
              <w:jc w:val="right"/>
            </w:pPr>
            <w:r>
              <w:rPr>
                <w:sz w:val="20"/>
              </w:rPr>
              <w:t xml:space="preserve">4,830</w:t>
            </w:r>
          </w:p>
        </w:tc>
      </w:tr>
      <w:tr>
        <w:tc>
          <w:tcPr>
            <w:tcW w:w="4534" w:type="dxa"/>
          </w:tcPr>
          <w:p>
            <w:pPr>
              <w:pStyle w:val="0"/>
              <w:jc w:val="right"/>
            </w:pPr>
            <w:r>
              <w:rPr>
                <w:sz w:val="20"/>
              </w:rPr>
              <w:t xml:space="preserve">05</w:t>
            </w:r>
          </w:p>
        </w:tc>
        <w:tc>
          <w:tcPr>
            <w:tcW w:w="4535" w:type="dxa"/>
          </w:tcPr>
          <w:p>
            <w:pPr>
              <w:pStyle w:val="0"/>
              <w:jc w:val="right"/>
            </w:pPr>
            <w:r>
              <w:rPr>
                <w:sz w:val="20"/>
              </w:rPr>
              <w:t xml:space="preserve">4,843</w:t>
            </w:r>
          </w:p>
        </w:tc>
      </w:tr>
      <w:tr>
        <w:tc>
          <w:tcPr>
            <w:tcW w:w="4534" w:type="dxa"/>
          </w:tcPr>
          <w:p>
            <w:pPr>
              <w:pStyle w:val="0"/>
              <w:jc w:val="right"/>
            </w:pPr>
            <w:r>
              <w:rPr>
                <w:sz w:val="20"/>
              </w:rPr>
              <w:t xml:space="preserve">10</w:t>
            </w:r>
          </w:p>
        </w:tc>
        <w:tc>
          <w:tcPr>
            <w:tcW w:w="4535" w:type="dxa"/>
          </w:tcPr>
          <w:p>
            <w:pPr>
              <w:pStyle w:val="0"/>
              <w:jc w:val="right"/>
            </w:pPr>
            <w:r>
              <w:rPr>
                <w:sz w:val="20"/>
              </w:rPr>
              <w:t xml:space="preserve">4,855</w:t>
            </w:r>
          </w:p>
        </w:tc>
      </w:tr>
      <w:tr>
        <w:tc>
          <w:tcPr>
            <w:tcW w:w="4534" w:type="dxa"/>
          </w:tcPr>
          <w:p>
            <w:pPr>
              <w:pStyle w:val="0"/>
              <w:jc w:val="right"/>
            </w:pPr>
            <w:r>
              <w:rPr>
                <w:sz w:val="20"/>
              </w:rPr>
              <w:t xml:space="preserve">15</w:t>
            </w:r>
          </w:p>
        </w:tc>
        <w:tc>
          <w:tcPr>
            <w:tcW w:w="4535" w:type="dxa"/>
          </w:tcPr>
          <w:p>
            <w:pPr>
              <w:pStyle w:val="0"/>
              <w:jc w:val="right"/>
            </w:pPr>
            <w:r>
              <w:rPr>
                <w:sz w:val="20"/>
              </w:rPr>
              <w:t xml:space="preserve">4,868</w:t>
            </w:r>
          </w:p>
        </w:tc>
      </w:tr>
      <w:tr>
        <w:tc>
          <w:tcPr>
            <w:tcW w:w="4534" w:type="dxa"/>
          </w:tcPr>
          <w:p>
            <w:pPr>
              <w:pStyle w:val="0"/>
              <w:jc w:val="right"/>
            </w:pPr>
            <w:r>
              <w:rPr>
                <w:sz w:val="20"/>
              </w:rPr>
              <w:t xml:space="preserve">20</w:t>
            </w:r>
          </w:p>
        </w:tc>
        <w:tc>
          <w:tcPr>
            <w:tcW w:w="4535" w:type="dxa"/>
          </w:tcPr>
          <w:p>
            <w:pPr>
              <w:pStyle w:val="0"/>
              <w:jc w:val="right"/>
            </w:pPr>
            <w:r>
              <w:rPr>
                <w:sz w:val="20"/>
              </w:rPr>
              <w:t xml:space="preserve">4,880</w:t>
            </w:r>
          </w:p>
        </w:tc>
      </w:tr>
      <w:tr>
        <w:tc>
          <w:tcPr>
            <w:tcW w:w="4534" w:type="dxa"/>
          </w:tcPr>
          <w:p>
            <w:pPr>
              <w:pStyle w:val="0"/>
              <w:jc w:val="right"/>
            </w:pPr>
            <w:r>
              <w:rPr>
                <w:sz w:val="20"/>
              </w:rPr>
              <w:t xml:space="preserve">25</w:t>
            </w:r>
          </w:p>
        </w:tc>
        <w:tc>
          <w:tcPr>
            <w:tcW w:w="4535" w:type="dxa"/>
          </w:tcPr>
          <w:p>
            <w:pPr>
              <w:pStyle w:val="0"/>
              <w:jc w:val="right"/>
            </w:pPr>
            <w:r>
              <w:rPr>
                <w:sz w:val="20"/>
              </w:rPr>
              <w:t xml:space="preserve">4,893</w:t>
            </w:r>
          </w:p>
        </w:tc>
      </w:tr>
      <w:tr>
        <w:tc>
          <w:tcPr>
            <w:tcW w:w="4534" w:type="dxa"/>
          </w:tcPr>
          <w:p>
            <w:pPr>
              <w:pStyle w:val="0"/>
              <w:jc w:val="right"/>
            </w:pPr>
            <w:r>
              <w:rPr>
                <w:sz w:val="20"/>
              </w:rPr>
              <w:t xml:space="preserve">30</w:t>
            </w:r>
          </w:p>
        </w:tc>
        <w:tc>
          <w:tcPr>
            <w:tcW w:w="4535" w:type="dxa"/>
          </w:tcPr>
          <w:p>
            <w:pPr>
              <w:pStyle w:val="0"/>
              <w:jc w:val="right"/>
            </w:pPr>
            <w:r>
              <w:rPr>
                <w:sz w:val="20"/>
              </w:rPr>
              <w:t xml:space="preserve">4,903</w:t>
            </w:r>
          </w:p>
        </w:tc>
      </w:tr>
      <w:tr>
        <w:tc>
          <w:tcPr>
            <w:tcW w:w="4534" w:type="dxa"/>
          </w:tcPr>
          <w:p>
            <w:pPr>
              <w:pStyle w:val="0"/>
              <w:jc w:val="right"/>
            </w:pPr>
            <w:r>
              <w:rPr>
                <w:sz w:val="20"/>
              </w:rPr>
              <w:t xml:space="preserve">35</w:t>
            </w:r>
          </w:p>
        </w:tc>
        <w:tc>
          <w:tcPr>
            <w:tcW w:w="4535" w:type="dxa"/>
          </w:tcPr>
          <w:p>
            <w:pPr>
              <w:pStyle w:val="0"/>
              <w:jc w:val="right"/>
            </w:pPr>
            <w:r>
              <w:rPr>
                <w:sz w:val="20"/>
              </w:rPr>
              <w:t xml:space="preserve">4,918</w:t>
            </w:r>
          </w:p>
        </w:tc>
      </w:tr>
      <w:tr>
        <w:tc>
          <w:tcPr>
            <w:tcW w:w="4534" w:type="dxa"/>
          </w:tcPr>
          <w:p>
            <w:pPr>
              <w:pStyle w:val="0"/>
              <w:jc w:val="right"/>
            </w:pPr>
            <w:r>
              <w:rPr>
                <w:sz w:val="20"/>
              </w:rPr>
              <w:t xml:space="preserve">40</w:t>
            </w:r>
          </w:p>
        </w:tc>
        <w:tc>
          <w:tcPr>
            <w:tcW w:w="4535" w:type="dxa"/>
          </w:tcPr>
          <w:p>
            <w:pPr>
              <w:pStyle w:val="0"/>
              <w:jc w:val="right"/>
            </w:pPr>
            <w:r>
              <w:rPr>
                <w:sz w:val="20"/>
              </w:rPr>
              <w:t xml:space="preserve">4,930</w:t>
            </w:r>
          </w:p>
        </w:tc>
      </w:tr>
      <w:tr>
        <w:tc>
          <w:tcPr>
            <w:tcW w:w="4534" w:type="dxa"/>
          </w:tcPr>
          <w:p>
            <w:pPr>
              <w:pStyle w:val="0"/>
              <w:jc w:val="right"/>
            </w:pPr>
            <w:r>
              <w:rPr>
                <w:sz w:val="20"/>
              </w:rPr>
              <w:t xml:space="preserve">45</w:t>
            </w:r>
          </w:p>
        </w:tc>
        <w:tc>
          <w:tcPr>
            <w:tcW w:w="4535" w:type="dxa"/>
          </w:tcPr>
          <w:p>
            <w:pPr>
              <w:pStyle w:val="0"/>
              <w:jc w:val="right"/>
            </w:pPr>
            <w:r>
              <w:rPr>
                <w:sz w:val="20"/>
              </w:rPr>
              <w:t xml:space="preserve">4,943</w:t>
            </w:r>
          </w:p>
        </w:tc>
      </w:tr>
      <w:tr>
        <w:tc>
          <w:tcPr>
            <w:tcW w:w="4534" w:type="dxa"/>
          </w:tcPr>
          <w:p>
            <w:pPr>
              <w:pStyle w:val="0"/>
              <w:jc w:val="right"/>
            </w:pPr>
            <w:r>
              <w:rPr>
                <w:sz w:val="20"/>
              </w:rPr>
              <w:t xml:space="preserve">1,01950</w:t>
            </w:r>
          </w:p>
        </w:tc>
        <w:tc>
          <w:tcPr>
            <w:tcW w:w="4535" w:type="dxa"/>
          </w:tcPr>
          <w:p>
            <w:pPr>
              <w:pStyle w:val="0"/>
              <w:jc w:val="right"/>
            </w:pPr>
            <w:r>
              <w:rPr>
                <w:sz w:val="20"/>
              </w:rPr>
              <w:t xml:space="preserve">4,955</w:t>
            </w:r>
          </w:p>
        </w:tc>
      </w:tr>
      <w:tr>
        <w:tc>
          <w:tcPr>
            <w:tcW w:w="4534" w:type="dxa"/>
          </w:tcPr>
          <w:p>
            <w:pPr>
              <w:pStyle w:val="0"/>
              <w:jc w:val="right"/>
            </w:pPr>
            <w:r>
              <w:rPr>
                <w:sz w:val="20"/>
              </w:rPr>
              <w:t xml:space="preserve">55</w:t>
            </w:r>
          </w:p>
        </w:tc>
        <w:tc>
          <w:tcPr>
            <w:tcW w:w="4535" w:type="dxa"/>
          </w:tcPr>
          <w:p>
            <w:pPr>
              <w:pStyle w:val="0"/>
              <w:jc w:val="right"/>
            </w:pPr>
            <w:r>
              <w:rPr>
                <w:sz w:val="20"/>
              </w:rPr>
              <w:t xml:space="preserve">4,968</w:t>
            </w:r>
          </w:p>
        </w:tc>
      </w:tr>
      <w:tr>
        <w:tc>
          <w:tcPr>
            <w:tcW w:w="4534" w:type="dxa"/>
          </w:tcPr>
          <w:p>
            <w:pPr>
              <w:pStyle w:val="0"/>
              <w:jc w:val="right"/>
            </w:pPr>
            <w:r>
              <w:rPr>
                <w:sz w:val="20"/>
              </w:rPr>
              <w:t xml:space="preserve">60</w:t>
            </w:r>
          </w:p>
        </w:tc>
        <w:tc>
          <w:tcPr>
            <w:tcW w:w="4535" w:type="dxa"/>
          </w:tcPr>
          <w:p>
            <w:pPr>
              <w:pStyle w:val="0"/>
              <w:jc w:val="right"/>
            </w:pPr>
            <w:r>
              <w:rPr>
                <w:sz w:val="20"/>
              </w:rPr>
              <w:t xml:space="preserve">4,980</w:t>
            </w:r>
          </w:p>
        </w:tc>
      </w:tr>
      <w:tr>
        <w:tc>
          <w:tcPr>
            <w:tcW w:w="4534" w:type="dxa"/>
          </w:tcPr>
          <w:p>
            <w:pPr>
              <w:pStyle w:val="0"/>
              <w:jc w:val="right"/>
            </w:pPr>
            <w:r>
              <w:rPr>
                <w:sz w:val="20"/>
              </w:rPr>
              <w:t xml:space="preserve">65</w:t>
            </w:r>
          </w:p>
        </w:tc>
        <w:tc>
          <w:tcPr>
            <w:tcW w:w="4535" w:type="dxa"/>
          </w:tcPr>
          <w:p>
            <w:pPr>
              <w:pStyle w:val="0"/>
              <w:jc w:val="right"/>
            </w:pPr>
            <w:r>
              <w:rPr>
                <w:sz w:val="20"/>
              </w:rPr>
              <w:t xml:space="preserve">4,993</w:t>
            </w:r>
          </w:p>
        </w:tc>
      </w:tr>
      <w:tr>
        <w:tc>
          <w:tcPr>
            <w:tcW w:w="4534" w:type="dxa"/>
          </w:tcPr>
          <w:p>
            <w:pPr>
              <w:pStyle w:val="0"/>
              <w:jc w:val="right"/>
            </w:pPr>
            <w:r>
              <w:rPr>
                <w:sz w:val="20"/>
              </w:rPr>
              <w:t xml:space="preserve">70</w:t>
            </w:r>
          </w:p>
        </w:tc>
        <w:tc>
          <w:tcPr>
            <w:tcW w:w="4535" w:type="dxa"/>
          </w:tcPr>
          <w:p>
            <w:pPr>
              <w:pStyle w:val="0"/>
              <w:jc w:val="right"/>
            </w:pPr>
            <w:r>
              <w:rPr>
                <w:sz w:val="20"/>
              </w:rPr>
              <w:t xml:space="preserve">5,006</w:t>
            </w:r>
          </w:p>
        </w:tc>
      </w:tr>
      <w:tr>
        <w:tc>
          <w:tcPr>
            <w:tcW w:w="4534" w:type="dxa"/>
          </w:tcPr>
          <w:p>
            <w:pPr>
              <w:pStyle w:val="0"/>
              <w:jc w:val="right"/>
            </w:pPr>
            <w:r>
              <w:rPr>
                <w:sz w:val="20"/>
              </w:rPr>
              <w:t xml:space="preserve">75</w:t>
            </w:r>
          </w:p>
        </w:tc>
        <w:tc>
          <w:tcPr>
            <w:tcW w:w="4535" w:type="dxa"/>
          </w:tcPr>
          <w:p>
            <w:pPr>
              <w:pStyle w:val="0"/>
              <w:jc w:val="right"/>
            </w:pPr>
            <w:r>
              <w:rPr>
                <w:sz w:val="20"/>
              </w:rPr>
              <w:t xml:space="preserve">5,018</w:t>
            </w:r>
          </w:p>
        </w:tc>
      </w:tr>
      <w:tr>
        <w:tc>
          <w:tcPr>
            <w:tcW w:w="4534" w:type="dxa"/>
          </w:tcPr>
          <w:p>
            <w:pPr>
              <w:pStyle w:val="0"/>
              <w:jc w:val="right"/>
            </w:pPr>
            <w:r>
              <w:rPr>
                <w:sz w:val="20"/>
              </w:rPr>
              <w:t xml:space="preserve">80</w:t>
            </w:r>
          </w:p>
        </w:tc>
        <w:tc>
          <w:tcPr>
            <w:tcW w:w="4535" w:type="dxa"/>
          </w:tcPr>
          <w:p>
            <w:pPr>
              <w:pStyle w:val="0"/>
              <w:jc w:val="right"/>
            </w:pPr>
            <w:r>
              <w:rPr>
                <w:sz w:val="20"/>
              </w:rPr>
              <w:t xml:space="preserve">5,030</w:t>
            </w:r>
          </w:p>
        </w:tc>
      </w:tr>
      <w:tr>
        <w:tc>
          <w:tcPr>
            <w:tcW w:w="4534" w:type="dxa"/>
          </w:tcPr>
          <w:p>
            <w:pPr>
              <w:pStyle w:val="0"/>
              <w:jc w:val="right"/>
            </w:pPr>
            <w:r>
              <w:rPr>
                <w:sz w:val="20"/>
              </w:rPr>
              <w:t xml:space="preserve">85</w:t>
            </w:r>
          </w:p>
        </w:tc>
        <w:tc>
          <w:tcPr>
            <w:tcW w:w="4535" w:type="dxa"/>
          </w:tcPr>
          <w:p>
            <w:pPr>
              <w:pStyle w:val="0"/>
              <w:jc w:val="right"/>
            </w:pPr>
            <w:r>
              <w:rPr>
                <w:sz w:val="20"/>
              </w:rPr>
              <w:t xml:space="preserve">5,043</w:t>
            </w:r>
          </w:p>
        </w:tc>
      </w:tr>
      <w:tr>
        <w:tc>
          <w:tcPr>
            <w:tcW w:w="4534" w:type="dxa"/>
          </w:tcPr>
          <w:p>
            <w:pPr>
              <w:pStyle w:val="0"/>
              <w:jc w:val="right"/>
            </w:pPr>
            <w:r>
              <w:rPr>
                <w:sz w:val="20"/>
              </w:rPr>
              <w:t xml:space="preserve">90</w:t>
            </w:r>
          </w:p>
        </w:tc>
        <w:tc>
          <w:tcPr>
            <w:tcW w:w="4535" w:type="dxa"/>
          </w:tcPr>
          <w:p>
            <w:pPr>
              <w:pStyle w:val="0"/>
              <w:jc w:val="right"/>
            </w:pPr>
            <w:r>
              <w:rPr>
                <w:sz w:val="20"/>
              </w:rPr>
              <w:t xml:space="preserve">5,055</w:t>
            </w:r>
          </w:p>
        </w:tc>
      </w:tr>
      <w:tr>
        <w:tc>
          <w:tcPr>
            <w:tcW w:w="4534" w:type="dxa"/>
          </w:tcPr>
          <w:p>
            <w:pPr>
              <w:pStyle w:val="0"/>
              <w:jc w:val="right"/>
            </w:pPr>
            <w:r>
              <w:rPr>
                <w:sz w:val="20"/>
              </w:rPr>
              <w:t xml:space="preserve">95</w:t>
            </w:r>
          </w:p>
        </w:tc>
        <w:tc>
          <w:tcPr>
            <w:tcW w:w="4535" w:type="dxa"/>
          </w:tcPr>
          <w:p>
            <w:pPr>
              <w:pStyle w:val="0"/>
              <w:jc w:val="right"/>
            </w:pPr>
            <w:r>
              <w:rPr>
                <w:sz w:val="20"/>
              </w:rPr>
              <w:t xml:space="preserve">5,068</w:t>
            </w:r>
          </w:p>
        </w:tc>
      </w:tr>
      <w:tr>
        <w:tc>
          <w:tcPr>
            <w:tcW w:w="4534" w:type="dxa"/>
          </w:tcPr>
          <w:p>
            <w:pPr>
              <w:pStyle w:val="0"/>
              <w:jc w:val="right"/>
            </w:pPr>
            <w:r>
              <w:rPr>
                <w:sz w:val="20"/>
              </w:rPr>
              <w:t xml:space="preserve">1,02000</w:t>
            </w:r>
          </w:p>
        </w:tc>
        <w:tc>
          <w:tcPr>
            <w:tcW w:w="4535" w:type="dxa"/>
          </w:tcPr>
          <w:p>
            <w:pPr>
              <w:pStyle w:val="0"/>
              <w:jc w:val="right"/>
            </w:pPr>
            <w:r>
              <w:rPr>
                <w:sz w:val="20"/>
              </w:rPr>
              <w:t xml:space="preserve">5,080</w:t>
            </w:r>
          </w:p>
        </w:tc>
      </w:tr>
      <w:tr>
        <w:tc>
          <w:tcPr>
            <w:tcW w:w="4534" w:type="dxa"/>
          </w:tcPr>
          <w:p>
            <w:pPr>
              <w:pStyle w:val="0"/>
              <w:jc w:val="right"/>
            </w:pPr>
            <w:r>
              <w:rPr>
                <w:sz w:val="20"/>
              </w:rPr>
              <w:t xml:space="preserve">05</w:t>
            </w:r>
          </w:p>
        </w:tc>
        <w:tc>
          <w:tcPr>
            <w:tcW w:w="4535" w:type="dxa"/>
          </w:tcPr>
          <w:p>
            <w:pPr>
              <w:pStyle w:val="0"/>
              <w:jc w:val="right"/>
            </w:pPr>
            <w:r>
              <w:rPr>
                <w:sz w:val="20"/>
              </w:rPr>
              <w:t xml:space="preserve">5,093</w:t>
            </w:r>
          </w:p>
        </w:tc>
      </w:tr>
      <w:tr>
        <w:tc>
          <w:tcPr>
            <w:tcW w:w="4534" w:type="dxa"/>
          </w:tcPr>
          <w:p>
            <w:pPr>
              <w:pStyle w:val="0"/>
              <w:jc w:val="right"/>
            </w:pPr>
            <w:r>
              <w:rPr>
                <w:sz w:val="20"/>
              </w:rPr>
              <w:t xml:space="preserve">10</w:t>
            </w:r>
          </w:p>
        </w:tc>
        <w:tc>
          <w:tcPr>
            <w:tcW w:w="4535" w:type="dxa"/>
          </w:tcPr>
          <w:p>
            <w:pPr>
              <w:pStyle w:val="0"/>
              <w:jc w:val="right"/>
            </w:pPr>
            <w:r>
              <w:rPr>
                <w:sz w:val="20"/>
              </w:rPr>
              <w:t xml:space="preserve">5,106</w:t>
            </w:r>
          </w:p>
        </w:tc>
      </w:tr>
      <w:tr>
        <w:tc>
          <w:tcPr>
            <w:tcW w:w="4534" w:type="dxa"/>
          </w:tcPr>
          <w:p>
            <w:pPr>
              <w:pStyle w:val="0"/>
              <w:jc w:val="right"/>
            </w:pPr>
            <w:r>
              <w:rPr>
                <w:sz w:val="20"/>
              </w:rPr>
              <w:t xml:space="preserve">15</w:t>
            </w:r>
          </w:p>
        </w:tc>
        <w:tc>
          <w:tcPr>
            <w:tcW w:w="4535" w:type="dxa"/>
          </w:tcPr>
          <w:p>
            <w:pPr>
              <w:pStyle w:val="0"/>
              <w:jc w:val="right"/>
            </w:pPr>
            <w:r>
              <w:rPr>
                <w:sz w:val="20"/>
              </w:rPr>
              <w:t xml:space="preserve">5,118</w:t>
            </w:r>
          </w:p>
        </w:tc>
      </w:tr>
      <w:tr>
        <w:tc>
          <w:tcPr>
            <w:tcW w:w="4534" w:type="dxa"/>
          </w:tcPr>
          <w:p>
            <w:pPr>
              <w:pStyle w:val="0"/>
              <w:jc w:val="right"/>
            </w:pPr>
            <w:r>
              <w:rPr>
                <w:sz w:val="20"/>
              </w:rPr>
              <w:t xml:space="preserve">20</w:t>
            </w:r>
          </w:p>
        </w:tc>
        <w:tc>
          <w:tcPr>
            <w:tcW w:w="4535" w:type="dxa"/>
          </w:tcPr>
          <w:p>
            <w:pPr>
              <w:pStyle w:val="0"/>
              <w:jc w:val="right"/>
            </w:pPr>
            <w:r>
              <w:rPr>
                <w:sz w:val="20"/>
              </w:rPr>
              <w:t xml:space="preserve">5,130</w:t>
            </w:r>
          </w:p>
        </w:tc>
      </w:tr>
      <w:tr>
        <w:tc>
          <w:tcPr>
            <w:tcW w:w="4534" w:type="dxa"/>
          </w:tcPr>
          <w:p>
            <w:pPr>
              <w:pStyle w:val="0"/>
              <w:jc w:val="right"/>
            </w:pPr>
            <w:r>
              <w:rPr>
                <w:sz w:val="20"/>
              </w:rPr>
              <w:t xml:space="preserve">25</w:t>
            </w:r>
          </w:p>
        </w:tc>
        <w:tc>
          <w:tcPr>
            <w:tcW w:w="4535" w:type="dxa"/>
          </w:tcPr>
          <w:p>
            <w:pPr>
              <w:pStyle w:val="0"/>
              <w:jc w:val="right"/>
            </w:pPr>
            <w:r>
              <w:rPr>
                <w:sz w:val="20"/>
              </w:rPr>
              <w:t xml:space="preserve">5,143</w:t>
            </w:r>
          </w:p>
        </w:tc>
      </w:tr>
      <w:tr>
        <w:tc>
          <w:tcPr>
            <w:tcW w:w="4534" w:type="dxa"/>
          </w:tcPr>
          <w:p>
            <w:pPr>
              <w:pStyle w:val="0"/>
              <w:jc w:val="right"/>
            </w:pPr>
            <w:r>
              <w:rPr>
                <w:sz w:val="20"/>
              </w:rPr>
              <w:t xml:space="preserve">30</w:t>
            </w:r>
          </w:p>
        </w:tc>
        <w:tc>
          <w:tcPr>
            <w:tcW w:w="4535" w:type="dxa"/>
          </w:tcPr>
          <w:p>
            <w:pPr>
              <w:pStyle w:val="0"/>
              <w:jc w:val="right"/>
            </w:pPr>
            <w:r>
              <w:rPr>
                <w:sz w:val="20"/>
              </w:rPr>
              <w:t xml:space="preserve">5,155</w:t>
            </w:r>
          </w:p>
        </w:tc>
      </w:tr>
      <w:tr>
        <w:tc>
          <w:tcPr>
            <w:tcW w:w="4534" w:type="dxa"/>
          </w:tcPr>
          <w:p>
            <w:pPr>
              <w:pStyle w:val="0"/>
              <w:jc w:val="right"/>
            </w:pPr>
            <w:r>
              <w:rPr>
                <w:sz w:val="20"/>
              </w:rPr>
              <w:t xml:space="preserve">35</w:t>
            </w:r>
          </w:p>
        </w:tc>
        <w:tc>
          <w:tcPr>
            <w:tcW w:w="4535" w:type="dxa"/>
          </w:tcPr>
          <w:p>
            <w:pPr>
              <w:pStyle w:val="0"/>
              <w:jc w:val="right"/>
            </w:pPr>
            <w:r>
              <w:rPr>
                <w:sz w:val="20"/>
              </w:rPr>
              <w:t xml:space="preserve">5,168</w:t>
            </w:r>
          </w:p>
        </w:tc>
      </w:tr>
      <w:tr>
        <w:tc>
          <w:tcPr>
            <w:tcW w:w="4534" w:type="dxa"/>
          </w:tcPr>
          <w:p>
            <w:pPr>
              <w:pStyle w:val="0"/>
              <w:jc w:val="right"/>
            </w:pPr>
            <w:r>
              <w:rPr>
                <w:sz w:val="20"/>
              </w:rPr>
              <w:t xml:space="preserve">40</w:t>
            </w:r>
          </w:p>
        </w:tc>
        <w:tc>
          <w:tcPr>
            <w:tcW w:w="4535" w:type="dxa"/>
          </w:tcPr>
          <w:p>
            <w:pPr>
              <w:pStyle w:val="0"/>
              <w:jc w:val="right"/>
            </w:pPr>
            <w:r>
              <w:rPr>
                <w:sz w:val="20"/>
              </w:rPr>
              <w:t xml:space="preserve">5,180</w:t>
            </w:r>
          </w:p>
        </w:tc>
      </w:tr>
      <w:tr>
        <w:tc>
          <w:tcPr>
            <w:tcW w:w="4534" w:type="dxa"/>
          </w:tcPr>
          <w:p>
            <w:pPr>
              <w:pStyle w:val="0"/>
              <w:jc w:val="right"/>
            </w:pPr>
            <w:r>
              <w:rPr>
                <w:sz w:val="20"/>
              </w:rPr>
              <w:t xml:space="preserve">45</w:t>
            </w:r>
          </w:p>
        </w:tc>
        <w:tc>
          <w:tcPr>
            <w:tcW w:w="4535" w:type="dxa"/>
          </w:tcPr>
          <w:p>
            <w:pPr>
              <w:pStyle w:val="0"/>
              <w:jc w:val="right"/>
            </w:pPr>
            <w:r>
              <w:rPr>
                <w:sz w:val="20"/>
              </w:rPr>
              <w:t xml:space="preserve">5,193</w:t>
            </w:r>
          </w:p>
        </w:tc>
      </w:tr>
      <w:tr>
        <w:tc>
          <w:tcPr>
            <w:tcW w:w="4534" w:type="dxa"/>
          </w:tcPr>
          <w:p>
            <w:pPr>
              <w:pStyle w:val="0"/>
              <w:jc w:val="right"/>
            </w:pPr>
            <w:r>
              <w:rPr>
                <w:sz w:val="20"/>
              </w:rPr>
              <w:t xml:space="preserve">1,02050</w:t>
            </w:r>
          </w:p>
        </w:tc>
        <w:tc>
          <w:tcPr>
            <w:tcW w:w="4535" w:type="dxa"/>
          </w:tcPr>
          <w:p>
            <w:pPr>
              <w:pStyle w:val="0"/>
              <w:jc w:val="right"/>
            </w:pPr>
            <w:r>
              <w:rPr>
                <w:sz w:val="20"/>
              </w:rPr>
              <w:t xml:space="preserve">5,205</w:t>
            </w:r>
          </w:p>
        </w:tc>
      </w:tr>
      <w:tr>
        <w:tc>
          <w:tcPr>
            <w:tcW w:w="4534" w:type="dxa"/>
          </w:tcPr>
          <w:p>
            <w:pPr>
              <w:pStyle w:val="0"/>
              <w:jc w:val="right"/>
            </w:pPr>
            <w:r>
              <w:rPr>
                <w:sz w:val="20"/>
              </w:rPr>
              <w:t xml:space="preserve">55</w:t>
            </w:r>
          </w:p>
        </w:tc>
        <w:tc>
          <w:tcPr>
            <w:tcW w:w="4535" w:type="dxa"/>
          </w:tcPr>
          <w:p>
            <w:pPr>
              <w:pStyle w:val="0"/>
              <w:jc w:val="right"/>
            </w:pPr>
            <w:r>
              <w:rPr>
                <w:sz w:val="20"/>
              </w:rPr>
              <w:t xml:space="preserve">5,218</w:t>
            </w:r>
          </w:p>
        </w:tc>
      </w:tr>
      <w:tr>
        <w:tc>
          <w:tcPr>
            <w:tcW w:w="4534" w:type="dxa"/>
          </w:tcPr>
          <w:p>
            <w:pPr>
              <w:pStyle w:val="0"/>
              <w:jc w:val="right"/>
            </w:pPr>
            <w:r>
              <w:rPr>
                <w:sz w:val="20"/>
              </w:rPr>
              <w:t xml:space="preserve">60</w:t>
            </w:r>
          </w:p>
        </w:tc>
        <w:tc>
          <w:tcPr>
            <w:tcW w:w="4535" w:type="dxa"/>
          </w:tcPr>
          <w:p>
            <w:pPr>
              <w:pStyle w:val="0"/>
              <w:jc w:val="right"/>
            </w:pPr>
            <w:r>
              <w:rPr>
                <w:sz w:val="20"/>
              </w:rPr>
              <w:t xml:space="preserve">5,230</w:t>
            </w:r>
          </w:p>
        </w:tc>
      </w:tr>
      <w:tr>
        <w:tc>
          <w:tcPr>
            <w:tcW w:w="4534" w:type="dxa"/>
          </w:tcPr>
          <w:p>
            <w:pPr>
              <w:pStyle w:val="0"/>
              <w:jc w:val="right"/>
            </w:pPr>
            <w:r>
              <w:rPr>
                <w:sz w:val="20"/>
              </w:rPr>
              <w:t xml:space="preserve">65</w:t>
            </w:r>
          </w:p>
        </w:tc>
        <w:tc>
          <w:tcPr>
            <w:tcW w:w="4535" w:type="dxa"/>
          </w:tcPr>
          <w:p>
            <w:pPr>
              <w:pStyle w:val="0"/>
              <w:jc w:val="right"/>
            </w:pPr>
            <w:r>
              <w:rPr>
                <w:sz w:val="20"/>
              </w:rPr>
              <w:t xml:space="preserve">5,243</w:t>
            </w:r>
          </w:p>
        </w:tc>
      </w:tr>
      <w:tr>
        <w:tc>
          <w:tcPr>
            <w:tcW w:w="4534" w:type="dxa"/>
          </w:tcPr>
          <w:p>
            <w:pPr>
              <w:pStyle w:val="0"/>
              <w:jc w:val="right"/>
            </w:pPr>
            <w:r>
              <w:rPr>
                <w:sz w:val="20"/>
              </w:rPr>
              <w:t xml:space="preserve">70</w:t>
            </w:r>
          </w:p>
        </w:tc>
        <w:tc>
          <w:tcPr>
            <w:tcW w:w="4535" w:type="dxa"/>
          </w:tcPr>
          <w:p>
            <w:pPr>
              <w:pStyle w:val="0"/>
              <w:jc w:val="right"/>
            </w:pPr>
            <w:r>
              <w:rPr>
                <w:sz w:val="20"/>
              </w:rPr>
              <w:t xml:space="preserve">5,255</w:t>
            </w:r>
          </w:p>
        </w:tc>
      </w:tr>
      <w:tr>
        <w:tc>
          <w:tcPr>
            <w:tcW w:w="4534" w:type="dxa"/>
          </w:tcPr>
          <w:p>
            <w:pPr>
              <w:pStyle w:val="0"/>
              <w:jc w:val="right"/>
            </w:pPr>
            <w:r>
              <w:rPr>
                <w:sz w:val="20"/>
              </w:rPr>
              <w:t xml:space="preserve">75</w:t>
            </w:r>
          </w:p>
        </w:tc>
        <w:tc>
          <w:tcPr>
            <w:tcW w:w="4535" w:type="dxa"/>
          </w:tcPr>
          <w:p>
            <w:pPr>
              <w:pStyle w:val="0"/>
              <w:jc w:val="right"/>
            </w:pPr>
            <w:r>
              <w:rPr>
                <w:sz w:val="20"/>
              </w:rPr>
              <w:t xml:space="preserve">5,268</w:t>
            </w:r>
          </w:p>
        </w:tc>
      </w:tr>
      <w:tr>
        <w:tc>
          <w:tcPr>
            <w:tcW w:w="4534" w:type="dxa"/>
          </w:tcPr>
          <w:p>
            <w:pPr>
              <w:pStyle w:val="0"/>
              <w:jc w:val="right"/>
            </w:pPr>
            <w:r>
              <w:rPr>
                <w:sz w:val="20"/>
              </w:rPr>
              <w:t xml:space="preserve">80</w:t>
            </w:r>
          </w:p>
        </w:tc>
        <w:tc>
          <w:tcPr>
            <w:tcW w:w="4535" w:type="dxa"/>
          </w:tcPr>
          <w:p>
            <w:pPr>
              <w:pStyle w:val="0"/>
              <w:jc w:val="right"/>
            </w:pPr>
            <w:r>
              <w:rPr>
                <w:sz w:val="20"/>
              </w:rPr>
              <w:t xml:space="preserve">5,280</w:t>
            </w:r>
          </w:p>
        </w:tc>
      </w:tr>
      <w:tr>
        <w:tc>
          <w:tcPr>
            <w:tcW w:w="4534" w:type="dxa"/>
          </w:tcPr>
          <w:p>
            <w:pPr>
              <w:pStyle w:val="0"/>
              <w:jc w:val="right"/>
            </w:pPr>
            <w:r>
              <w:rPr>
                <w:sz w:val="20"/>
              </w:rPr>
              <w:t xml:space="preserve">85</w:t>
            </w:r>
          </w:p>
        </w:tc>
        <w:tc>
          <w:tcPr>
            <w:tcW w:w="4535" w:type="dxa"/>
          </w:tcPr>
          <w:p>
            <w:pPr>
              <w:pStyle w:val="0"/>
              <w:jc w:val="right"/>
            </w:pPr>
            <w:r>
              <w:rPr>
                <w:sz w:val="20"/>
              </w:rPr>
              <w:t xml:space="preserve">5,293</w:t>
            </w:r>
          </w:p>
        </w:tc>
      </w:tr>
      <w:tr>
        <w:tc>
          <w:tcPr>
            <w:tcW w:w="4534" w:type="dxa"/>
          </w:tcPr>
          <w:p>
            <w:pPr>
              <w:pStyle w:val="0"/>
              <w:jc w:val="right"/>
            </w:pPr>
            <w:r>
              <w:rPr>
                <w:sz w:val="20"/>
              </w:rPr>
              <w:t xml:space="preserve">90</w:t>
            </w:r>
          </w:p>
        </w:tc>
        <w:tc>
          <w:tcPr>
            <w:tcW w:w="4535" w:type="dxa"/>
          </w:tcPr>
          <w:p>
            <w:pPr>
              <w:pStyle w:val="0"/>
              <w:jc w:val="right"/>
            </w:pPr>
            <w:r>
              <w:rPr>
                <w:sz w:val="20"/>
              </w:rPr>
              <w:t xml:space="preserve">5,305</w:t>
            </w:r>
          </w:p>
        </w:tc>
      </w:tr>
      <w:tr>
        <w:tc>
          <w:tcPr>
            <w:tcW w:w="4534" w:type="dxa"/>
          </w:tcPr>
          <w:p>
            <w:pPr>
              <w:pStyle w:val="0"/>
              <w:jc w:val="right"/>
            </w:pPr>
            <w:r>
              <w:rPr>
                <w:sz w:val="20"/>
              </w:rPr>
              <w:t xml:space="preserve">95</w:t>
            </w:r>
          </w:p>
        </w:tc>
        <w:tc>
          <w:tcPr>
            <w:tcW w:w="4535" w:type="dxa"/>
          </w:tcPr>
          <w:p>
            <w:pPr>
              <w:pStyle w:val="0"/>
              <w:jc w:val="right"/>
            </w:pPr>
            <w:r>
              <w:rPr>
                <w:sz w:val="20"/>
              </w:rPr>
              <w:t xml:space="preserve">5,318</w:t>
            </w:r>
          </w:p>
        </w:tc>
      </w:tr>
      <w:tr>
        <w:tc>
          <w:tcPr>
            <w:tcW w:w="4534" w:type="dxa"/>
          </w:tcPr>
          <w:p>
            <w:pPr>
              <w:pStyle w:val="0"/>
              <w:jc w:val="right"/>
            </w:pPr>
            <w:r>
              <w:rPr>
                <w:sz w:val="20"/>
              </w:rPr>
              <w:t xml:space="preserve">1,02100</w:t>
            </w:r>
          </w:p>
        </w:tc>
        <w:tc>
          <w:tcPr>
            <w:tcW w:w="4535" w:type="dxa"/>
          </w:tcPr>
          <w:p>
            <w:pPr>
              <w:pStyle w:val="0"/>
              <w:jc w:val="right"/>
            </w:pPr>
            <w:r>
              <w:rPr>
                <w:sz w:val="20"/>
              </w:rPr>
              <w:t xml:space="preserve">5,330</w:t>
            </w:r>
          </w:p>
        </w:tc>
      </w:tr>
      <w:tr>
        <w:tc>
          <w:tcPr>
            <w:tcW w:w="4534" w:type="dxa"/>
          </w:tcPr>
          <w:p>
            <w:pPr>
              <w:pStyle w:val="0"/>
              <w:jc w:val="right"/>
            </w:pPr>
            <w:r>
              <w:rPr>
                <w:sz w:val="20"/>
              </w:rPr>
              <w:t xml:space="preserve">05</w:t>
            </w:r>
          </w:p>
        </w:tc>
        <w:tc>
          <w:tcPr>
            <w:tcW w:w="4535" w:type="dxa"/>
          </w:tcPr>
          <w:p>
            <w:pPr>
              <w:pStyle w:val="0"/>
              <w:jc w:val="right"/>
            </w:pPr>
            <w:r>
              <w:rPr>
                <w:sz w:val="20"/>
              </w:rPr>
              <w:t xml:space="preserve">5,343</w:t>
            </w:r>
          </w:p>
        </w:tc>
      </w:tr>
      <w:tr>
        <w:tc>
          <w:tcPr>
            <w:tcW w:w="4534" w:type="dxa"/>
          </w:tcPr>
          <w:p>
            <w:pPr>
              <w:pStyle w:val="0"/>
              <w:jc w:val="right"/>
            </w:pPr>
            <w:r>
              <w:rPr>
                <w:sz w:val="20"/>
              </w:rPr>
              <w:t xml:space="preserve">10</w:t>
            </w:r>
          </w:p>
        </w:tc>
        <w:tc>
          <w:tcPr>
            <w:tcW w:w="4535" w:type="dxa"/>
          </w:tcPr>
          <w:p>
            <w:pPr>
              <w:pStyle w:val="0"/>
              <w:jc w:val="right"/>
            </w:pPr>
            <w:r>
              <w:rPr>
                <w:sz w:val="20"/>
              </w:rPr>
              <w:t xml:space="preserve">5,355</w:t>
            </w:r>
          </w:p>
        </w:tc>
      </w:tr>
      <w:tr>
        <w:tc>
          <w:tcPr>
            <w:tcW w:w="4534" w:type="dxa"/>
          </w:tcPr>
          <w:p>
            <w:pPr>
              <w:pStyle w:val="0"/>
              <w:jc w:val="right"/>
            </w:pPr>
            <w:r>
              <w:rPr>
                <w:sz w:val="20"/>
              </w:rPr>
              <w:t xml:space="preserve">15</w:t>
            </w:r>
          </w:p>
        </w:tc>
        <w:tc>
          <w:tcPr>
            <w:tcW w:w="4535" w:type="dxa"/>
          </w:tcPr>
          <w:p>
            <w:pPr>
              <w:pStyle w:val="0"/>
              <w:jc w:val="right"/>
            </w:pPr>
            <w:r>
              <w:rPr>
                <w:sz w:val="20"/>
              </w:rPr>
              <w:t xml:space="preserve">5,367</w:t>
            </w:r>
          </w:p>
        </w:tc>
      </w:tr>
      <w:tr>
        <w:tc>
          <w:tcPr>
            <w:tcW w:w="4534" w:type="dxa"/>
          </w:tcPr>
          <w:p>
            <w:pPr>
              <w:pStyle w:val="0"/>
              <w:jc w:val="right"/>
            </w:pPr>
            <w:r>
              <w:rPr>
                <w:sz w:val="20"/>
              </w:rPr>
              <w:t xml:space="preserve">20</w:t>
            </w:r>
          </w:p>
        </w:tc>
        <w:tc>
          <w:tcPr>
            <w:tcW w:w="4535" w:type="dxa"/>
          </w:tcPr>
          <w:p>
            <w:pPr>
              <w:pStyle w:val="0"/>
              <w:jc w:val="right"/>
            </w:pPr>
            <w:r>
              <w:rPr>
                <w:sz w:val="20"/>
              </w:rPr>
              <w:t xml:space="preserve">5,380</w:t>
            </w:r>
          </w:p>
        </w:tc>
      </w:tr>
      <w:tr>
        <w:tc>
          <w:tcPr>
            <w:tcW w:w="4534" w:type="dxa"/>
          </w:tcPr>
          <w:p>
            <w:pPr>
              <w:pStyle w:val="0"/>
              <w:jc w:val="right"/>
            </w:pPr>
            <w:r>
              <w:rPr>
                <w:sz w:val="20"/>
              </w:rPr>
              <w:t xml:space="preserve">25</w:t>
            </w:r>
          </w:p>
        </w:tc>
        <w:tc>
          <w:tcPr>
            <w:tcW w:w="4535" w:type="dxa"/>
          </w:tcPr>
          <w:p>
            <w:pPr>
              <w:pStyle w:val="0"/>
              <w:jc w:val="right"/>
            </w:pPr>
            <w:r>
              <w:rPr>
                <w:sz w:val="20"/>
              </w:rPr>
              <w:t xml:space="preserve">5,392</w:t>
            </w:r>
          </w:p>
        </w:tc>
      </w:tr>
      <w:tr>
        <w:tc>
          <w:tcPr>
            <w:tcW w:w="4534" w:type="dxa"/>
          </w:tcPr>
          <w:p>
            <w:pPr>
              <w:pStyle w:val="0"/>
              <w:jc w:val="right"/>
            </w:pPr>
            <w:r>
              <w:rPr>
                <w:sz w:val="20"/>
              </w:rPr>
              <w:t xml:space="preserve">30</w:t>
            </w:r>
          </w:p>
        </w:tc>
        <w:tc>
          <w:tcPr>
            <w:tcW w:w="4535" w:type="dxa"/>
          </w:tcPr>
          <w:p>
            <w:pPr>
              <w:pStyle w:val="0"/>
              <w:jc w:val="right"/>
            </w:pPr>
            <w:r>
              <w:rPr>
                <w:sz w:val="20"/>
              </w:rPr>
              <w:t xml:space="preserve">5,405</w:t>
            </w:r>
          </w:p>
        </w:tc>
      </w:tr>
      <w:tr>
        <w:tc>
          <w:tcPr>
            <w:tcW w:w="4534" w:type="dxa"/>
          </w:tcPr>
          <w:p>
            <w:pPr>
              <w:pStyle w:val="0"/>
              <w:jc w:val="right"/>
            </w:pPr>
            <w:r>
              <w:rPr>
                <w:sz w:val="20"/>
              </w:rPr>
              <w:t xml:space="preserve">35</w:t>
            </w:r>
          </w:p>
        </w:tc>
        <w:tc>
          <w:tcPr>
            <w:tcW w:w="4535" w:type="dxa"/>
          </w:tcPr>
          <w:p>
            <w:pPr>
              <w:pStyle w:val="0"/>
              <w:jc w:val="right"/>
            </w:pPr>
            <w:r>
              <w:rPr>
                <w:sz w:val="20"/>
              </w:rPr>
              <w:t xml:space="preserve">5,418</w:t>
            </w:r>
          </w:p>
        </w:tc>
      </w:tr>
      <w:tr>
        <w:tc>
          <w:tcPr>
            <w:tcW w:w="4534" w:type="dxa"/>
          </w:tcPr>
          <w:p>
            <w:pPr>
              <w:pStyle w:val="0"/>
              <w:jc w:val="right"/>
            </w:pPr>
            <w:r>
              <w:rPr>
                <w:sz w:val="20"/>
              </w:rPr>
              <w:t xml:space="preserve">40</w:t>
            </w:r>
          </w:p>
        </w:tc>
        <w:tc>
          <w:tcPr>
            <w:tcW w:w="4535" w:type="dxa"/>
          </w:tcPr>
          <w:p>
            <w:pPr>
              <w:pStyle w:val="0"/>
              <w:jc w:val="right"/>
            </w:pPr>
            <w:r>
              <w:rPr>
                <w:sz w:val="20"/>
              </w:rPr>
              <w:t xml:space="preserve">5,430</w:t>
            </w:r>
          </w:p>
        </w:tc>
      </w:tr>
      <w:tr>
        <w:tc>
          <w:tcPr>
            <w:tcW w:w="4534" w:type="dxa"/>
          </w:tcPr>
          <w:p>
            <w:pPr>
              <w:pStyle w:val="0"/>
              <w:jc w:val="right"/>
            </w:pPr>
            <w:r>
              <w:rPr>
                <w:sz w:val="20"/>
              </w:rPr>
              <w:t xml:space="preserve">45</w:t>
            </w:r>
          </w:p>
        </w:tc>
        <w:tc>
          <w:tcPr>
            <w:tcW w:w="4535" w:type="dxa"/>
          </w:tcPr>
          <w:p>
            <w:pPr>
              <w:pStyle w:val="0"/>
              <w:jc w:val="right"/>
            </w:pPr>
            <w:r>
              <w:rPr>
                <w:sz w:val="20"/>
              </w:rPr>
              <w:t xml:space="preserve">5,443</w:t>
            </w:r>
          </w:p>
        </w:tc>
      </w:tr>
      <w:tr>
        <w:tc>
          <w:tcPr>
            <w:tcW w:w="4534" w:type="dxa"/>
          </w:tcPr>
          <w:p>
            <w:pPr>
              <w:pStyle w:val="0"/>
              <w:jc w:val="right"/>
            </w:pPr>
            <w:r>
              <w:rPr>
                <w:sz w:val="20"/>
              </w:rPr>
              <w:t xml:space="preserve">1,02150</w:t>
            </w:r>
          </w:p>
        </w:tc>
        <w:tc>
          <w:tcPr>
            <w:tcW w:w="4535" w:type="dxa"/>
          </w:tcPr>
          <w:p>
            <w:pPr>
              <w:pStyle w:val="0"/>
              <w:jc w:val="right"/>
            </w:pPr>
            <w:r>
              <w:rPr>
                <w:sz w:val="20"/>
              </w:rPr>
              <w:t xml:space="preserve">5,455</w:t>
            </w:r>
          </w:p>
        </w:tc>
      </w:tr>
      <w:tr>
        <w:tc>
          <w:tcPr>
            <w:tcW w:w="4534" w:type="dxa"/>
          </w:tcPr>
          <w:p>
            <w:pPr>
              <w:pStyle w:val="0"/>
              <w:jc w:val="right"/>
            </w:pPr>
            <w:r>
              <w:rPr>
                <w:sz w:val="20"/>
              </w:rPr>
              <w:t xml:space="preserve">55</w:t>
            </w:r>
          </w:p>
        </w:tc>
        <w:tc>
          <w:tcPr>
            <w:tcW w:w="4535" w:type="dxa"/>
          </w:tcPr>
          <w:p>
            <w:pPr>
              <w:pStyle w:val="0"/>
              <w:jc w:val="right"/>
            </w:pPr>
            <w:r>
              <w:rPr>
                <w:sz w:val="20"/>
              </w:rPr>
              <w:t xml:space="preserve">5,467</w:t>
            </w:r>
          </w:p>
        </w:tc>
      </w:tr>
      <w:tr>
        <w:tc>
          <w:tcPr>
            <w:tcW w:w="4534" w:type="dxa"/>
          </w:tcPr>
          <w:p>
            <w:pPr>
              <w:pStyle w:val="0"/>
              <w:jc w:val="right"/>
            </w:pPr>
            <w:r>
              <w:rPr>
                <w:sz w:val="20"/>
              </w:rPr>
              <w:t xml:space="preserve">60</w:t>
            </w:r>
          </w:p>
        </w:tc>
        <w:tc>
          <w:tcPr>
            <w:tcW w:w="4535" w:type="dxa"/>
          </w:tcPr>
          <w:p>
            <w:pPr>
              <w:pStyle w:val="0"/>
              <w:jc w:val="right"/>
            </w:pPr>
            <w:r>
              <w:rPr>
                <w:sz w:val="20"/>
              </w:rPr>
              <w:t xml:space="preserve">5,480</w:t>
            </w:r>
          </w:p>
        </w:tc>
      </w:tr>
      <w:tr>
        <w:tc>
          <w:tcPr>
            <w:tcW w:w="4534" w:type="dxa"/>
          </w:tcPr>
          <w:p>
            <w:pPr>
              <w:pStyle w:val="0"/>
              <w:jc w:val="right"/>
            </w:pPr>
            <w:r>
              <w:rPr>
                <w:sz w:val="20"/>
              </w:rPr>
              <w:t xml:space="preserve">65</w:t>
            </w:r>
          </w:p>
        </w:tc>
        <w:tc>
          <w:tcPr>
            <w:tcW w:w="4535" w:type="dxa"/>
          </w:tcPr>
          <w:p>
            <w:pPr>
              <w:pStyle w:val="0"/>
              <w:jc w:val="right"/>
            </w:pPr>
            <w:r>
              <w:rPr>
                <w:sz w:val="20"/>
              </w:rPr>
              <w:t xml:space="preserve">5,492</w:t>
            </w:r>
          </w:p>
        </w:tc>
      </w:tr>
      <w:tr>
        <w:tc>
          <w:tcPr>
            <w:tcW w:w="4534" w:type="dxa"/>
          </w:tcPr>
          <w:p>
            <w:pPr>
              <w:pStyle w:val="0"/>
              <w:jc w:val="right"/>
            </w:pPr>
            <w:r>
              <w:rPr>
                <w:sz w:val="20"/>
              </w:rPr>
              <w:t xml:space="preserve">70</w:t>
            </w:r>
          </w:p>
        </w:tc>
        <w:tc>
          <w:tcPr>
            <w:tcW w:w="4535" w:type="dxa"/>
          </w:tcPr>
          <w:p>
            <w:pPr>
              <w:pStyle w:val="0"/>
              <w:jc w:val="right"/>
            </w:pPr>
            <w:r>
              <w:rPr>
                <w:sz w:val="20"/>
              </w:rPr>
              <w:t xml:space="preserve">5,505</w:t>
            </w:r>
          </w:p>
        </w:tc>
      </w:tr>
      <w:tr>
        <w:tc>
          <w:tcPr>
            <w:tcW w:w="4534" w:type="dxa"/>
          </w:tcPr>
          <w:p>
            <w:pPr>
              <w:pStyle w:val="0"/>
              <w:jc w:val="right"/>
            </w:pPr>
            <w:r>
              <w:rPr>
                <w:sz w:val="20"/>
              </w:rPr>
              <w:t xml:space="preserve">75</w:t>
            </w:r>
          </w:p>
        </w:tc>
        <w:tc>
          <w:tcPr>
            <w:tcW w:w="4535" w:type="dxa"/>
          </w:tcPr>
          <w:p>
            <w:pPr>
              <w:pStyle w:val="0"/>
              <w:jc w:val="right"/>
            </w:pPr>
            <w:r>
              <w:rPr>
                <w:sz w:val="20"/>
              </w:rPr>
              <w:t xml:space="preserve">5,517</w:t>
            </w:r>
          </w:p>
        </w:tc>
      </w:tr>
      <w:tr>
        <w:tc>
          <w:tcPr>
            <w:tcW w:w="4534" w:type="dxa"/>
          </w:tcPr>
          <w:p>
            <w:pPr>
              <w:pStyle w:val="0"/>
              <w:jc w:val="right"/>
            </w:pPr>
            <w:r>
              <w:rPr>
                <w:sz w:val="20"/>
              </w:rPr>
              <w:t xml:space="preserve">80</w:t>
            </w:r>
          </w:p>
        </w:tc>
        <w:tc>
          <w:tcPr>
            <w:tcW w:w="4535" w:type="dxa"/>
          </w:tcPr>
          <w:p>
            <w:pPr>
              <w:pStyle w:val="0"/>
              <w:jc w:val="right"/>
            </w:pPr>
            <w:r>
              <w:rPr>
                <w:sz w:val="20"/>
              </w:rPr>
              <w:t xml:space="preserve">5,530</w:t>
            </w:r>
          </w:p>
        </w:tc>
      </w:tr>
      <w:tr>
        <w:tc>
          <w:tcPr>
            <w:tcW w:w="4534" w:type="dxa"/>
          </w:tcPr>
          <w:p>
            <w:pPr>
              <w:pStyle w:val="0"/>
              <w:jc w:val="right"/>
            </w:pPr>
            <w:r>
              <w:rPr>
                <w:sz w:val="20"/>
              </w:rPr>
              <w:t xml:space="preserve">85</w:t>
            </w:r>
          </w:p>
        </w:tc>
        <w:tc>
          <w:tcPr>
            <w:tcW w:w="4535" w:type="dxa"/>
          </w:tcPr>
          <w:p>
            <w:pPr>
              <w:pStyle w:val="0"/>
              <w:jc w:val="right"/>
            </w:pPr>
            <w:r>
              <w:rPr>
                <w:sz w:val="20"/>
              </w:rPr>
              <w:t xml:space="preserve">5,542</w:t>
            </w:r>
          </w:p>
        </w:tc>
      </w:tr>
      <w:tr>
        <w:tc>
          <w:tcPr>
            <w:tcW w:w="4534" w:type="dxa"/>
          </w:tcPr>
          <w:p>
            <w:pPr>
              <w:pStyle w:val="0"/>
              <w:jc w:val="right"/>
            </w:pPr>
            <w:r>
              <w:rPr>
                <w:sz w:val="20"/>
              </w:rPr>
              <w:t xml:space="preserve">90</w:t>
            </w:r>
          </w:p>
        </w:tc>
        <w:tc>
          <w:tcPr>
            <w:tcW w:w="4535" w:type="dxa"/>
          </w:tcPr>
          <w:p>
            <w:pPr>
              <w:pStyle w:val="0"/>
              <w:jc w:val="right"/>
            </w:pPr>
            <w:r>
              <w:rPr>
                <w:sz w:val="20"/>
              </w:rPr>
              <w:t xml:space="preserve">5,565</w:t>
            </w:r>
          </w:p>
        </w:tc>
      </w:tr>
      <w:tr>
        <w:tc>
          <w:tcPr>
            <w:tcW w:w="4534" w:type="dxa"/>
          </w:tcPr>
          <w:p>
            <w:pPr>
              <w:pStyle w:val="0"/>
              <w:jc w:val="right"/>
            </w:pPr>
            <w:r>
              <w:rPr>
                <w:sz w:val="20"/>
              </w:rPr>
              <w:t xml:space="preserve">95</w:t>
            </w:r>
          </w:p>
        </w:tc>
        <w:tc>
          <w:tcPr>
            <w:tcW w:w="4535" w:type="dxa"/>
          </w:tcPr>
          <w:p>
            <w:pPr>
              <w:pStyle w:val="0"/>
              <w:jc w:val="right"/>
            </w:pPr>
            <w:r>
              <w:rPr>
                <w:sz w:val="20"/>
              </w:rPr>
              <w:t xml:space="preserve">5,567</w:t>
            </w:r>
          </w:p>
        </w:tc>
      </w:tr>
      <w:tr>
        <w:tc>
          <w:tcPr>
            <w:tcW w:w="4534" w:type="dxa"/>
          </w:tcPr>
          <w:p>
            <w:pPr>
              <w:pStyle w:val="0"/>
              <w:jc w:val="right"/>
            </w:pPr>
            <w:r>
              <w:rPr>
                <w:sz w:val="20"/>
              </w:rPr>
              <w:t xml:space="preserve">1,02200</w:t>
            </w:r>
          </w:p>
        </w:tc>
        <w:tc>
          <w:tcPr>
            <w:tcW w:w="4535" w:type="dxa"/>
          </w:tcPr>
          <w:p>
            <w:pPr>
              <w:pStyle w:val="0"/>
              <w:jc w:val="right"/>
            </w:pPr>
            <w:r>
              <w:rPr>
                <w:sz w:val="20"/>
              </w:rPr>
              <w:t xml:space="preserve">5,580</w:t>
            </w:r>
          </w:p>
        </w:tc>
      </w:tr>
      <w:tr>
        <w:tc>
          <w:tcPr>
            <w:tcW w:w="4534" w:type="dxa"/>
          </w:tcPr>
          <w:p>
            <w:pPr>
              <w:pStyle w:val="0"/>
              <w:jc w:val="right"/>
            </w:pPr>
            <w:r>
              <w:rPr>
                <w:sz w:val="20"/>
              </w:rPr>
              <w:t xml:space="preserve">05</w:t>
            </w:r>
          </w:p>
        </w:tc>
        <w:tc>
          <w:tcPr>
            <w:tcW w:w="4535" w:type="dxa"/>
          </w:tcPr>
          <w:p>
            <w:pPr>
              <w:pStyle w:val="0"/>
              <w:jc w:val="right"/>
            </w:pPr>
            <w:r>
              <w:rPr>
                <w:sz w:val="20"/>
              </w:rPr>
              <w:t xml:space="preserve">5,592</w:t>
            </w:r>
          </w:p>
        </w:tc>
      </w:tr>
      <w:tr>
        <w:tc>
          <w:tcPr>
            <w:tcW w:w="4534" w:type="dxa"/>
          </w:tcPr>
          <w:p>
            <w:pPr>
              <w:pStyle w:val="0"/>
              <w:jc w:val="right"/>
            </w:pPr>
            <w:r>
              <w:rPr>
                <w:sz w:val="20"/>
              </w:rPr>
              <w:t xml:space="preserve">10</w:t>
            </w:r>
          </w:p>
        </w:tc>
        <w:tc>
          <w:tcPr>
            <w:tcW w:w="4535" w:type="dxa"/>
          </w:tcPr>
          <w:p>
            <w:pPr>
              <w:pStyle w:val="0"/>
              <w:jc w:val="right"/>
            </w:pPr>
            <w:r>
              <w:rPr>
                <w:sz w:val="20"/>
              </w:rPr>
              <w:t xml:space="preserve">5,605</w:t>
            </w:r>
          </w:p>
        </w:tc>
      </w:tr>
      <w:tr>
        <w:tc>
          <w:tcPr>
            <w:tcW w:w="4534" w:type="dxa"/>
          </w:tcPr>
          <w:p>
            <w:pPr>
              <w:pStyle w:val="0"/>
              <w:jc w:val="right"/>
            </w:pPr>
            <w:r>
              <w:rPr>
                <w:sz w:val="20"/>
              </w:rPr>
              <w:t xml:space="preserve">15</w:t>
            </w:r>
          </w:p>
        </w:tc>
        <w:tc>
          <w:tcPr>
            <w:tcW w:w="4535" w:type="dxa"/>
          </w:tcPr>
          <w:p>
            <w:pPr>
              <w:pStyle w:val="0"/>
              <w:jc w:val="right"/>
            </w:pPr>
            <w:r>
              <w:rPr>
                <w:sz w:val="20"/>
              </w:rPr>
              <w:t xml:space="preserve">5,617</w:t>
            </w:r>
          </w:p>
        </w:tc>
      </w:tr>
      <w:tr>
        <w:tc>
          <w:tcPr>
            <w:tcW w:w="4534" w:type="dxa"/>
          </w:tcPr>
          <w:p>
            <w:pPr>
              <w:pStyle w:val="0"/>
              <w:jc w:val="right"/>
            </w:pPr>
            <w:r>
              <w:rPr>
                <w:sz w:val="20"/>
              </w:rPr>
              <w:t xml:space="preserve">20</w:t>
            </w:r>
          </w:p>
        </w:tc>
        <w:tc>
          <w:tcPr>
            <w:tcW w:w="4535" w:type="dxa"/>
          </w:tcPr>
          <w:p>
            <w:pPr>
              <w:pStyle w:val="0"/>
              <w:jc w:val="right"/>
            </w:pPr>
            <w:r>
              <w:rPr>
                <w:sz w:val="20"/>
              </w:rPr>
              <w:t xml:space="preserve">5,629</w:t>
            </w:r>
          </w:p>
        </w:tc>
      </w:tr>
      <w:tr>
        <w:tc>
          <w:tcPr>
            <w:tcW w:w="4534" w:type="dxa"/>
          </w:tcPr>
          <w:p>
            <w:pPr>
              <w:pStyle w:val="0"/>
              <w:jc w:val="right"/>
            </w:pPr>
            <w:r>
              <w:rPr>
                <w:sz w:val="20"/>
              </w:rPr>
              <w:t xml:space="preserve">25</w:t>
            </w:r>
          </w:p>
        </w:tc>
        <w:tc>
          <w:tcPr>
            <w:tcW w:w="4535" w:type="dxa"/>
          </w:tcPr>
          <w:p>
            <w:pPr>
              <w:pStyle w:val="0"/>
              <w:jc w:val="right"/>
            </w:pPr>
            <w:r>
              <w:rPr>
                <w:sz w:val="20"/>
              </w:rPr>
              <w:t xml:space="preserve">5,642</w:t>
            </w:r>
          </w:p>
        </w:tc>
      </w:tr>
      <w:tr>
        <w:tc>
          <w:tcPr>
            <w:tcW w:w="4534" w:type="dxa"/>
          </w:tcPr>
          <w:p>
            <w:pPr>
              <w:pStyle w:val="0"/>
              <w:jc w:val="right"/>
            </w:pPr>
            <w:r>
              <w:rPr>
                <w:sz w:val="20"/>
              </w:rPr>
              <w:t xml:space="preserve">30</w:t>
            </w:r>
          </w:p>
        </w:tc>
        <w:tc>
          <w:tcPr>
            <w:tcW w:w="4535" w:type="dxa"/>
          </w:tcPr>
          <w:p>
            <w:pPr>
              <w:pStyle w:val="0"/>
              <w:jc w:val="right"/>
            </w:pPr>
            <w:r>
              <w:rPr>
                <w:sz w:val="20"/>
              </w:rPr>
              <w:t xml:space="preserve">5,664</w:t>
            </w:r>
          </w:p>
        </w:tc>
      </w:tr>
      <w:tr>
        <w:tc>
          <w:tcPr>
            <w:tcW w:w="4534" w:type="dxa"/>
          </w:tcPr>
          <w:p>
            <w:pPr>
              <w:pStyle w:val="0"/>
              <w:jc w:val="right"/>
            </w:pPr>
            <w:r>
              <w:rPr>
                <w:sz w:val="20"/>
              </w:rPr>
              <w:t xml:space="preserve">35</w:t>
            </w:r>
          </w:p>
        </w:tc>
        <w:tc>
          <w:tcPr>
            <w:tcW w:w="4535" w:type="dxa"/>
          </w:tcPr>
          <w:p>
            <w:pPr>
              <w:pStyle w:val="0"/>
              <w:jc w:val="right"/>
            </w:pPr>
            <w:r>
              <w:rPr>
                <w:sz w:val="20"/>
              </w:rPr>
              <w:t xml:space="preserve">5,667</w:t>
            </w:r>
          </w:p>
        </w:tc>
      </w:tr>
      <w:tr>
        <w:tc>
          <w:tcPr>
            <w:tcW w:w="4534" w:type="dxa"/>
          </w:tcPr>
          <w:p>
            <w:pPr>
              <w:pStyle w:val="0"/>
              <w:jc w:val="right"/>
            </w:pPr>
            <w:r>
              <w:rPr>
                <w:sz w:val="20"/>
              </w:rPr>
              <w:t xml:space="preserve">40</w:t>
            </w:r>
          </w:p>
        </w:tc>
        <w:tc>
          <w:tcPr>
            <w:tcW w:w="4535" w:type="dxa"/>
          </w:tcPr>
          <w:p>
            <w:pPr>
              <w:pStyle w:val="0"/>
              <w:jc w:val="right"/>
            </w:pPr>
            <w:r>
              <w:rPr>
                <w:sz w:val="20"/>
              </w:rPr>
              <w:t xml:space="preserve">5,679</w:t>
            </w:r>
          </w:p>
        </w:tc>
      </w:tr>
      <w:tr>
        <w:tc>
          <w:tcPr>
            <w:tcW w:w="4534" w:type="dxa"/>
          </w:tcPr>
          <w:p>
            <w:pPr>
              <w:pStyle w:val="0"/>
              <w:jc w:val="right"/>
            </w:pPr>
            <w:r>
              <w:rPr>
                <w:sz w:val="20"/>
              </w:rPr>
              <w:t xml:space="preserve">45</w:t>
            </w:r>
          </w:p>
        </w:tc>
        <w:tc>
          <w:tcPr>
            <w:tcW w:w="4535" w:type="dxa"/>
          </w:tcPr>
          <w:p>
            <w:pPr>
              <w:pStyle w:val="0"/>
              <w:jc w:val="right"/>
            </w:pPr>
            <w:r>
              <w:rPr>
                <w:sz w:val="20"/>
              </w:rPr>
              <w:t xml:space="preserve">5,692</w:t>
            </w:r>
          </w:p>
        </w:tc>
      </w:tr>
      <w:tr>
        <w:tc>
          <w:tcPr>
            <w:tcW w:w="4534" w:type="dxa"/>
          </w:tcPr>
          <w:p>
            <w:pPr>
              <w:pStyle w:val="0"/>
              <w:jc w:val="right"/>
            </w:pPr>
            <w:r>
              <w:rPr>
                <w:sz w:val="20"/>
              </w:rPr>
              <w:t xml:space="preserve">1,02250</w:t>
            </w:r>
          </w:p>
        </w:tc>
        <w:tc>
          <w:tcPr>
            <w:tcW w:w="4535" w:type="dxa"/>
          </w:tcPr>
          <w:p>
            <w:pPr>
              <w:pStyle w:val="0"/>
              <w:jc w:val="right"/>
            </w:pPr>
            <w:r>
              <w:rPr>
                <w:sz w:val="20"/>
              </w:rPr>
              <w:t xml:space="preserve">5,704</w:t>
            </w:r>
          </w:p>
        </w:tc>
      </w:tr>
      <w:tr>
        <w:tc>
          <w:tcPr>
            <w:tcW w:w="4534" w:type="dxa"/>
          </w:tcPr>
          <w:p>
            <w:pPr>
              <w:pStyle w:val="0"/>
              <w:jc w:val="right"/>
            </w:pPr>
            <w:r>
              <w:rPr>
                <w:sz w:val="20"/>
              </w:rPr>
              <w:t xml:space="preserve">55</w:t>
            </w:r>
          </w:p>
        </w:tc>
        <w:tc>
          <w:tcPr>
            <w:tcW w:w="4535" w:type="dxa"/>
          </w:tcPr>
          <w:p>
            <w:pPr>
              <w:pStyle w:val="0"/>
              <w:jc w:val="right"/>
            </w:pPr>
            <w:r>
              <w:rPr>
                <w:sz w:val="20"/>
              </w:rPr>
              <w:t xml:space="preserve">5,716</w:t>
            </w:r>
          </w:p>
        </w:tc>
      </w:tr>
      <w:tr>
        <w:tc>
          <w:tcPr>
            <w:tcW w:w="4534" w:type="dxa"/>
          </w:tcPr>
          <w:p>
            <w:pPr>
              <w:pStyle w:val="0"/>
              <w:jc w:val="right"/>
            </w:pPr>
            <w:r>
              <w:rPr>
                <w:sz w:val="20"/>
              </w:rPr>
              <w:t xml:space="preserve">60</w:t>
            </w:r>
          </w:p>
        </w:tc>
        <w:tc>
          <w:tcPr>
            <w:tcW w:w="4535" w:type="dxa"/>
          </w:tcPr>
          <w:p>
            <w:pPr>
              <w:pStyle w:val="0"/>
              <w:jc w:val="right"/>
            </w:pPr>
            <w:r>
              <w:rPr>
                <w:sz w:val="20"/>
              </w:rPr>
              <w:t xml:space="preserve">5,729</w:t>
            </w:r>
          </w:p>
        </w:tc>
      </w:tr>
      <w:tr>
        <w:tc>
          <w:tcPr>
            <w:tcW w:w="4534" w:type="dxa"/>
          </w:tcPr>
          <w:p>
            <w:pPr>
              <w:pStyle w:val="0"/>
              <w:jc w:val="right"/>
            </w:pPr>
            <w:r>
              <w:rPr>
                <w:sz w:val="20"/>
              </w:rPr>
              <w:t xml:space="preserve">65</w:t>
            </w:r>
          </w:p>
        </w:tc>
        <w:tc>
          <w:tcPr>
            <w:tcW w:w="4535" w:type="dxa"/>
          </w:tcPr>
          <w:p>
            <w:pPr>
              <w:pStyle w:val="0"/>
              <w:jc w:val="right"/>
            </w:pPr>
            <w:r>
              <w:rPr>
                <w:sz w:val="20"/>
              </w:rPr>
              <w:t xml:space="preserve">5,741</w:t>
            </w:r>
          </w:p>
        </w:tc>
      </w:tr>
      <w:tr>
        <w:tc>
          <w:tcPr>
            <w:tcW w:w="4534" w:type="dxa"/>
          </w:tcPr>
          <w:p>
            <w:pPr>
              <w:pStyle w:val="0"/>
              <w:jc w:val="right"/>
            </w:pPr>
            <w:r>
              <w:rPr>
                <w:sz w:val="20"/>
              </w:rPr>
              <w:t xml:space="preserve">70</w:t>
            </w:r>
          </w:p>
        </w:tc>
        <w:tc>
          <w:tcPr>
            <w:tcW w:w="4535" w:type="dxa"/>
          </w:tcPr>
          <w:p>
            <w:pPr>
              <w:pStyle w:val="0"/>
              <w:jc w:val="right"/>
            </w:pPr>
            <w:r>
              <w:rPr>
                <w:sz w:val="20"/>
              </w:rPr>
              <w:t xml:space="preserve">5,754</w:t>
            </w:r>
          </w:p>
        </w:tc>
      </w:tr>
      <w:tr>
        <w:tc>
          <w:tcPr>
            <w:tcW w:w="4534" w:type="dxa"/>
          </w:tcPr>
          <w:p>
            <w:pPr>
              <w:pStyle w:val="0"/>
              <w:jc w:val="right"/>
            </w:pPr>
            <w:r>
              <w:rPr>
                <w:sz w:val="20"/>
              </w:rPr>
              <w:t xml:space="preserve">75</w:t>
            </w:r>
          </w:p>
        </w:tc>
        <w:tc>
          <w:tcPr>
            <w:tcW w:w="4535" w:type="dxa"/>
          </w:tcPr>
          <w:p>
            <w:pPr>
              <w:pStyle w:val="0"/>
              <w:jc w:val="right"/>
            </w:pPr>
            <w:r>
              <w:rPr>
                <w:sz w:val="20"/>
              </w:rPr>
              <w:t xml:space="preserve">5,766</w:t>
            </w:r>
          </w:p>
        </w:tc>
      </w:tr>
      <w:tr>
        <w:tc>
          <w:tcPr>
            <w:tcW w:w="4534" w:type="dxa"/>
          </w:tcPr>
          <w:p>
            <w:pPr>
              <w:pStyle w:val="0"/>
              <w:jc w:val="right"/>
            </w:pPr>
            <w:r>
              <w:rPr>
                <w:sz w:val="20"/>
              </w:rPr>
              <w:t xml:space="preserve">80</w:t>
            </w:r>
          </w:p>
        </w:tc>
        <w:tc>
          <w:tcPr>
            <w:tcW w:w="4535" w:type="dxa"/>
          </w:tcPr>
          <w:p>
            <w:pPr>
              <w:pStyle w:val="0"/>
              <w:jc w:val="right"/>
            </w:pPr>
            <w:r>
              <w:rPr>
                <w:sz w:val="20"/>
              </w:rPr>
              <w:t xml:space="preserve">5,779</w:t>
            </w:r>
          </w:p>
        </w:tc>
      </w:tr>
      <w:tr>
        <w:tc>
          <w:tcPr>
            <w:tcW w:w="4534" w:type="dxa"/>
          </w:tcPr>
          <w:p>
            <w:pPr>
              <w:pStyle w:val="0"/>
              <w:jc w:val="right"/>
            </w:pPr>
            <w:r>
              <w:rPr>
                <w:sz w:val="20"/>
              </w:rPr>
              <w:t xml:space="preserve">85</w:t>
            </w:r>
          </w:p>
        </w:tc>
        <w:tc>
          <w:tcPr>
            <w:tcW w:w="4535" w:type="dxa"/>
          </w:tcPr>
          <w:p>
            <w:pPr>
              <w:pStyle w:val="0"/>
              <w:jc w:val="right"/>
            </w:pPr>
            <w:r>
              <w:rPr>
                <w:sz w:val="20"/>
              </w:rPr>
              <w:t xml:space="preserve">5,791</w:t>
            </w:r>
          </w:p>
        </w:tc>
      </w:tr>
      <w:tr>
        <w:tc>
          <w:tcPr>
            <w:tcW w:w="4534" w:type="dxa"/>
          </w:tcPr>
          <w:p>
            <w:pPr>
              <w:pStyle w:val="0"/>
              <w:jc w:val="right"/>
            </w:pPr>
            <w:r>
              <w:rPr>
                <w:sz w:val="20"/>
              </w:rPr>
              <w:t xml:space="preserve">90</w:t>
            </w:r>
          </w:p>
        </w:tc>
        <w:tc>
          <w:tcPr>
            <w:tcW w:w="4535" w:type="dxa"/>
          </w:tcPr>
          <w:p>
            <w:pPr>
              <w:pStyle w:val="0"/>
              <w:jc w:val="right"/>
            </w:pPr>
            <w:r>
              <w:rPr>
                <w:sz w:val="20"/>
              </w:rPr>
              <w:t xml:space="preserve">5,803</w:t>
            </w:r>
          </w:p>
        </w:tc>
      </w:tr>
      <w:tr>
        <w:tc>
          <w:tcPr>
            <w:tcW w:w="4534" w:type="dxa"/>
          </w:tcPr>
          <w:p>
            <w:pPr>
              <w:pStyle w:val="0"/>
              <w:jc w:val="right"/>
            </w:pPr>
            <w:r>
              <w:rPr>
                <w:sz w:val="20"/>
              </w:rPr>
              <w:t xml:space="preserve">95</w:t>
            </w:r>
          </w:p>
        </w:tc>
        <w:tc>
          <w:tcPr>
            <w:tcW w:w="4535" w:type="dxa"/>
          </w:tcPr>
          <w:p>
            <w:pPr>
              <w:pStyle w:val="0"/>
              <w:jc w:val="right"/>
            </w:pPr>
            <w:r>
              <w:rPr>
                <w:sz w:val="20"/>
              </w:rPr>
              <w:t xml:space="preserve">5,816</w:t>
            </w:r>
          </w:p>
        </w:tc>
      </w:tr>
      <w:tr>
        <w:tc>
          <w:tcPr>
            <w:tcW w:w="4534" w:type="dxa"/>
          </w:tcPr>
          <w:p>
            <w:pPr>
              <w:pStyle w:val="0"/>
              <w:jc w:val="right"/>
            </w:pPr>
            <w:r>
              <w:rPr>
                <w:sz w:val="20"/>
              </w:rPr>
              <w:t xml:space="preserve">1,02300</w:t>
            </w:r>
          </w:p>
        </w:tc>
        <w:tc>
          <w:tcPr>
            <w:tcW w:w="4535" w:type="dxa"/>
          </w:tcPr>
          <w:p>
            <w:pPr>
              <w:pStyle w:val="0"/>
              <w:jc w:val="right"/>
            </w:pPr>
            <w:r>
              <w:rPr>
                <w:sz w:val="20"/>
              </w:rPr>
              <w:t xml:space="preserve">5,828</w:t>
            </w:r>
          </w:p>
        </w:tc>
      </w:tr>
      <w:tr>
        <w:tc>
          <w:tcPr>
            <w:tcW w:w="4534" w:type="dxa"/>
          </w:tcPr>
          <w:p>
            <w:pPr>
              <w:pStyle w:val="0"/>
              <w:jc w:val="right"/>
            </w:pPr>
            <w:r>
              <w:rPr>
                <w:sz w:val="20"/>
              </w:rPr>
              <w:t xml:space="preserve">05</w:t>
            </w:r>
          </w:p>
        </w:tc>
        <w:tc>
          <w:tcPr>
            <w:tcW w:w="4535" w:type="dxa"/>
          </w:tcPr>
          <w:p>
            <w:pPr>
              <w:pStyle w:val="0"/>
              <w:jc w:val="right"/>
            </w:pPr>
            <w:r>
              <w:rPr>
                <w:sz w:val="20"/>
              </w:rPr>
              <w:t xml:space="preserve">5,841</w:t>
            </w:r>
          </w:p>
        </w:tc>
      </w:tr>
      <w:tr>
        <w:tc>
          <w:tcPr>
            <w:tcW w:w="4534" w:type="dxa"/>
          </w:tcPr>
          <w:p>
            <w:pPr>
              <w:pStyle w:val="0"/>
              <w:jc w:val="right"/>
            </w:pPr>
            <w:r>
              <w:rPr>
                <w:sz w:val="20"/>
              </w:rPr>
              <w:t xml:space="preserve">10</w:t>
            </w:r>
          </w:p>
        </w:tc>
        <w:tc>
          <w:tcPr>
            <w:tcW w:w="4535" w:type="dxa"/>
          </w:tcPr>
          <w:p>
            <w:pPr>
              <w:pStyle w:val="0"/>
              <w:jc w:val="right"/>
            </w:pPr>
            <w:r>
              <w:rPr>
                <w:sz w:val="20"/>
              </w:rPr>
              <w:t xml:space="preserve">5,853</w:t>
            </w:r>
          </w:p>
        </w:tc>
      </w:tr>
      <w:tr>
        <w:tc>
          <w:tcPr>
            <w:tcW w:w="4534" w:type="dxa"/>
          </w:tcPr>
          <w:p>
            <w:pPr>
              <w:pStyle w:val="0"/>
              <w:jc w:val="right"/>
            </w:pPr>
            <w:r>
              <w:rPr>
                <w:sz w:val="20"/>
              </w:rPr>
              <w:t xml:space="preserve">15</w:t>
            </w:r>
          </w:p>
        </w:tc>
        <w:tc>
          <w:tcPr>
            <w:tcW w:w="4535" w:type="dxa"/>
          </w:tcPr>
          <w:p>
            <w:pPr>
              <w:pStyle w:val="0"/>
              <w:jc w:val="right"/>
            </w:pPr>
            <w:r>
              <w:rPr>
                <w:sz w:val="20"/>
              </w:rPr>
              <w:t xml:space="preserve">5,865</w:t>
            </w:r>
          </w:p>
        </w:tc>
      </w:tr>
      <w:tr>
        <w:tc>
          <w:tcPr>
            <w:tcW w:w="4534" w:type="dxa"/>
          </w:tcPr>
          <w:p>
            <w:pPr>
              <w:pStyle w:val="0"/>
              <w:jc w:val="right"/>
            </w:pPr>
            <w:r>
              <w:rPr>
                <w:sz w:val="20"/>
              </w:rPr>
              <w:t xml:space="preserve">20</w:t>
            </w:r>
          </w:p>
        </w:tc>
        <w:tc>
          <w:tcPr>
            <w:tcW w:w="4535" w:type="dxa"/>
          </w:tcPr>
          <w:p>
            <w:pPr>
              <w:pStyle w:val="0"/>
              <w:jc w:val="right"/>
            </w:pPr>
            <w:r>
              <w:rPr>
                <w:sz w:val="20"/>
              </w:rPr>
              <w:t xml:space="preserve">5,878</w:t>
            </w:r>
          </w:p>
        </w:tc>
      </w:tr>
      <w:tr>
        <w:tc>
          <w:tcPr>
            <w:tcW w:w="4534" w:type="dxa"/>
          </w:tcPr>
          <w:p>
            <w:pPr>
              <w:pStyle w:val="0"/>
              <w:jc w:val="right"/>
            </w:pPr>
            <w:r>
              <w:rPr>
                <w:sz w:val="20"/>
              </w:rPr>
              <w:t xml:space="preserve">25</w:t>
            </w:r>
          </w:p>
        </w:tc>
        <w:tc>
          <w:tcPr>
            <w:tcW w:w="4535" w:type="dxa"/>
          </w:tcPr>
          <w:p>
            <w:pPr>
              <w:pStyle w:val="0"/>
              <w:jc w:val="right"/>
            </w:pPr>
            <w:r>
              <w:rPr>
                <w:sz w:val="20"/>
              </w:rPr>
              <w:t xml:space="preserve">5,890</w:t>
            </w:r>
          </w:p>
        </w:tc>
      </w:tr>
      <w:tr>
        <w:tc>
          <w:tcPr>
            <w:tcW w:w="4534" w:type="dxa"/>
          </w:tcPr>
          <w:p>
            <w:pPr>
              <w:pStyle w:val="0"/>
              <w:jc w:val="right"/>
            </w:pPr>
            <w:r>
              <w:rPr>
                <w:sz w:val="20"/>
              </w:rPr>
              <w:t xml:space="preserve">30</w:t>
            </w:r>
          </w:p>
        </w:tc>
        <w:tc>
          <w:tcPr>
            <w:tcW w:w="4535" w:type="dxa"/>
          </w:tcPr>
          <w:p>
            <w:pPr>
              <w:pStyle w:val="0"/>
              <w:jc w:val="right"/>
            </w:pPr>
            <w:r>
              <w:rPr>
                <w:sz w:val="20"/>
              </w:rPr>
              <w:t xml:space="preserve">5,903</w:t>
            </w:r>
          </w:p>
        </w:tc>
      </w:tr>
      <w:tr>
        <w:tc>
          <w:tcPr>
            <w:tcW w:w="4534" w:type="dxa"/>
          </w:tcPr>
          <w:p>
            <w:pPr>
              <w:pStyle w:val="0"/>
              <w:jc w:val="right"/>
            </w:pPr>
            <w:r>
              <w:rPr>
                <w:sz w:val="20"/>
              </w:rPr>
              <w:t xml:space="preserve">35</w:t>
            </w:r>
          </w:p>
        </w:tc>
        <w:tc>
          <w:tcPr>
            <w:tcW w:w="4535" w:type="dxa"/>
          </w:tcPr>
          <w:p>
            <w:pPr>
              <w:pStyle w:val="0"/>
              <w:jc w:val="right"/>
            </w:pPr>
            <w:r>
              <w:rPr>
                <w:sz w:val="20"/>
              </w:rPr>
              <w:t xml:space="preserve">5,915</w:t>
            </w:r>
          </w:p>
        </w:tc>
      </w:tr>
      <w:tr>
        <w:tc>
          <w:tcPr>
            <w:tcW w:w="4534" w:type="dxa"/>
          </w:tcPr>
          <w:p>
            <w:pPr>
              <w:pStyle w:val="0"/>
              <w:jc w:val="right"/>
            </w:pPr>
            <w:r>
              <w:rPr>
                <w:sz w:val="20"/>
              </w:rPr>
              <w:t xml:space="preserve">40</w:t>
            </w:r>
          </w:p>
        </w:tc>
        <w:tc>
          <w:tcPr>
            <w:tcW w:w="4535" w:type="dxa"/>
          </w:tcPr>
          <w:p>
            <w:pPr>
              <w:pStyle w:val="0"/>
              <w:jc w:val="right"/>
            </w:pPr>
            <w:r>
              <w:rPr>
                <w:sz w:val="20"/>
              </w:rPr>
              <w:t xml:space="preserve">5,928</w:t>
            </w:r>
          </w:p>
        </w:tc>
      </w:tr>
      <w:tr>
        <w:tc>
          <w:tcPr>
            <w:tcW w:w="4534" w:type="dxa"/>
          </w:tcPr>
          <w:p>
            <w:pPr>
              <w:pStyle w:val="0"/>
              <w:jc w:val="right"/>
            </w:pPr>
            <w:r>
              <w:rPr>
                <w:sz w:val="20"/>
              </w:rPr>
              <w:t xml:space="preserve">45</w:t>
            </w:r>
          </w:p>
        </w:tc>
        <w:tc>
          <w:tcPr>
            <w:tcW w:w="4535" w:type="dxa"/>
          </w:tcPr>
          <w:p>
            <w:pPr>
              <w:pStyle w:val="0"/>
              <w:jc w:val="right"/>
            </w:pPr>
            <w:r>
              <w:rPr>
                <w:sz w:val="20"/>
              </w:rPr>
              <w:t xml:space="preserve">5,940</w:t>
            </w:r>
          </w:p>
        </w:tc>
      </w:tr>
      <w:tr>
        <w:tc>
          <w:tcPr>
            <w:tcW w:w="4534" w:type="dxa"/>
          </w:tcPr>
          <w:p>
            <w:pPr>
              <w:pStyle w:val="0"/>
              <w:jc w:val="right"/>
            </w:pPr>
            <w:r>
              <w:rPr>
                <w:sz w:val="20"/>
              </w:rPr>
              <w:t xml:space="preserve">1,02350</w:t>
            </w:r>
          </w:p>
        </w:tc>
        <w:tc>
          <w:tcPr>
            <w:tcW w:w="4535" w:type="dxa"/>
          </w:tcPr>
          <w:p>
            <w:pPr>
              <w:pStyle w:val="0"/>
              <w:jc w:val="right"/>
            </w:pPr>
            <w:r>
              <w:rPr>
                <w:sz w:val="20"/>
              </w:rPr>
              <w:t xml:space="preserve">5,952</w:t>
            </w:r>
          </w:p>
        </w:tc>
      </w:tr>
      <w:tr>
        <w:tc>
          <w:tcPr>
            <w:tcW w:w="4534" w:type="dxa"/>
          </w:tcPr>
          <w:p>
            <w:pPr>
              <w:pStyle w:val="0"/>
              <w:jc w:val="right"/>
            </w:pPr>
            <w:r>
              <w:rPr>
                <w:sz w:val="20"/>
              </w:rPr>
              <w:t xml:space="preserve">55</w:t>
            </w:r>
          </w:p>
        </w:tc>
        <w:tc>
          <w:tcPr>
            <w:tcW w:w="4535" w:type="dxa"/>
          </w:tcPr>
          <w:p>
            <w:pPr>
              <w:pStyle w:val="0"/>
              <w:jc w:val="right"/>
            </w:pPr>
            <w:r>
              <w:rPr>
                <w:sz w:val="20"/>
              </w:rPr>
              <w:t xml:space="preserve">5,965</w:t>
            </w:r>
          </w:p>
        </w:tc>
      </w:tr>
      <w:tr>
        <w:tc>
          <w:tcPr>
            <w:tcW w:w="4534" w:type="dxa"/>
          </w:tcPr>
          <w:p>
            <w:pPr>
              <w:pStyle w:val="0"/>
              <w:jc w:val="right"/>
            </w:pPr>
            <w:r>
              <w:rPr>
                <w:sz w:val="20"/>
              </w:rPr>
              <w:t xml:space="preserve">60</w:t>
            </w:r>
          </w:p>
        </w:tc>
        <w:tc>
          <w:tcPr>
            <w:tcW w:w="4535" w:type="dxa"/>
          </w:tcPr>
          <w:p>
            <w:pPr>
              <w:pStyle w:val="0"/>
              <w:jc w:val="right"/>
            </w:pPr>
            <w:r>
              <w:rPr>
                <w:sz w:val="20"/>
              </w:rPr>
              <w:t xml:space="preserve">5,977</w:t>
            </w:r>
          </w:p>
        </w:tc>
      </w:tr>
      <w:tr>
        <w:tc>
          <w:tcPr>
            <w:tcW w:w="4534" w:type="dxa"/>
          </w:tcPr>
          <w:p>
            <w:pPr>
              <w:pStyle w:val="0"/>
              <w:jc w:val="right"/>
            </w:pPr>
            <w:r>
              <w:rPr>
                <w:sz w:val="20"/>
              </w:rPr>
              <w:t xml:space="preserve">65</w:t>
            </w:r>
          </w:p>
        </w:tc>
        <w:tc>
          <w:tcPr>
            <w:tcW w:w="4535" w:type="dxa"/>
          </w:tcPr>
          <w:p>
            <w:pPr>
              <w:pStyle w:val="0"/>
              <w:jc w:val="right"/>
            </w:pPr>
            <w:r>
              <w:rPr>
                <w:sz w:val="20"/>
              </w:rPr>
              <w:t xml:space="preserve">5,990</w:t>
            </w:r>
          </w:p>
        </w:tc>
      </w:tr>
      <w:tr>
        <w:tc>
          <w:tcPr>
            <w:tcW w:w="4534" w:type="dxa"/>
          </w:tcPr>
          <w:p>
            <w:pPr>
              <w:pStyle w:val="0"/>
              <w:jc w:val="right"/>
            </w:pPr>
            <w:r>
              <w:rPr>
                <w:sz w:val="20"/>
              </w:rPr>
              <w:t xml:space="preserve">70</w:t>
            </w:r>
          </w:p>
        </w:tc>
        <w:tc>
          <w:tcPr>
            <w:tcW w:w="4535" w:type="dxa"/>
          </w:tcPr>
          <w:p>
            <w:pPr>
              <w:pStyle w:val="0"/>
              <w:jc w:val="right"/>
            </w:pPr>
            <w:r>
              <w:rPr>
                <w:sz w:val="20"/>
              </w:rPr>
              <w:t xml:space="preserve">6,002</w:t>
            </w:r>
          </w:p>
        </w:tc>
      </w:tr>
      <w:tr>
        <w:tc>
          <w:tcPr>
            <w:tcW w:w="4534" w:type="dxa"/>
          </w:tcPr>
          <w:p>
            <w:pPr>
              <w:pStyle w:val="0"/>
              <w:jc w:val="right"/>
            </w:pPr>
            <w:r>
              <w:rPr>
                <w:sz w:val="20"/>
              </w:rPr>
              <w:t xml:space="preserve">75</w:t>
            </w:r>
          </w:p>
        </w:tc>
        <w:tc>
          <w:tcPr>
            <w:tcW w:w="4535" w:type="dxa"/>
          </w:tcPr>
          <w:p>
            <w:pPr>
              <w:pStyle w:val="0"/>
              <w:jc w:val="right"/>
            </w:pPr>
            <w:r>
              <w:rPr>
                <w:sz w:val="20"/>
              </w:rPr>
              <w:t xml:space="preserve">6,015</w:t>
            </w:r>
          </w:p>
        </w:tc>
      </w:tr>
      <w:tr>
        <w:tc>
          <w:tcPr>
            <w:tcW w:w="4534" w:type="dxa"/>
          </w:tcPr>
          <w:p>
            <w:pPr>
              <w:pStyle w:val="0"/>
              <w:jc w:val="right"/>
            </w:pPr>
            <w:r>
              <w:rPr>
                <w:sz w:val="20"/>
              </w:rPr>
              <w:t xml:space="preserve">80</w:t>
            </w:r>
          </w:p>
        </w:tc>
        <w:tc>
          <w:tcPr>
            <w:tcW w:w="4535" w:type="dxa"/>
          </w:tcPr>
          <w:p>
            <w:pPr>
              <w:pStyle w:val="0"/>
              <w:jc w:val="right"/>
            </w:pPr>
            <w:r>
              <w:rPr>
                <w:sz w:val="20"/>
              </w:rPr>
              <w:t xml:space="preserve">6,027</w:t>
            </w:r>
          </w:p>
        </w:tc>
      </w:tr>
      <w:tr>
        <w:tc>
          <w:tcPr>
            <w:tcW w:w="4534" w:type="dxa"/>
          </w:tcPr>
          <w:p>
            <w:pPr>
              <w:pStyle w:val="0"/>
              <w:jc w:val="right"/>
            </w:pPr>
            <w:r>
              <w:rPr>
                <w:sz w:val="20"/>
              </w:rPr>
              <w:t xml:space="preserve">85</w:t>
            </w:r>
          </w:p>
        </w:tc>
        <w:tc>
          <w:tcPr>
            <w:tcW w:w="4535" w:type="dxa"/>
          </w:tcPr>
          <w:p>
            <w:pPr>
              <w:pStyle w:val="0"/>
              <w:jc w:val="right"/>
            </w:pPr>
            <w:r>
              <w:rPr>
                <w:sz w:val="20"/>
              </w:rPr>
              <w:t xml:space="preserve">6,039</w:t>
            </w:r>
          </w:p>
        </w:tc>
      </w:tr>
      <w:tr>
        <w:tc>
          <w:tcPr>
            <w:tcW w:w="4534" w:type="dxa"/>
          </w:tcPr>
          <w:p>
            <w:pPr>
              <w:pStyle w:val="0"/>
              <w:jc w:val="right"/>
            </w:pPr>
            <w:r>
              <w:rPr>
                <w:sz w:val="20"/>
              </w:rPr>
              <w:t xml:space="preserve">90</w:t>
            </w:r>
          </w:p>
        </w:tc>
        <w:tc>
          <w:tcPr>
            <w:tcW w:w="4535" w:type="dxa"/>
          </w:tcPr>
          <w:p>
            <w:pPr>
              <w:pStyle w:val="0"/>
              <w:jc w:val="right"/>
            </w:pPr>
            <w:r>
              <w:rPr>
                <w:sz w:val="20"/>
              </w:rPr>
              <w:t xml:space="preserve">6,052</w:t>
            </w:r>
          </w:p>
        </w:tc>
      </w:tr>
      <w:tr>
        <w:tc>
          <w:tcPr>
            <w:tcW w:w="4534" w:type="dxa"/>
          </w:tcPr>
          <w:p>
            <w:pPr>
              <w:pStyle w:val="0"/>
              <w:jc w:val="right"/>
            </w:pPr>
            <w:r>
              <w:rPr>
                <w:sz w:val="20"/>
              </w:rPr>
              <w:t xml:space="preserve">95</w:t>
            </w:r>
          </w:p>
        </w:tc>
        <w:tc>
          <w:tcPr>
            <w:tcW w:w="4535" w:type="dxa"/>
          </w:tcPr>
          <w:p>
            <w:pPr>
              <w:pStyle w:val="0"/>
              <w:jc w:val="right"/>
            </w:pPr>
            <w:r>
              <w:rPr>
                <w:sz w:val="20"/>
              </w:rPr>
              <w:t xml:space="preserve">6,064</w:t>
            </w:r>
          </w:p>
        </w:tc>
      </w:tr>
      <w:tr>
        <w:tc>
          <w:tcPr>
            <w:tcW w:w="4534" w:type="dxa"/>
          </w:tcPr>
          <w:p>
            <w:pPr>
              <w:pStyle w:val="0"/>
              <w:jc w:val="right"/>
            </w:pPr>
            <w:r>
              <w:rPr>
                <w:sz w:val="20"/>
              </w:rPr>
              <w:t xml:space="preserve">1,02400</w:t>
            </w:r>
          </w:p>
        </w:tc>
        <w:tc>
          <w:tcPr>
            <w:tcW w:w="4535" w:type="dxa"/>
          </w:tcPr>
          <w:p>
            <w:pPr>
              <w:pStyle w:val="0"/>
              <w:jc w:val="right"/>
            </w:pPr>
            <w:r>
              <w:rPr>
                <w:sz w:val="20"/>
              </w:rPr>
              <w:t xml:space="preserve">6,077</w:t>
            </w:r>
          </w:p>
        </w:tc>
      </w:tr>
      <w:tr>
        <w:tc>
          <w:tcPr>
            <w:tcW w:w="4534" w:type="dxa"/>
          </w:tcPr>
          <w:p>
            <w:pPr>
              <w:pStyle w:val="0"/>
              <w:jc w:val="right"/>
            </w:pPr>
            <w:r>
              <w:rPr>
                <w:sz w:val="20"/>
              </w:rPr>
              <w:t xml:space="preserve">05</w:t>
            </w:r>
          </w:p>
        </w:tc>
        <w:tc>
          <w:tcPr>
            <w:tcW w:w="4535" w:type="dxa"/>
          </w:tcPr>
          <w:p>
            <w:pPr>
              <w:pStyle w:val="0"/>
              <w:jc w:val="right"/>
            </w:pPr>
            <w:r>
              <w:rPr>
                <w:sz w:val="20"/>
              </w:rPr>
              <w:t xml:space="preserve">6,089</w:t>
            </w:r>
          </w:p>
        </w:tc>
      </w:tr>
      <w:tr>
        <w:tc>
          <w:tcPr>
            <w:tcW w:w="4534" w:type="dxa"/>
          </w:tcPr>
          <w:p>
            <w:pPr>
              <w:pStyle w:val="0"/>
              <w:jc w:val="right"/>
            </w:pPr>
            <w:r>
              <w:rPr>
                <w:sz w:val="20"/>
              </w:rPr>
              <w:t xml:space="preserve">10</w:t>
            </w:r>
          </w:p>
        </w:tc>
        <w:tc>
          <w:tcPr>
            <w:tcW w:w="4535" w:type="dxa"/>
          </w:tcPr>
          <w:p>
            <w:pPr>
              <w:pStyle w:val="0"/>
              <w:jc w:val="right"/>
            </w:pPr>
            <w:r>
              <w:rPr>
                <w:sz w:val="20"/>
              </w:rPr>
              <w:t xml:space="preserve">6,101</w:t>
            </w:r>
          </w:p>
        </w:tc>
      </w:tr>
      <w:tr>
        <w:tc>
          <w:tcPr>
            <w:tcW w:w="4534" w:type="dxa"/>
          </w:tcPr>
          <w:p>
            <w:pPr>
              <w:pStyle w:val="0"/>
              <w:jc w:val="right"/>
            </w:pPr>
            <w:r>
              <w:rPr>
                <w:sz w:val="20"/>
              </w:rPr>
              <w:t xml:space="preserve">15</w:t>
            </w:r>
          </w:p>
        </w:tc>
        <w:tc>
          <w:tcPr>
            <w:tcW w:w="4535" w:type="dxa"/>
          </w:tcPr>
          <w:p>
            <w:pPr>
              <w:pStyle w:val="0"/>
              <w:jc w:val="right"/>
            </w:pPr>
            <w:r>
              <w:rPr>
                <w:sz w:val="20"/>
              </w:rPr>
              <w:t xml:space="preserve">6,114</w:t>
            </w:r>
          </w:p>
        </w:tc>
      </w:tr>
      <w:tr>
        <w:tc>
          <w:tcPr>
            <w:tcW w:w="4534" w:type="dxa"/>
          </w:tcPr>
          <w:p>
            <w:pPr>
              <w:pStyle w:val="0"/>
              <w:jc w:val="right"/>
            </w:pPr>
            <w:r>
              <w:rPr>
                <w:sz w:val="20"/>
              </w:rPr>
              <w:t xml:space="preserve">20</w:t>
            </w:r>
          </w:p>
        </w:tc>
        <w:tc>
          <w:tcPr>
            <w:tcW w:w="4535" w:type="dxa"/>
          </w:tcPr>
          <w:p>
            <w:pPr>
              <w:pStyle w:val="0"/>
              <w:jc w:val="right"/>
            </w:pPr>
            <w:r>
              <w:rPr>
                <w:sz w:val="20"/>
              </w:rPr>
              <w:t xml:space="preserve">6,126</w:t>
            </w:r>
          </w:p>
        </w:tc>
      </w:tr>
      <w:tr>
        <w:tc>
          <w:tcPr>
            <w:tcW w:w="4534" w:type="dxa"/>
          </w:tcPr>
          <w:p>
            <w:pPr>
              <w:pStyle w:val="0"/>
              <w:jc w:val="right"/>
            </w:pPr>
            <w:r>
              <w:rPr>
                <w:sz w:val="20"/>
              </w:rPr>
              <w:t xml:space="preserve">25</w:t>
            </w:r>
          </w:p>
        </w:tc>
        <w:tc>
          <w:tcPr>
            <w:tcW w:w="4535" w:type="dxa"/>
          </w:tcPr>
          <w:p>
            <w:pPr>
              <w:pStyle w:val="0"/>
              <w:jc w:val="right"/>
            </w:pPr>
            <w:r>
              <w:rPr>
                <w:sz w:val="20"/>
              </w:rPr>
              <w:t xml:space="preserve">6,139</w:t>
            </w:r>
          </w:p>
        </w:tc>
      </w:tr>
      <w:tr>
        <w:tc>
          <w:tcPr>
            <w:tcW w:w="4534" w:type="dxa"/>
          </w:tcPr>
          <w:p>
            <w:pPr>
              <w:pStyle w:val="0"/>
              <w:jc w:val="right"/>
            </w:pPr>
            <w:r>
              <w:rPr>
                <w:sz w:val="20"/>
              </w:rPr>
              <w:t xml:space="preserve">30</w:t>
            </w:r>
          </w:p>
        </w:tc>
        <w:tc>
          <w:tcPr>
            <w:tcW w:w="4535" w:type="dxa"/>
          </w:tcPr>
          <w:p>
            <w:pPr>
              <w:pStyle w:val="0"/>
              <w:jc w:val="right"/>
            </w:pPr>
            <w:r>
              <w:rPr>
                <w:sz w:val="20"/>
              </w:rPr>
              <w:t xml:space="preserve">6,151</w:t>
            </w:r>
          </w:p>
        </w:tc>
      </w:tr>
      <w:tr>
        <w:tc>
          <w:tcPr>
            <w:tcW w:w="4534" w:type="dxa"/>
          </w:tcPr>
          <w:p>
            <w:pPr>
              <w:pStyle w:val="0"/>
              <w:jc w:val="right"/>
            </w:pPr>
            <w:r>
              <w:rPr>
                <w:sz w:val="20"/>
              </w:rPr>
              <w:t xml:space="preserve">35</w:t>
            </w:r>
          </w:p>
        </w:tc>
        <w:tc>
          <w:tcPr>
            <w:tcW w:w="4535" w:type="dxa"/>
          </w:tcPr>
          <w:p>
            <w:pPr>
              <w:pStyle w:val="0"/>
              <w:jc w:val="right"/>
            </w:pPr>
            <w:r>
              <w:rPr>
                <w:sz w:val="20"/>
              </w:rPr>
              <w:t xml:space="preserve">6,163</w:t>
            </w:r>
          </w:p>
        </w:tc>
      </w:tr>
      <w:tr>
        <w:tc>
          <w:tcPr>
            <w:tcW w:w="4534" w:type="dxa"/>
          </w:tcPr>
          <w:p>
            <w:pPr>
              <w:pStyle w:val="0"/>
              <w:jc w:val="right"/>
            </w:pPr>
            <w:r>
              <w:rPr>
                <w:sz w:val="20"/>
              </w:rPr>
              <w:t xml:space="preserve">40</w:t>
            </w:r>
          </w:p>
        </w:tc>
        <w:tc>
          <w:tcPr>
            <w:tcW w:w="4535" w:type="dxa"/>
          </w:tcPr>
          <w:p>
            <w:pPr>
              <w:pStyle w:val="0"/>
              <w:jc w:val="right"/>
            </w:pPr>
            <w:r>
              <w:rPr>
                <w:sz w:val="20"/>
              </w:rPr>
              <w:t xml:space="preserve">6,176</w:t>
            </w:r>
          </w:p>
        </w:tc>
      </w:tr>
      <w:tr>
        <w:tc>
          <w:tcPr>
            <w:tcW w:w="4534" w:type="dxa"/>
          </w:tcPr>
          <w:p>
            <w:pPr>
              <w:pStyle w:val="0"/>
              <w:jc w:val="right"/>
            </w:pPr>
            <w:r>
              <w:rPr>
                <w:sz w:val="20"/>
              </w:rPr>
              <w:t xml:space="preserve">45</w:t>
            </w:r>
          </w:p>
        </w:tc>
        <w:tc>
          <w:tcPr>
            <w:tcW w:w="4535" w:type="dxa"/>
          </w:tcPr>
          <w:p>
            <w:pPr>
              <w:pStyle w:val="0"/>
              <w:jc w:val="right"/>
            </w:pPr>
            <w:r>
              <w:rPr>
                <w:sz w:val="20"/>
              </w:rPr>
              <w:t xml:space="preserve">6,188</w:t>
            </w:r>
          </w:p>
        </w:tc>
      </w:tr>
      <w:tr>
        <w:tc>
          <w:tcPr>
            <w:tcW w:w="4534" w:type="dxa"/>
          </w:tcPr>
          <w:p>
            <w:pPr>
              <w:pStyle w:val="0"/>
              <w:jc w:val="right"/>
            </w:pPr>
            <w:r>
              <w:rPr>
                <w:sz w:val="20"/>
              </w:rPr>
              <w:t xml:space="preserve">1,02450</w:t>
            </w:r>
          </w:p>
        </w:tc>
        <w:tc>
          <w:tcPr>
            <w:tcW w:w="4535" w:type="dxa"/>
          </w:tcPr>
          <w:p>
            <w:pPr>
              <w:pStyle w:val="0"/>
              <w:jc w:val="right"/>
            </w:pPr>
            <w:r>
              <w:rPr>
                <w:sz w:val="20"/>
              </w:rPr>
              <w:t xml:space="preserve">6,200</w:t>
            </w:r>
          </w:p>
        </w:tc>
      </w:tr>
      <w:tr>
        <w:tc>
          <w:tcPr>
            <w:tcW w:w="4534" w:type="dxa"/>
          </w:tcPr>
          <w:p>
            <w:pPr>
              <w:pStyle w:val="0"/>
              <w:jc w:val="right"/>
            </w:pPr>
            <w:r>
              <w:rPr>
                <w:sz w:val="20"/>
              </w:rPr>
              <w:t xml:space="preserve">55</w:t>
            </w:r>
          </w:p>
        </w:tc>
        <w:tc>
          <w:tcPr>
            <w:tcW w:w="4535" w:type="dxa"/>
          </w:tcPr>
          <w:p>
            <w:pPr>
              <w:pStyle w:val="0"/>
              <w:jc w:val="right"/>
            </w:pPr>
            <w:r>
              <w:rPr>
                <w:sz w:val="20"/>
              </w:rPr>
              <w:t xml:space="preserve">6,213</w:t>
            </w:r>
          </w:p>
        </w:tc>
      </w:tr>
      <w:tr>
        <w:tc>
          <w:tcPr>
            <w:tcW w:w="4534" w:type="dxa"/>
          </w:tcPr>
          <w:p>
            <w:pPr>
              <w:pStyle w:val="0"/>
              <w:jc w:val="right"/>
            </w:pPr>
            <w:r>
              <w:rPr>
                <w:sz w:val="20"/>
              </w:rPr>
              <w:t xml:space="preserve">60</w:t>
            </w:r>
          </w:p>
        </w:tc>
        <w:tc>
          <w:tcPr>
            <w:tcW w:w="4535" w:type="dxa"/>
          </w:tcPr>
          <w:p>
            <w:pPr>
              <w:pStyle w:val="0"/>
              <w:jc w:val="right"/>
            </w:pPr>
            <w:r>
              <w:rPr>
                <w:sz w:val="20"/>
              </w:rPr>
              <w:t xml:space="preserve">6,225</w:t>
            </w:r>
          </w:p>
        </w:tc>
      </w:tr>
      <w:tr>
        <w:tc>
          <w:tcPr>
            <w:tcW w:w="4534" w:type="dxa"/>
          </w:tcPr>
          <w:p>
            <w:pPr>
              <w:pStyle w:val="0"/>
              <w:jc w:val="right"/>
            </w:pPr>
            <w:r>
              <w:rPr>
                <w:sz w:val="20"/>
              </w:rPr>
              <w:t xml:space="preserve">65</w:t>
            </w:r>
          </w:p>
        </w:tc>
        <w:tc>
          <w:tcPr>
            <w:tcW w:w="4535" w:type="dxa"/>
          </w:tcPr>
          <w:p>
            <w:pPr>
              <w:pStyle w:val="0"/>
              <w:jc w:val="right"/>
            </w:pPr>
            <w:r>
              <w:rPr>
                <w:sz w:val="20"/>
              </w:rPr>
              <w:t xml:space="preserve">6,238</w:t>
            </w:r>
          </w:p>
        </w:tc>
      </w:tr>
      <w:tr>
        <w:tc>
          <w:tcPr>
            <w:tcW w:w="4534" w:type="dxa"/>
          </w:tcPr>
          <w:p>
            <w:pPr>
              <w:pStyle w:val="0"/>
              <w:jc w:val="right"/>
            </w:pPr>
            <w:r>
              <w:rPr>
                <w:sz w:val="20"/>
              </w:rPr>
              <w:t xml:space="preserve">70</w:t>
            </w:r>
          </w:p>
        </w:tc>
        <w:tc>
          <w:tcPr>
            <w:tcW w:w="4535" w:type="dxa"/>
          </w:tcPr>
          <w:p>
            <w:pPr>
              <w:pStyle w:val="0"/>
              <w:jc w:val="right"/>
            </w:pPr>
            <w:r>
              <w:rPr>
                <w:sz w:val="20"/>
              </w:rPr>
              <w:t xml:space="preserve">6,250</w:t>
            </w:r>
          </w:p>
        </w:tc>
      </w:tr>
      <w:tr>
        <w:tc>
          <w:tcPr>
            <w:tcW w:w="4534" w:type="dxa"/>
          </w:tcPr>
          <w:p>
            <w:pPr>
              <w:pStyle w:val="0"/>
              <w:jc w:val="right"/>
            </w:pPr>
            <w:r>
              <w:rPr>
                <w:sz w:val="20"/>
              </w:rPr>
              <w:t xml:space="preserve">75</w:t>
            </w:r>
          </w:p>
        </w:tc>
        <w:tc>
          <w:tcPr>
            <w:tcW w:w="4535" w:type="dxa"/>
          </w:tcPr>
          <w:p>
            <w:pPr>
              <w:pStyle w:val="0"/>
              <w:jc w:val="right"/>
            </w:pPr>
            <w:r>
              <w:rPr>
                <w:sz w:val="20"/>
              </w:rPr>
              <w:t xml:space="preserve">6,263</w:t>
            </w:r>
          </w:p>
        </w:tc>
      </w:tr>
      <w:tr>
        <w:tc>
          <w:tcPr>
            <w:tcW w:w="4534" w:type="dxa"/>
          </w:tcPr>
          <w:p>
            <w:pPr>
              <w:pStyle w:val="0"/>
              <w:jc w:val="right"/>
            </w:pPr>
            <w:r>
              <w:rPr>
                <w:sz w:val="20"/>
              </w:rPr>
              <w:t xml:space="preserve">80</w:t>
            </w:r>
          </w:p>
        </w:tc>
        <w:tc>
          <w:tcPr>
            <w:tcW w:w="4535" w:type="dxa"/>
          </w:tcPr>
          <w:p>
            <w:pPr>
              <w:pStyle w:val="0"/>
              <w:jc w:val="right"/>
            </w:pPr>
            <w:r>
              <w:rPr>
                <w:sz w:val="20"/>
              </w:rPr>
              <w:t xml:space="preserve">6,275</w:t>
            </w:r>
          </w:p>
        </w:tc>
      </w:tr>
      <w:tr>
        <w:tc>
          <w:tcPr>
            <w:tcW w:w="4534" w:type="dxa"/>
          </w:tcPr>
          <w:p>
            <w:pPr>
              <w:pStyle w:val="0"/>
              <w:jc w:val="right"/>
            </w:pPr>
            <w:r>
              <w:rPr>
                <w:sz w:val="20"/>
              </w:rPr>
              <w:t xml:space="preserve">85</w:t>
            </w:r>
          </w:p>
        </w:tc>
        <w:tc>
          <w:tcPr>
            <w:tcW w:w="4535" w:type="dxa"/>
          </w:tcPr>
          <w:p>
            <w:pPr>
              <w:pStyle w:val="0"/>
              <w:jc w:val="right"/>
            </w:pPr>
            <w:r>
              <w:rPr>
                <w:sz w:val="20"/>
              </w:rPr>
              <w:t xml:space="preserve">6,287</w:t>
            </w:r>
          </w:p>
        </w:tc>
      </w:tr>
      <w:tr>
        <w:tc>
          <w:tcPr>
            <w:tcW w:w="4534" w:type="dxa"/>
          </w:tcPr>
          <w:p>
            <w:pPr>
              <w:pStyle w:val="0"/>
              <w:jc w:val="right"/>
            </w:pPr>
            <w:r>
              <w:rPr>
                <w:sz w:val="20"/>
              </w:rPr>
              <w:t xml:space="preserve">90</w:t>
            </w:r>
          </w:p>
        </w:tc>
        <w:tc>
          <w:tcPr>
            <w:tcW w:w="4535" w:type="dxa"/>
          </w:tcPr>
          <w:p>
            <w:pPr>
              <w:pStyle w:val="0"/>
              <w:jc w:val="right"/>
            </w:pPr>
            <w:r>
              <w:rPr>
                <w:sz w:val="20"/>
              </w:rPr>
              <w:t xml:space="preserve">6,300</w:t>
            </w:r>
          </w:p>
        </w:tc>
      </w:tr>
      <w:tr>
        <w:tc>
          <w:tcPr>
            <w:tcW w:w="4534" w:type="dxa"/>
          </w:tcPr>
          <w:p>
            <w:pPr>
              <w:pStyle w:val="0"/>
              <w:jc w:val="right"/>
            </w:pPr>
            <w:r>
              <w:rPr>
                <w:sz w:val="20"/>
              </w:rPr>
              <w:t xml:space="preserve">95</w:t>
            </w:r>
          </w:p>
        </w:tc>
        <w:tc>
          <w:tcPr>
            <w:tcW w:w="4535" w:type="dxa"/>
          </w:tcPr>
          <w:p>
            <w:pPr>
              <w:pStyle w:val="0"/>
              <w:jc w:val="right"/>
            </w:pPr>
            <w:r>
              <w:rPr>
                <w:sz w:val="20"/>
              </w:rPr>
              <w:t xml:space="preserve">6,312</w:t>
            </w:r>
          </w:p>
        </w:tc>
      </w:tr>
      <w:tr>
        <w:tc>
          <w:tcPr>
            <w:tcW w:w="4534" w:type="dxa"/>
          </w:tcPr>
          <w:p>
            <w:pPr>
              <w:pStyle w:val="0"/>
              <w:jc w:val="right"/>
            </w:pPr>
            <w:r>
              <w:rPr>
                <w:sz w:val="20"/>
              </w:rPr>
              <w:t xml:space="preserve">1,02500</w:t>
            </w:r>
          </w:p>
        </w:tc>
        <w:tc>
          <w:tcPr>
            <w:tcW w:w="4535" w:type="dxa"/>
          </w:tcPr>
          <w:p>
            <w:pPr>
              <w:pStyle w:val="0"/>
              <w:jc w:val="right"/>
            </w:pPr>
            <w:r>
              <w:rPr>
                <w:sz w:val="20"/>
              </w:rPr>
              <w:t xml:space="preserve">6,325</w:t>
            </w:r>
          </w:p>
        </w:tc>
      </w:tr>
      <w:tr>
        <w:tc>
          <w:tcPr>
            <w:tcW w:w="4534" w:type="dxa"/>
          </w:tcPr>
          <w:p>
            <w:pPr>
              <w:pStyle w:val="0"/>
              <w:jc w:val="right"/>
            </w:pPr>
            <w:r>
              <w:rPr>
                <w:sz w:val="20"/>
              </w:rPr>
              <w:t xml:space="preserve">05</w:t>
            </w:r>
          </w:p>
        </w:tc>
        <w:tc>
          <w:tcPr>
            <w:tcW w:w="4535" w:type="dxa"/>
          </w:tcPr>
          <w:p>
            <w:pPr>
              <w:pStyle w:val="0"/>
              <w:jc w:val="right"/>
            </w:pPr>
            <w:r>
              <w:rPr>
                <w:sz w:val="20"/>
              </w:rPr>
              <w:t xml:space="preserve">6,337</w:t>
            </w:r>
          </w:p>
        </w:tc>
      </w:tr>
      <w:tr>
        <w:tc>
          <w:tcPr>
            <w:tcW w:w="4534" w:type="dxa"/>
          </w:tcPr>
          <w:p>
            <w:pPr>
              <w:pStyle w:val="0"/>
              <w:jc w:val="right"/>
            </w:pPr>
            <w:r>
              <w:rPr>
                <w:sz w:val="20"/>
              </w:rPr>
              <w:t xml:space="preserve">10</w:t>
            </w:r>
          </w:p>
        </w:tc>
        <w:tc>
          <w:tcPr>
            <w:tcW w:w="4535" w:type="dxa"/>
          </w:tcPr>
          <w:p>
            <w:pPr>
              <w:pStyle w:val="0"/>
              <w:jc w:val="right"/>
            </w:pPr>
            <w:r>
              <w:rPr>
                <w:sz w:val="20"/>
              </w:rPr>
              <w:t xml:space="preserve">6,350</w:t>
            </w:r>
          </w:p>
        </w:tc>
      </w:tr>
      <w:tr>
        <w:tc>
          <w:tcPr>
            <w:tcW w:w="4534" w:type="dxa"/>
          </w:tcPr>
          <w:p>
            <w:pPr>
              <w:pStyle w:val="0"/>
              <w:jc w:val="right"/>
            </w:pPr>
            <w:r>
              <w:rPr>
                <w:sz w:val="20"/>
              </w:rPr>
              <w:t xml:space="preserve">15</w:t>
            </w:r>
          </w:p>
        </w:tc>
        <w:tc>
          <w:tcPr>
            <w:tcW w:w="4535" w:type="dxa"/>
          </w:tcPr>
          <w:p>
            <w:pPr>
              <w:pStyle w:val="0"/>
              <w:jc w:val="right"/>
            </w:pPr>
            <w:r>
              <w:rPr>
                <w:sz w:val="20"/>
              </w:rPr>
              <w:t xml:space="preserve">6,362</w:t>
            </w:r>
          </w:p>
        </w:tc>
      </w:tr>
      <w:tr>
        <w:tc>
          <w:tcPr>
            <w:tcW w:w="4534" w:type="dxa"/>
          </w:tcPr>
          <w:p>
            <w:pPr>
              <w:pStyle w:val="0"/>
              <w:jc w:val="right"/>
            </w:pPr>
            <w:r>
              <w:rPr>
                <w:sz w:val="20"/>
              </w:rPr>
              <w:t xml:space="preserve">20</w:t>
            </w:r>
          </w:p>
        </w:tc>
        <w:tc>
          <w:tcPr>
            <w:tcW w:w="4535" w:type="dxa"/>
          </w:tcPr>
          <w:p>
            <w:pPr>
              <w:pStyle w:val="0"/>
              <w:jc w:val="right"/>
            </w:pPr>
            <w:r>
              <w:rPr>
                <w:sz w:val="20"/>
              </w:rPr>
              <w:t xml:space="preserve">6,374</w:t>
            </w:r>
          </w:p>
        </w:tc>
      </w:tr>
      <w:tr>
        <w:tc>
          <w:tcPr>
            <w:tcW w:w="4534" w:type="dxa"/>
          </w:tcPr>
          <w:p>
            <w:pPr>
              <w:pStyle w:val="0"/>
              <w:jc w:val="right"/>
            </w:pPr>
            <w:r>
              <w:rPr>
                <w:sz w:val="20"/>
              </w:rPr>
              <w:t xml:space="preserve">25</w:t>
            </w:r>
          </w:p>
        </w:tc>
        <w:tc>
          <w:tcPr>
            <w:tcW w:w="4535" w:type="dxa"/>
          </w:tcPr>
          <w:p>
            <w:pPr>
              <w:pStyle w:val="0"/>
              <w:jc w:val="right"/>
            </w:pPr>
            <w:r>
              <w:rPr>
                <w:sz w:val="20"/>
              </w:rPr>
              <w:t xml:space="preserve">6,387</w:t>
            </w:r>
          </w:p>
        </w:tc>
      </w:tr>
      <w:tr>
        <w:tc>
          <w:tcPr>
            <w:tcW w:w="4534" w:type="dxa"/>
          </w:tcPr>
          <w:p>
            <w:pPr>
              <w:pStyle w:val="0"/>
              <w:jc w:val="right"/>
            </w:pPr>
            <w:r>
              <w:rPr>
                <w:sz w:val="20"/>
              </w:rPr>
              <w:t xml:space="preserve">30</w:t>
            </w:r>
          </w:p>
        </w:tc>
        <w:tc>
          <w:tcPr>
            <w:tcW w:w="4535" w:type="dxa"/>
          </w:tcPr>
          <w:p>
            <w:pPr>
              <w:pStyle w:val="0"/>
              <w:jc w:val="right"/>
            </w:pPr>
            <w:r>
              <w:rPr>
                <w:sz w:val="20"/>
              </w:rPr>
              <w:t xml:space="preserve">6,399</w:t>
            </w:r>
          </w:p>
        </w:tc>
      </w:tr>
      <w:tr>
        <w:tc>
          <w:tcPr>
            <w:tcW w:w="4534" w:type="dxa"/>
          </w:tcPr>
          <w:p>
            <w:pPr>
              <w:pStyle w:val="0"/>
              <w:jc w:val="right"/>
            </w:pPr>
            <w:r>
              <w:rPr>
                <w:sz w:val="20"/>
              </w:rPr>
              <w:t xml:space="preserve">35</w:t>
            </w:r>
          </w:p>
        </w:tc>
        <w:tc>
          <w:tcPr>
            <w:tcW w:w="4535" w:type="dxa"/>
          </w:tcPr>
          <w:p>
            <w:pPr>
              <w:pStyle w:val="0"/>
              <w:jc w:val="right"/>
            </w:pPr>
            <w:r>
              <w:rPr>
                <w:sz w:val="20"/>
              </w:rPr>
              <w:t xml:space="preserve">6,411</w:t>
            </w:r>
          </w:p>
        </w:tc>
      </w:tr>
      <w:tr>
        <w:tc>
          <w:tcPr>
            <w:tcW w:w="4534" w:type="dxa"/>
          </w:tcPr>
          <w:p>
            <w:pPr>
              <w:pStyle w:val="0"/>
              <w:jc w:val="right"/>
            </w:pPr>
            <w:r>
              <w:rPr>
                <w:sz w:val="20"/>
              </w:rPr>
              <w:t xml:space="preserve">40</w:t>
            </w:r>
          </w:p>
        </w:tc>
        <w:tc>
          <w:tcPr>
            <w:tcW w:w="4535" w:type="dxa"/>
          </w:tcPr>
          <w:p>
            <w:pPr>
              <w:pStyle w:val="0"/>
              <w:jc w:val="right"/>
            </w:pPr>
            <w:r>
              <w:rPr>
                <w:sz w:val="20"/>
              </w:rPr>
              <w:t xml:space="preserve">6,424</w:t>
            </w:r>
          </w:p>
        </w:tc>
      </w:tr>
      <w:tr>
        <w:tc>
          <w:tcPr>
            <w:tcW w:w="4534" w:type="dxa"/>
          </w:tcPr>
          <w:p>
            <w:pPr>
              <w:pStyle w:val="0"/>
              <w:jc w:val="right"/>
            </w:pPr>
            <w:r>
              <w:rPr>
                <w:sz w:val="20"/>
              </w:rPr>
              <w:t xml:space="preserve">45</w:t>
            </w:r>
          </w:p>
        </w:tc>
        <w:tc>
          <w:tcPr>
            <w:tcW w:w="4535" w:type="dxa"/>
          </w:tcPr>
          <w:p>
            <w:pPr>
              <w:pStyle w:val="0"/>
              <w:jc w:val="right"/>
            </w:pPr>
            <w:r>
              <w:rPr>
                <w:sz w:val="20"/>
              </w:rPr>
              <w:t xml:space="preserve">6,436</w:t>
            </w:r>
          </w:p>
        </w:tc>
      </w:tr>
      <w:tr>
        <w:tc>
          <w:tcPr>
            <w:tcW w:w="4534" w:type="dxa"/>
          </w:tcPr>
          <w:p>
            <w:pPr>
              <w:pStyle w:val="0"/>
              <w:jc w:val="right"/>
            </w:pPr>
            <w:r>
              <w:rPr>
                <w:sz w:val="20"/>
              </w:rPr>
              <w:t xml:space="preserve">1,02550</w:t>
            </w:r>
          </w:p>
        </w:tc>
        <w:tc>
          <w:tcPr>
            <w:tcW w:w="4535" w:type="dxa"/>
          </w:tcPr>
          <w:p>
            <w:pPr>
              <w:pStyle w:val="0"/>
              <w:jc w:val="right"/>
            </w:pPr>
            <w:r>
              <w:rPr>
                <w:sz w:val="20"/>
              </w:rPr>
              <w:t xml:space="preserve">6,449</w:t>
            </w:r>
          </w:p>
        </w:tc>
      </w:tr>
      <w:tr>
        <w:tc>
          <w:tcPr>
            <w:tcW w:w="4534" w:type="dxa"/>
          </w:tcPr>
          <w:p>
            <w:pPr>
              <w:pStyle w:val="0"/>
              <w:jc w:val="right"/>
            </w:pPr>
            <w:r>
              <w:rPr>
                <w:sz w:val="20"/>
              </w:rPr>
              <w:t xml:space="preserve">55</w:t>
            </w:r>
          </w:p>
        </w:tc>
        <w:tc>
          <w:tcPr>
            <w:tcW w:w="4535" w:type="dxa"/>
          </w:tcPr>
          <w:p>
            <w:pPr>
              <w:pStyle w:val="0"/>
              <w:jc w:val="right"/>
            </w:pPr>
            <w:r>
              <w:rPr>
                <w:sz w:val="20"/>
              </w:rPr>
              <w:t xml:space="preserve">6,461</w:t>
            </w:r>
          </w:p>
        </w:tc>
      </w:tr>
      <w:tr>
        <w:tc>
          <w:tcPr>
            <w:tcW w:w="4534" w:type="dxa"/>
          </w:tcPr>
          <w:p>
            <w:pPr>
              <w:pStyle w:val="0"/>
              <w:jc w:val="right"/>
            </w:pPr>
            <w:r>
              <w:rPr>
                <w:sz w:val="20"/>
              </w:rPr>
              <w:t xml:space="preserve">60</w:t>
            </w:r>
          </w:p>
        </w:tc>
        <w:tc>
          <w:tcPr>
            <w:tcW w:w="4535" w:type="dxa"/>
          </w:tcPr>
          <w:p>
            <w:pPr>
              <w:pStyle w:val="0"/>
              <w:jc w:val="right"/>
            </w:pPr>
            <w:r>
              <w:rPr>
                <w:sz w:val="20"/>
              </w:rPr>
              <w:t xml:space="preserve">6,473</w:t>
            </w:r>
          </w:p>
        </w:tc>
      </w:tr>
      <w:tr>
        <w:tc>
          <w:tcPr>
            <w:tcW w:w="4534" w:type="dxa"/>
          </w:tcPr>
          <w:p>
            <w:pPr>
              <w:pStyle w:val="0"/>
              <w:jc w:val="right"/>
            </w:pPr>
            <w:r>
              <w:rPr>
                <w:sz w:val="20"/>
              </w:rPr>
              <w:t xml:space="preserve">65</w:t>
            </w:r>
          </w:p>
        </w:tc>
        <w:tc>
          <w:tcPr>
            <w:tcW w:w="4535" w:type="dxa"/>
          </w:tcPr>
          <w:p>
            <w:pPr>
              <w:pStyle w:val="0"/>
              <w:jc w:val="right"/>
            </w:pPr>
            <w:r>
              <w:rPr>
                <w:sz w:val="20"/>
              </w:rPr>
              <w:t xml:space="preserve">6,485</w:t>
            </w:r>
          </w:p>
        </w:tc>
      </w:tr>
      <w:tr>
        <w:tc>
          <w:tcPr>
            <w:tcW w:w="4534" w:type="dxa"/>
          </w:tcPr>
          <w:p>
            <w:pPr>
              <w:pStyle w:val="0"/>
              <w:jc w:val="right"/>
            </w:pPr>
            <w:r>
              <w:rPr>
                <w:sz w:val="20"/>
              </w:rPr>
              <w:t xml:space="preserve">70</w:t>
            </w:r>
          </w:p>
        </w:tc>
        <w:tc>
          <w:tcPr>
            <w:tcW w:w="4535" w:type="dxa"/>
          </w:tcPr>
          <w:p>
            <w:pPr>
              <w:pStyle w:val="0"/>
              <w:jc w:val="right"/>
            </w:pPr>
            <w:r>
              <w:rPr>
                <w:sz w:val="20"/>
              </w:rPr>
              <w:t xml:space="preserve">6,498</w:t>
            </w:r>
          </w:p>
        </w:tc>
      </w:tr>
      <w:tr>
        <w:tc>
          <w:tcPr>
            <w:tcW w:w="4534" w:type="dxa"/>
          </w:tcPr>
          <w:p>
            <w:pPr>
              <w:pStyle w:val="0"/>
              <w:jc w:val="right"/>
            </w:pPr>
            <w:r>
              <w:rPr>
                <w:sz w:val="20"/>
              </w:rPr>
              <w:t xml:space="preserve">75</w:t>
            </w:r>
          </w:p>
        </w:tc>
        <w:tc>
          <w:tcPr>
            <w:tcW w:w="4535" w:type="dxa"/>
          </w:tcPr>
          <w:p>
            <w:pPr>
              <w:pStyle w:val="0"/>
              <w:jc w:val="right"/>
            </w:pPr>
            <w:r>
              <w:rPr>
                <w:sz w:val="20"/>
              </w:rPr>
              <w:t xml:space="preserve">6,510</w:t>
            </w:r>
          </w:p>
        </w:tc>
      </w:tr>
      <w:tr>
        <w:tc>
          <w:tcPr>
            <w:tcW w:w="4534" w:type="dxa"/>
          </w:tcPr>
          <w:p>
            <w:pPr>
              <w:pStyle w:val="0"/>
              <w:jc w:val="right"/>
            </w:pPr>
            <w:r>
              <w:rPr>
                <w:sz w:val="20"/>
              </w:rPr>
              <w:t xml:space="preserve">80</w:t>
            </w:r>
          </w:p>
        </w:tc>
        <w:tc>
          <w:tcPr>
            <w:tcW w:w="4535" w:type="dxa"/>
          </w:tcPr>
          <w:p>
            <w:pPr>
              <w:pStyle w:val="0"/>
              <w:jc w:val="right"/>
            </w:pPr>
            <w:r>
              <w:rPr>
                <w:sz w:val="20"/>
              </w:rPr>
              <w:t xml:space="preserve">6,523</w:t>
            </w:r>
          </w:p>
        </w:tc>
      </w:tr>
      <w:tr>
        <w:tc>
          <w:tcPr>
            <w:tcW w:w="4534" w:type="dxa"/>
          </w:tcPr>
          <w:p>
            <w:pPr>
              <w:pStyle w:val="0"/>
              <w:jc w:val="right"/>
            </w:pPr>
            <w:r>
              <w:rPr>
                <w:sz w:val="20"/>
              </w:rPr>
              <w:t xml:space="preserve">85</w:t>
            </w:r>
          </w:p>
        </w:tc>
        <w:tc>
          <w:tcPr>
            <w:tcW w:w="4535" w:type="dxa"/>
          </w:tcPr>
          <w:p>
            <w:pPr>
              <w:pStyle w:val="0"/>
              <w:jc w:val="right"/>
            </w:pPr>
            <w:r>
              <w:rPr>
                <w:sz w:val="20"/>
              </w:rPr>
              <w:t xml:space="preserve">6,535</w:t>
            </w:r>
          </w:p>
        </w:tc>
      </w:tr>
      <w:tr>
        <w:tc>
          <w:tcPr>
            <w:tcW w:w="4534" w:type="dxa"/>
          </w:tcPr>
          <w:p>
            <w:pPr>
              <w:pStyle w:val="0"/>
              <w:jc w:val="right"/>
            </w:pPr>
            <w:r>
              <w:rPr>
                <w:sz w:val="20"/>
              </w:rPr>
              <w:t xml:space="preserve">90</w:t>
            </w:r>
          </w:p>
        </w:tc>
        <w:tc>
          <w:tcPr>
            <w:tcW w:w="4535" w:type="dxa"/>
          </w:tcPr>
          <w:p>
            <w:pPr>
              <w:pStyle w:val="0"/>
              <w:jc w:val="right"/>
            </w:pPr>
            <w:r>
              <w:rPr>
                <w:sz w:val="20"/>
              </w:rPr>
              <w:t xml:space="preserve">6,547</w:t>
            </w:r>
          </w:p>
        </w:tc>
      </w:tr>
      <w:tr>
        <w:tc>
          <w:tcPr>
            <w:tcW w:w="4534" w:type="dxa"/>
          </w:tcPr>
          <w:p>
            <w:pPr>
              <w:pStyle w:val="0"/>
              <w:jc w:val="right"/>
            </w:pPr>
            <w:r>
              <w:rPr>
                <w:sz w:val="20"/>
              </w:rPr>
              <w:t xml:space="preserve">95</w:t>
            </w:r>
          </w:p>
        </w:tc>
        <w:tc>
          <w:tcPr>
            <w:tcW w:w="4535" w:type="dxa"/>
          </w:tcPr>
          <w:p>
            <w:pPr>
              <w:pStyle w:val="0"/>
              <w:jc w:val="right"/>
            </w:pPr>
            <w:r>
              <w:rPr>
                <w:sz w:val="20"/>
              </w:rPr>
              <w:t xml:space="preserve">6,560</w:t>
            </w:r>
          </w:p>
        </w:tc>
      </w:tr>
      <w:tr>
        <w:tc>
          <w:tcPr>
            <w:tcW w:w="4534" w:type="dxa"/>
          </w:tcPr>
          <w:p>
            <w:pPr>
              <w:pStyle w:val="0"/>
              <w:jc w:val="right"/>
            </w:pPr>
            <w:r>
              <w:rPr>
                <w:sz w:val="20"/>
              </w:rPr>
              <w:t xml:space="preserve">1,02600</w:t>
            </w:r>
          </w:p>
        </w:tc>
        <w:tc>
          <w:tcPr>
            <w:tcW w:w="4535" w:type="dxa"/>
          </w:tcPr>
          <w:p>
            <w:pPr>
              <w:pStyle w:val="0"/>
              <w:jc w:val="right"/>
            </w:pPr>
            <w:r>
              <w:rPr>
                <w:sz w:val="20"/>
              </w:rPr>
              <w:t xml:space="preserve">6,572</w:t>
            </w:r>
          </w:p>
        </w:tc>
      </w:tr>
      <w:tr>
        <w:tc>
          <w:tcPr>
            <w:tcW w:w="4534" w:type="dxa"/>
          </w:tcPr>
          <w:p>
            <w:pPr>
              <w:pStyle w:val="0"/>
              <w:jc w:val="right"/>
            </w:pPr>
            <w:r>
              <w:rPr>
                <w:sz w:val="20"/>
              </w:rPr>
              <w:t xml:space="preserve">05</w:t>
            </w:r>
          </w:p>
        </w:tc>
        <w:tc>
          <w:tcPr>
            <w:tcW w:w="4535" w:type="dxa"/>
          </w:tcPr>
          <w:p>
            <w:pPr>
              <w:pStyle w:val="0"/>
              <w:jc w:val="right"/>
            </w:pPr>
            <w:r>
              <w:rPr>
                <w:sz w:val="20"/>
              </w:rPr>
              <w:t xml:space="preserve">6,584</w:t>
            </w:r>
          </w:p>
        </w:tc>
      </w:tr>
      <w:tr>
        <w:tc>
          <w:tcPr>
            <w:tcW w:w="4534" w:type="dxa"/>
          </w:tcPr>
          <w:p>
            <w:pPr>
              <w:pStyle w:val="0"/>
              <w:jc w:val="right"/>
            </w:pPr>
            <w:r>
              <w:rPr>
                <w:sz w:val="20"/>
              </w:rPr>
              <w:t xml:space="preserve">10</w:t>
            </w:r>
          </w:p>
        </w:tc>
        <w:tc>
          <w:tcPr>
            <w:tcW w:w="4535" w:type="dxa"/>
          </w:tcPr>
          <w:p>
            <w:pPr>
              <w:pStyle w:val="0"/>
              <w:jc w:val="right"/>
            </w:pPr>
            <w:r>
              <w:rPr>
                <w:sz w:val="20"/>
              </w:rPr>
              <w:t xml:space="preserve">6,597</w:t>
            </w:r>
          </w:p>
        </w:tc>
      </w:tr>
      <w:tr>
        <w:tc>
          <w:tcPr>
            <w:tcW w:w="4534" w:type="dxa"/>
          </w:tcPr>
          <w:p>
            <w:pPr>
              <w:pStyle w:val="0"/>
              <w:jc w:val="right"/>
            </w:pPr>
            <w:r>
              <w:rPr>
                <w:sz w:val="20"/>
              </w:rPr>
              <w:t xml:space="preserve">15</w:t>
            </w:r>
          </w:p>
        </w:tc>
        <w:tc>
          <w:tcPr>
            <w:tcW w:w="4535" w:type="dxa"/>
          </w:tcPr>
          <w:p>
            <w:pPr>
              <w:pStyle w:val="0"/>
              <w:jc w:val="right"/>
            </w:pPr>
            <w:r>
              <w:rPr>
                <w:sz w:val="20"/>
              </w:rPr>
              <w:t xml:space="preserve">6,609</w:t>
            </w:r>
          </w:p>
        </w:tc>
      </w:tr>
      <w:tr>
        <w:tc>
          <w:tcPr>
            <w:tcW w:w="4534" w:type="dxa"/>
          </w:tcPr>
          <w:p>
            <w:pPr>
              <w:pStyle w:val="0"/>
              <w:jc w:val="right"/>
            </w:pPr>
            <w:r>
              <w:rPr>
                <w:sz w:val="20"/>
              </w:rPr>
              <w:t xml:space="preserve">20</w:t>
            </w:r>
          </w:p>
        </w:tc>
        <w:tc>
          <w:tcPr>
            <w:tcW w:w="4535" w:type="dxa"/>
          </w:tcPr>
          <w:p>
            <w:pPr>
              <w:pStyle w:val="0"/>
              <w:jc w:val="right"/>
            </w:pPr>
            <w:r>
              <w:rPr>
                <w:sz w:val="20"/>
              </w:rPr>
              <w:t xml:space="preserve">6,621</w:t>
            </w:r>
          </w:p>
        </w:tc>
      </w:tr>
      <w:tr>
        <w:tc>
          <w:tcPr>
            <w:tcW w:w="4534" w:type="dxa"/>
          </w:tcPr>
          <w:p>
            <w:pPr>
              <w:pStyle w:val="0"/>
              <w:jc w:val="right"/>
            </w:pPr>
            <w:r>
              <w:rPr>
                <w:sz w:val="20"/>
              </w:rPr>
              <w:t xml:space="preserve">25</w:t>
            </w:r>
          </w:p>
        </w:tc>
        <w:tc>
          <w:tcPr>
            <w:tcW w:w="4535" w:type="dxa"/>
          </w:tcPr>
          <w:p>
            <w:pPr>
              <w:pStyle w:val="0"/>
              <w:jc w:val="right"/>
            </w:pPr>
            <w:r>
              <w:rPr>
                <w:sz w:val="20"/>
              </w:rPr>
              <w:t xml:space="preserve">6,634</w:t>
            </w:r>
          </w:p>
        </w:tc>
      </w:tr>
      <w:tr>
        <w:tc>
          <w:tcPr>
            <w:tcW w:w="4534" w:type="dxa"/>
          </w:tcPr>
          <w:p>
            <w:pPr>
              <w:pStyle w:val="0"/>
              <w:jc w:val="right"/>
            </w:pPr>
            <w:r>
              <w:rPr>
                <w:sz w:val="20"/>
              </w:rPr>
              <w:t xml:space="preserve">30</w:t>
            </w:r>
          </w:p>
        </w:tc>
        <w:tc>
          <w:tcPr>
            <w:tcW w:w="4535" w:type="dxa"/>
          </w:tcPr>
          <w:p>
            <w:pPr>
              <w:pStyle w:val="0"/>
              <w:jc w:val="right"/>
            </w:pPr>
            <w:r>
              <w:rPr>
                <w:sz w:val="20"/>
              </w:rPr>
              <w:t xml:space="preserve">6,646</w:t>
            </w:r>
          </w:p>
        </w:tc>
      </w:tr>
      <w:tr>
        <w:tc>
          <w:tcPr>
            <w:tcW w:w="4534" w:type="dxa"/>
          </w:tcPr>
          <w:p>
            <w:pPr>
              <w:pStyle w:val="0"/>
              <w:jc w:val="right"/>
            </w:pPr>
            <w:r>
              <w:rPr>
                <w:sz w:val="20"/>
              </w:rPr>
              <w:t xml:space="preserve">35</w:t>
            </w:r>
          </w:p>
        </w:tc>
        <w:tc>
          <w:tcPr>
            <w:tcW w:w="4535" w:type="dxa"/>
          </w:tcPr>
          <w:p>
            <w:pPr>
              <w:pStyle w:val="0"/>
              <w:jc w:val="right"/>
            </w:pPr>
            <w:r>
              <w:rPr>
                <w:sz w:val="20"/>
              </w:rPr>
              <w:t xml:space="preserve">6,659</w:t>
            </w:r>
          </w:p>
        </w:tc>
      </w:tr>
      <w:tr>
        <w:tc>
          <w:tcPr>
            <w:tcW w:w="4534" w:type="dxa"/>
          </w:tcPr>
          <w:p>
            <w:pPr>
              <w:pStyle w:val="0"/>
              <w:jc w:val="right"/>
            </w:pPr>
            <w:r>
              <w:rPr>
                <w:sz w:val="20"/>
              </w:rPr>
              <w:t xml:space="preserve">40</w:t>
            </w:r>
          </w:p>
        </w:tc>
        <w:tc>
          <w:tcPr>
            <w:tcW w:w="4535" w:type="dxa"/>
          </w:tcPr>
          <w:p>
            <w:pPr>
              <w:pStyle w:val="0"/>
              <w:jc w:val="right"/>
            </w:pPr>
            <w:r>
              <w:rPr>
                <w:sz w:val="20"/>
              </w:rPr>
              <w:t xml:space="preserve">6,671</w:t>
            </w:r>
          </w:p>
        </w:tc>
      </w:tr>
      <w:tr>
        <w:tc>
          <w:tcPr>
            <w:tcW w:w="4534" w:type="dxa"/>
          </w:tcPr>
          <w:p>
            <w:pPr>
              <w:pStyle w:val="0"/>
              <w:jc w:val="right"/>
            </w:pPr>
            <w:r>
              <w:rPr>
                <w:sz w:val="20"/>
              </w:rPr>
              <w:t xml:space="preserve">45</w:t>
            </w:r>
          </w:p>
        </w:tc>
        <w:tc>
          <w:tcPr>
            <w:tcW w:w="4535" w:type="dxa"/>
          </w:tcPr>
          <w:p>
            <w:pPr>
              <w:pStyle w:val="0"/>
              <w:jc w:val="right"/>
            </w:pPr>
            <w:r>
              <w:rPr>
                <w:sz w:val="20"/>
              </w:rPr>
              <w:t xml:space="preserve">6,683</w:t>
            </w:r>
          </w:p>
        </w:tc>
      </w:tr>
      <w:tr>
        <w:tc>
          <w:tcPr>
            <w:tcW w:w="4534" w:type="dxa"/>
          </w:tcPr>
          <w:p>
            <w:pPr>
              <w:pStyle w:val="0"/>
              <w:jc w:val="right"/>
            </w:pPr>
            <w:r>
              <w:rPr>
                <w:sz w:val="20"/>
              </w:rPr>
              <w:t xml:space="preserve">1,02650</w:t>
            </w:r>
          </w:p>
        </w:tc>
        <w:tc>
          <w:tcPr>
            <w:tcW w:w="4535" w:type="dxa"/>
          </w:tcPr>
          <w:p>
            <w:pPr>
              <w:pStyle w:val="0"/>
              <w:jc w:val="right"/>
            </w:pPr>
            <w:r>
              <w:rPr>
                <w:sz w:val="20"/>
              </w:rPr>
              <w:t xml:space="preserve">6,696</w:t>
            </w:r>
          </w:p>
        </w:tc>
      </w:tr>
      <w:tr>
        <w:tc>
          <w:tcPr>
            <w:tcW w:w="4534" w:type="dxa"/>
          </w:tcPr>
          <w:p>
            <w:pPr>
              <w:pStyle w:val="0"/>
              <w:jc w:val="right"/>
            </w:pPr>
            <w:r>
              <w:rPr>
                <w:sz w:val="20"/>
              </w:rPr>
              <w:t xml:space="preserve">55</w:t>
            </w:r>
          </w:p>
        </w:tc>
        <w:tc>
          <w:tcPr>
            <w:tcW w:w="4535" w:type="dxa"/>
          </w:tcPr>
          <w:p>
            <w:pPr>
              <w:pStyle w:val="0"/>
              <w:jc w:val="right"/>
            </w:pPr>
            <w:r>
              <w:rPr>
                <w:sz w:val="20"/>
              </w:rPr>
              <w:t xml:space="preserve">6,708</w:t>
            </w:r>
          </w:p>
        </w:tc>
      </w:tr>
      <w:tr>
        <w:tc>
          <w:tcPr>
            <w:tcW w:w="4534" w:type="dxa"/>
          </w:tcPr>
          <w:p>
            <w:pPr>
              <w:pStyle w:val="0"/>
              <w:jc w:val="right"/>
            </w:pPr>
            <w:r>
              <w:rPr>
                <w:sz w:val="20"/>
              </w:rPr>
              <w:t xml:space="preserve">60</w:t>
            </w:r>
          </w:p>
        </w:tc>
        <w:tc>
          <w:tcPr>
            <w:tcW w:w="4535" w:type="dxa"/>
          </w:tcPr>
          <w:p>
            <w:pPr>
              <w:pStyle w:val="0"/>
              <w:jc w:val="right"/>
            </w:pPr>
            <w:r>
              <w:rPr>
                <w:sz w:val="20"/>
              </w:rPr>
              <w:t xml:space="preserve">6,720</w:t>
            </w:r>
          </w:p>
        </w:tc>
      </w:tr>
      <w:tr>
        <w:tc>
          <w:tcPr>
            <w:tcW w:w="4534" w:type="dxa"/>
          </w:tcPr>
          <w:p>
            <w:pPr>
              <w:pStyle w:val="0"/>
              <w:jc w:val="right"/>
            </w:pPr>
            <w:r>
              <w:rPr>
                <w:sz w:val="20"/>
              </w:rPr>
              <w:t xml:space="preserve">65</w:t>
            </w:r>
          </w:p>
        </w:tc>
        <w:tc>
          <w:tcPr>
            <w:tcW w:w="4535" w:type="dxa"/>
          </w:tcPr>
          <w:p>
            <w:pPr>
              <w:pStyle w:val="0"/>
              <w:jc w:val="right"/>
            </w:pPr>
            <w:r>
              <w:rPr>
                <w:sz w:val="20"/>
              </w:rPr>
              <w:t xml:space="preserve">6,733</w:t>
            </w:r>
          </w:p>
        </w:tc>
      </w:tr>
      <w:tr>
        <w:tc>
          <w:tcPr>
            <w:tcW w:w="4534" w:type="dxa"/>
          </w:tcPr>
          <w:p>
            <w:pPr>
              <w:pStyle w:val="0"/>
              <w:jc w:val="right"/>
            </w:pPr>
            <w:r>
              <w:rPr>
                <w:sz w:val="20"/>
              </w:rPr>
              <w:t xml:space="preserve">70</w:t>
            </w:r>
          </w:p>
        </w:tc>
        <w:tc>
          <w:tcPr>
            <w:tcW w:w="4535" w:type="dxa"/>
          </w:tcPr>
          <w:p>
            <w:pPr>
              <w:pStyle w:val="0"/>
              <w:jc w:val="right"/>
            </w:pPr>
            <w:r>
              <w:rPr>
                <w:sz w:val="20"/>
              </w:rPr>
              <w:t xml:space="preserve">6,745</w:t>
            </w:r>
          </w:p>
        </w:tc>
      </w:tr>
      <w:tr>
        <w:tc>
          <w:tcPr>
            <w:tcW w:w="4534" w:type="dxa"/>
          </w:tcPr>
          <w:p>
            <w:pPr>
              <w:pStyle w:val="0"/>
              <w:jc w:val="right"/>
            </w:pPr>
            <w:r>
              <w:rPr>
                <w:sz w:val="20"/>
              </w:rPr>
              <w:t xml:space="preserve">75</w:t>
            </w:r>
          </w:p>
        </w:tc>
        <w:tc>
          <w:tcPr>
            <w:tcW w:w="4535" w:type="dxa"/>
          </w:tcPr>
          <w:p>
            <w:pPr>
              <w:pStyle w:val="0"/>
              <w:jc w:val="right"/>
            </w:pPr>
            <w:r>
              <w:rPr>
                <w:sz w:val="20"/>
              </w:rPr>
              <w:t xml:space="preserve">6,757</w:t>
            </w:r>
          </w:p>
        </w:tc>
      </w:tr>
      <w:tr>
        <w:tc>
          <w:tcPr>
            <w:tcW w:w="4534" w:type="dxa"/>
          </w:tcPr>
          <w:p>
            <w:pPr>
              <w:pStyle w:val="0"/>
              <w:jc w:val="right"/>
            </w:pPr>
            <w:r>
              <w:rPr>
                <w:sz w:val="20"/>
              </w:rPr>
              <w:t xml:space="preserve">80</w:t>
            </w:r>
          </w:p>
        </w:tc>
        <w:tc>
          <w:tcPr>
            <w:tcW w:w="4535" w:type="dxa"/>
          </w:tcPr>
          <w:p>
            <w:pPr>
              <w:pStyle w:val="0"/>
              <w:jc w:val="right"/>
            </w:pPr>
            <w:r>
              <w:rPr>
                <w:sz w:val="20"/>
              </w:rPr>
              <w:t xml:space="preserve">6,770</w:t>
            </w:r>
          </w:p>
        </w:tc>
      </w:tr>
      <w:tr>
        <w:tc>
          <w:tcPr>
            <w:tcW w:w="4534" w:type="dxa"/>
          </w:tcPr>
          <w:p>
            <w:pPr>
              <w:pStyle w:val="0"/>
              <w:jc w:val="right"/>
            </w:pPr>
            <w:r>
              <w:rPr>
                <w:sz w:val="20"/>
              </w:rPr>
              <w:t xml:space="preserve">85</w:t>
            </w:r>
          </w:p>
        </w:tc>
        <w:tc>
          <w:tcPr>
            <w:tcW w:w="4535" w:type="dxa"/>
          </w:tcPr>
          <w:p>
            <w:pPr>
              <w:pStyle w:val="0"/>
              <w:jc w:val="right"/>
            </w:pPr>
            <w:r>
              <w:rPr>
                <w:sz w:val="20"/>
              </w:rPr>
              <w:t xml:space="preserve">6,782</w:t>
            </w:r>
          </w:p>
        </w:tc>
      </w:tr>
      <w:tr>
        <w:tc>
          <w:tcPr>
            <w:tcW w:w="4534" w:type="dxa"/>
          </w:tcPr>
          <w:p>
            <w:pPr>
              <w:pStyle w:val="0"/>
              <w:jc w:val="right"/>
            </w:pPr>
            <w:r>
              <w:rPr>
                <w:sz w:val="20"/>
              </w:rPr>
              <w:t xml:space="preserve">90</w:t>
            </w:r>
          </w:p>
        </w:tc>
        <w:tc>
          <w:tcPr>
            <w:tcW w:w="4535" w:type="dxa"/>
          </w:tcPr>
          <w:p>
            <w:pPr>
              <w:pStyle w:val="0"/>
              <w:jc w:val="right"/>
            </w:pPr>
            <w:r>
              <w:rPr>
                <w:sz w:val="20"/>
              </w:rPr>
              <w:t xml:space="preserve">6,794</w:t>
            </w:r>
          </w:p>
        </w:tc>
      </w:tr>
      <w:tr>
        <w:tc>
          <w:tcPr>
            <w:tcW w:w="4534" w:type="dxa"/>
          </w:tcPr>
          <w:p>
            <w:pPr>
              <w:pStyle w:val="0"/>
              <w:jc w:val="right"/>
            </w:pPr>
            <w:r>
              <w:rPr>
                <w:sz w:val="20"/>
              </w:rPr>
              <w:t xml:space="preserve">95</w:t>
            </w:r>
          </w:p>
        </w:tc>
        <w:tc>
          <w:tcPr>
            <w:tcW w:w="4535" w:type="dxa"/>
          </w:tcPr>
          <w:p>
            <w:pPr>
              <w:pStyle w:val="0"/>
              <w:jc w:val="right"/>
            </w:pPr>
            <w:r>
              <w:rPr>
                <w:sz w:val="20"/>
              </w:rPr>
              <w:t xml:space="preserve">6,807</w:t>
            </w:r>
          </w:p>
        </w:tc>
      </w:tr>
      <w:tr>
        <w:tc>
          <w:tcPr>
            <w:tcW w:w="4534" w:type="dxa"/>
          </w:tcPr>
          <w:p>
            <w:pPr>
              <w:pStyle w:val="0"/>
              <w:jc w:val="right"/>
            </w:pPr>
            <w:r>
              <w:rPr>
                <w:sz w:val="20"/>
              </w:rPr>
              <w:t xml:space="preserve">1,02700</w:t>
            </w:r>
          </w:p>
        </w:tc>
        <w:tc>
          <w:tcPr>
            <w:tcW w:w="4535" w:type="dxa"/>
          </w:tcPr>
          <w:p>
            <w:pPr>
              <w:pStyle w:val="0"/>
              <w:jc w:val="right"/>
            </w:pPr>
            <w:r>
              <w:rPr>
                <w:sz w:val="20"/>
              </w:rPr>
              <w:t xml:space="preserve">6,819</w:t>
            </w:r>
          </w:p>
        </w:tc>
      </w:tr>
      <w:tr>
        <w:tc>
          <w:tcPr>
            <w:tcW w:w="4534" w:type="dxa"/>
          </w:tcPr>
          <w:p>
            <w:pPr>
              <w:pStyle w:val="0"/>
              <w:jc w:val="right"/>
            </w:pPr>
            <w:r>
              <w:rPr>
                <w:sz w:val="20"/>
              </w:rPr>
              <w:t xml:space="preserve">05</w:t>
            </w:r>
          </w:p>
        </w:tc>
        <w:tc>
          <w:tcPr>
            <w:tcW w:w="4535" w:type="dxa"/>
          </w:tcPr>
          <w:p>
            <w:pPr>
              <w:pStyle w:val="0"/>
              <w:jc w:val="right"/>
            </w:pPr>
            <w:r>
              <w:rPr>
                <w:sz w:val="20"/>
              </w:rPr>
              <w:t xml:space="preserve">6,831</w:t>
            </w:r>
          </w:p>
        </w:tc>
      </w:tr>
      <w:tr>
        <w:tc>
          <w:tcPr>
            <w:tcW w:w="4534" w:type="dxa"/>
          </w:tcPr>
          <w:p>
            <w:pPr>
              <w:pStyle w:val="0"/>
              <w:jc w:val="right"/>
            </w:pPr>
            <w:r>
              <w:rPr>
                <w:sz w:val="20"/>
              </w:rPr>
              <w:t xml:space="preserve">10</w:t>
            </w:r>
          </w:p>
        </w:tc>
        <w:tc>
          <w:tcPr>
            <w:tcW w:w="4535" w:type="dxa"/>
          </w:tcPr>
          <w:p>
            <w:pPr>
              <w:pStyle w:val="0"/>
              <w:jc w:val="right"/>
            </w:pPr>
            <w:r>
              <w:rPr>
                <w:sz w:val="20"/>
              </w:rPr>
              <w:t xml:space="preserve">6,844</w:t>
            </w:r>
          </w:p>
        </w:tc>
      </w:tr>
      <w:tr>
        <w:tc>
          <w:tcPr>
            <w:tcW w:w="4534" w:type="dxa"/>
          </w:tcPr>
          <w:p>
            <w:pPr>
              <w:pStyle w:val="0"/>
              <w:jc w:val="right"/>
            </w:pPr>
            <w:r>
              <w:rPr>
                <w:sz w:val="20"/>
              </w:rPr>
              <w:t xml:space="preserve">15</w:t>
            </w:r>
          </w:p>
        </w:tc>
        <w:tc>
          <w:tcPr>
            <w:tcW w:w="4535" w:type="dxa"/>
          </w:tcPr>
          <w:p>
            <w:pPr>
              <w:pStyle w:val="0"/>
              <w:jc w:val="right"/>
            </w:pPr>
            <w:r>
              <w:rPr>
                <w:sz w:val="20"/>
              </w:rPr>
              <w:t xml:space="preserve">6,856</w:t>
            </w:r>
          </w:p>
        </w:tc>
      </w:tr>
      <w:tr>
        <w:tc>
          <w:tcPr>
            <w:tcW w:w="4534" w:type="dxa"/>
          </w:tcPr>
          <w:p>
            <w:pPr>
              <w:pStyle w:val="0"/>
              <w:jc w:val="right"/>
            </w:pPr>
            <w:r>
              <w:rPr>
                <w:sz w:val="20"/>
              </w:rPr>
              <w:t xml:space="preserve">20</w:t>
            </w:r>
          </w:p>
        </w:tc>
        <w:tc>
          <w:tcPr>
            <w:tcW w:w="4535" w:type="dxa"/>
          </w:tcPr>
          <w:p>
            <w:pPr>
              <w:pStyle w:val="0"/>
              <w:jc w:val="right"/>
            </w:pPr>
            <w:r>
              <w:rPr>
                <w:sz w:val="20"/>
              </w:rPr>
              <w:t xml:space="preserve">6,868</w:t>
            </w:r>
          </w:p>
        </w:tc>
      </w:tr>
      <w:tr>
        <w:tc>
          <w:tcPr>
            <w:tcW w:w="4534" w:type="dxa"/>
          </w:tcPr>
          <w:p>
            <w:pPr>
              <w:pStyle w:val="0"/>
              <w:jc w:val="right"/>
            </w:pPr>
            <w:r>
              <w:rPr>
                <w:sz w:val="20"/>
              </w:rPr>
              <w:t xml:space="preserve">25</w:t>
            </w:r>
          </w:p>
        </w:tc>
        <w:tc>
          <w:tcPr>
            <w:tcW w:w="4535" w:type="dxa"/>
          </w:tcPr>
          <w:p>
            <w:pPr>
              <w:pStyle w:val="0"/>
              <w:jc w:val="right"/>
            </w:pPr>
            <w:r>
              <w:rPr>
                <w:sz w:val="20"/>
              </w:rPr>
              <w:t xml:space="preserve">6,881</w:t>
            </w:r>
          </w:p>
        </w:tc>
      </w:tr>
      <w:tr>
        <w:tc>
          <w:tcPr>
            <w:tcW w:w="4534" w:type="dxa"/>
          </w:tcPr>
          <w:p>
            <w:pPr>
              <w:pStyle w:val="0"/>
              <w:jc w:val="right"/>
            </w:pPr>
            <w:r>
              <w:rPr>
                <w:sz w:val="20"/>
              </w:rPr>
              <w:t xml:space="preserve">30</w:t>
            </w:r>
          </w:p>
        </w:tc>
        <w:tc>
          <w:tcPr>
            <w:tcW w:w="4535" w:type="dxa"/>
          </w:tcPr>
          <w:p>
            <w:pPr>
              <w:pStyle w:val="0"/>
              <w:jc w:val="right"/>
            </w:pPr>
            <w:r>
              <w:rPr>
                <w:sz w:val="20"/>
              </w:rPr>
              <w:t xml:space="preserve">6,893</w:t>
            </w:r>
          </w:p>
        </w:tc>
      </w:tr>
      <w:tr>
        <w:tc>
          <w:tcPr>
            <w:tcW w:w="4534" w:type="dxa"/>
          </w:tcPr>
          <w:p>
            <w:pPr>
              <w:pStyle w:val="0"/>
              <w:jc w:val="right"/>
            </w:pPr>
            <w:r>
              <w:rPr>
                <w:sz w:val="20"/>
              </w:rPr>
              <w:t xml:space="preserve">35</w:t>
            </w:r>
          </w:p>
        </w:tc>
        <w:tc>
          <w:tcPr>
            <w:tcW w:w="4535" w:type="dxa"/>
          </w:tcPr>
          <w:p>
            <w:pPr>
              <w:pStyle w:val="0"/>
              <w:jc w:val="right"/>
            </w:pPr>
            <w:r>
              <w:rPr>
                <w:sz w:val="20"/>
              </w:rPr>
              <w:t xml:space="preserve">6,905</w:t>
            </w:r>
          </w:p>
        </w:tc>
      </w:tr>
      <w:tr>
        <w:tc>
          <w:tcPr>
            <w:tcW w:w="4534" w:type="dxa"/>
          </w:tcPr>
          <w:p>
            <w:pPr>
              <w:pStyle w:val="0"/>
              <w:jc w:val="right"/>
            </w:pPr>
            <w:r>
              <w:rPr>
                <w:sz w:val="20"/>
              </w:rPr>
              <w:t xml:space="preserve">40</w:t>
            </w:r>
          </w:p>
        </w:tc>
        <w:tc>
          <w:tcPr>
            <w:tcW w:w="4535" w:type="dxa"/>
          </w:tcPr>
          <w:p>
            <w:pPr>
              <w:pStyle w:val="0"/>
              <w:jc w:val="right"/>
            </w:pPr>
            <w:r>
              <w:rPr>
                <w:sz w:val="20"/>
              </w:rPr>
              <w:t xml:space="preserve">6,918</w:t>
            </w:r>
          </w:p>
        </w:tc>
      </w:tr>
      <w:tr>
        <w:tc>
          <w:tcPr>
            <w:tcW w:w="4534" w:type="dxa"/>
          </w:tcPr>
          <w:p>
            <w:pPr>
              <w:pStyle w:val="0"/>
              <w:jc w:val="right"/>
            </w:pPr>
            <w:r>
              <w:rPr>
                <w:sz w:val="20"/>
              </w:rPr>
              <w:t xml:space="preserve">45</w:t>
            </w:r>
          </w:p>
        </w:tc>
        <w:tc>
          <w:tcPr>
            <w:tcW w:w="4535" w:type="dxa"/>
          </w:tcPr>
          <w:p>
            <w:pPr>
              <w:pStyle w:val="0"/>
              <w:jc w:val="right"/>
            </w:pPr>
            <w:r>
              <w:rPr>
                <w:sz w:val="20"/>
              </w:rPr>
              <w:t xml:space="preserve">6,930</w:t>
            </w:r>
          </w:p>
        </w:tc>
      </w:tr>
      <w:tr>
        <w:tc>
          <w:tcPr>
            <w:tcW w:w="4534" w:type="dxa"/>
          </w:tcPr>
          <w:p>
            <w:pPr>
              <w:pStyle w:val="0"/>
              <w:jc w:val="right"/>
            </w:pPr>
            <w:r>
              <w:rPr>
                <w:sz w:val="20"/>
              </w:rPr>
              <w:t xml:space="preserve">1,02750</w:t>
            </w:r>
          </w:p>
        </w:tc>
        <w:tc>
          <w:tcPr>
            <w:tcW w:w="4535" w:type="dxa"/>
          </w:tcPr>
          <w:p>
            <w:pPr>
              <w:pStyle w:val="0"/>
              <w:jc w:val="right"/>
            </w:pPr>
            <w:r>
              <w:rPr>
                <w:sz w:val="20"/>
              </w:rPr>
              <w:t xml:space="preserve">6,943</w:t>
            </w:r>
          </w:p>
        </w:tc>
      </w:tr>
      <w:tr>
        <w:tc>
          <w:tcPr>
            <w:tcW w:w="4534" w:type="dxa"/>
          </w:tcPr>
          <w:p>
            <w:pPr>
              <w:pStyle w:val="0"/>
              <w:jc w:val="right"/>
            </w:pPr>
            <w:r>
              <w:rPr>
                <w:sz w:val="20"/>
              </w:rPr>
              <w:t xml:space="preserve">55</w:t>
            </w:r>
          </w:p>
        </w:tc>
        <w:tc>
          <w:tcPr>
            <w:tcW w:w="4535" w:type="dxa"/>
          </w:tcPr>
          <w:p>
            <w:pPr>
              <w:pStyle w:val="0"/>
              <w:jc w:val="right"/>
            </w:pPr>
            <w:r>
              <w:rPr>
                <w:sz w:val="20"/>
              </w:rPr>
              <w:t xml:space="preserve">6,955</w:t>
            </w:r>
          </w:p>
        </w:tc>
      </w:tr>
      <w:tr>
        <w:tc>
          <w:tcPr>
            <w:tcW w:w="4534" w:type="dxa"/>
          </w:tcPr>
          <w:p>
            <w:pPr>
              <w:pStyle w:val="0"/>
              <w:jc w:val="right"/>
            </w:pPr>
            <w:r>
              <w:rPr>
                <w:sz w:val="20"/>
              </w:rPr>
              <w:t xml:space="preserve">60</w:t>
            </w:r>
          </w:p>
        </w:tc>
        <w:tc>
          <w:tcPr>
            <w:tcW w:w="4535" w:type="dxa"/>
          </w:tcPr>
          <w:p>
            <w:pPr>
              <w:pStyle w:val="0"/>
              <w:jc w:val="right"/>
            </w:pPr>
            <w:r>
              <w:rPr>
                <w:sz w:val="20"/>
              </w:rPr>
              <w:t xml:space="preserve">6,967</w:t>
            </w:r>
          </w:p>
        </w:tc>
      </w:tr>
      <w:tr>
        <w:tc>
          <w:tcPr>
            <w:tcW w:w="4534" w:type="dxa"/>
          </w:tcPr>
          <w:p>
            <w:pPr>
              <w:pStyle w:val="0"/>
              <w:jc w:val="right"/>
            </w:pPr>
            <w:r>
              <w:rPr>
                <w:sz w:val="20"/>
              </w:rPr>
              <w:t xml:space="preserve">65</w:t>
            </w:r>
          </w:p>
        </w:tc>
        <w:tc>
          <w:tcPr>
            <w:tcW w:w="4535" w:type="dxa"/>
          </w:tcPr>
          <w:p>
            <w:pPr>
              <w:pStyle w:val="0"/>
              <w:jc w:val="right"/>
            </w:pPr>
            <w:r>
              <w:rPr>
                <w:sz w:val="20"/>
              </w:rPr>
              <w:t xml:space="preserve">6,979</w:t>
            </w:r>
          </w:p>
        </w:tc>
      </w:tr>
      <w:tr>
        <w:tc>
          <w:tcPr>
            <w:tcW w:w="4534" w:type="dxa"/>
          </w:tcPr>
          <w:p>
            <w:pPr>
              <w:pStyle w:val="0"/>
              <w:jc w:val="right"/>
            </w:pPr>
            <w:r>
              <w:rPr>
                <w:sz w:val="20"/>
              </w:rPr>
              <w:t xml:space="preserve">70</w:t>
            </w:r>
          </w:p>
        </w:tc>
        <w:tc>
          <w:tcPr>
            <w:tcW w:w="4535" w:type="dxa"/>
          </w:tcPr>
          <w:p>
            <w:pPr>
              <w:pStyle w:val="0"/>
              <w:jc w:val="right"/>
            </w:pPr>
            <w:r>
              <w:rPr>
                <w:sz w:val="20"/>
              </w:rPr>
              <w:t xml:space="preserve">6,992</w:t>
            </w:r>
          </w:p>
        </w:tc>
      </w:tr>
      <w:tr>
        <w:tc>
          <w:tcPr>
            <w:tcW w:w="4534" w:type="dxa"/>
          </w:tcPr>
          <w:p>
            <w:pPr>
              <w:pStyle w:val="0"/>
              <w:jc w:val="right"/>
            </w:pPr>
            <w:r>
              <w:rPr>
                <w:sz w:val="20"/>
              </w:rPr>
              <w:t xml:space="preserve">75</w:t>
            </w:r>
          </w:p>
        </w:tc>
        <w:tc>
          <w:tcPr>
            <w:tcW w:w="4535" w:type="dxa"/>
          </w:tcPr>
          <w:p>
            <w:pPr>
              <w:pStyle w:val="0"/>
              <w:jc w:val="right"/>
            </w:pPr>
            <w:r>
              <w:rPr>
                <w:sz w:val="20"/>
              </w:rPr>
              <w:t xml:space="preserve">7,004</w:t>
            </w:r>
          </w:p>
        </w:tc>
      </w:tr>
      <w:tr>
        <w:tc>
          <w:tcPr>
            <w:tcW w:w="4534" w:type="dxa"/>
          </w:tcPr>
          <w:p>
            <w:pPr>
              <w:pStyle w:val="0"/>
              <w:jc w:val="right"/>
            </w:pPr>
            <w:r>
              <w:rPr>
                <w:sz w:val="20"/>
              </w:rPr>
              <w:t xml:space="preserve">80</w:t>
            </w:r>
          </w:p>
        </w:tc>
        <w:tc>
          <w:tcPr>
            <w:tcW w:w="4535" w:type="dxa"/>
          </w:tcPr>
          <w:p>
            <w:pPr>
              <w:pStyle w:val="0"/>
              <w:jc w:val="right"/>
            </w:pPr>
            <w:r>
              <w:rPr>
                <w:sz w:val="20"/>
              </w:rPr>
              <w:t xml:space="preserve">7,017</w:t>
            </w:r>
          </w:p>
        </w:tc>
      </w:tr>
      <w:tr>
        <w:tc>
          <w:tcPr>
            <w:tcW w:w="4534" w:type="dxa"/>
          </w:tcPr>
          <w:p>
            <w:pPr>
              <w:pStyle w:val="0"/>
              <w:jc w:val="right"/>
            </w:pPr>
            <w:r>
              <w:rPr>
                <w:sz w:val="20"/>
              </w:rPr>
              <w:t xml:space="preserve">85</w:t>
            </w:r>
          </w:p>
        </w:tc>
        <w:tc>
          <w:tcPr>
            <w:tcW w:w="4535" w:type="dxa"/>
          </w:tcPr>
          <w:p>
            <w:pPr>
              <w:pStyle w:val="0"/>
              <w:jc w:val="right"/>
            </w:pPr>
            <w:r>
              <w:rPr>
                <w:sz w:val="20"/>
              </w:rPr>
              <w:t xml:space="preserve">7,029</w:t>
            </w:r>
          </w:p>
        </w:tc>
      </w:tr>
      <w:tr>
        <w:tc>
          <w:tcPr>
            <w:tcW w:w="4534" w:type="dxa"/>
          </w:tcPr>
          <w:p>
            <w:pPr>
              <w:pStyle w:val="0"/>
              <w:jc w:val="right"/>
            </w:pPr>
            <w:r>
              <w:rPr>
                <w:sz w:val="20"/>
              </w:rPr>
              <w:t xml:space="preserve">90</w:t>
            </w:r>
          </w:p>
        </w:tc>
        <w:tc>
          <w:tcPr>
            <w:tcW w:w="4535" w:type="dxa"/>
          </w:tcPr>
          <w:p>
            <w:pPr>
              <w:pStyle w:val="0"/>
              <w:jc w:val="right"/>
            </w:pPr>
            <w:r>
              <w:rPr>
                <w:sz w:val="20"/>
              </w:rPr>
              <w:t xml:space="preserve">7,041</w:t>
            </w:r>
          </w:p>
        </w:tc>
      </w:tr>
      <w:tr>
        <w:tc>
          <w:tcPr>
            <w:tcW w:w="4534" w:type="dxa"/>
          </w:tcPr>
          <w:p>
            <w:pPr>
              <w:pStyle w:val="0"/>
              <w:jc w:val="right"/>
            </w:pPr>
            <w:r>
              <w:rPr>
                <w:sz w:val="20"/>
              </w:rPr>
              <w:t xml:space="preserve">95</w:t>
            </w:r>
          </w:p>
        </w:tc>
        <w:tc>
          <w:tcPr>
            <w:tcW w:w="4535" w:type="dxa"/>
          </w:tcPr>
          <w:p>
            <w:pPr>
              <w:pStyle w:val="0"/>
              <w:jc w:val="right"/>
            </w:pPr>
            <w:r>
              <w:rPr>
                <w:sz w:val="20"/>
              </w:rPr>
              <w:t xml:space="preserve">7,053</w:t>
            </w:r>
          </w:p>
        </w:tc>
      </w:tr>
      <w:tr>
        <w:tc>
          <w:tcPr>
            <w:tcW w:w="4534" w:type="dxa"/>
          </w:tcPr>
          <w:p>
            <w:pPr>
              <w:pStyle w:val="0"/>
              <w:jc w:val="right"/>
            </w:pPr>
            <w:r>
              <w:rPr>
                <w:sz w:val="20"/>
              </w:rPr>
              <w:t xml:space="preserve">1,02800</w:t>
            </w:r>
          </w:p>
        </w:tc>
        <w:tc>
          <w:tcPr>
            <w:tcW w:w="4535" w:type="dxa"/>
          </w:tcPr>
          <w:p>
            <w:pPr>
              <w:pStyle w:val="0"/>
              <w:jc w:val="right"/>
            </w:pPr>
            <w:r>
              <w:rPr>
                <w:sz w:val="20"/>
              </w:rPr>
              <w:t xml:space="preserve">7,066</w:t>
            </w:r>
          </w:p>
        </w:tc>
      </w:tr>
      <w:tr>
        <w:tc>
          <w:tcPr>
            <w:tcW w:w="4534" w:type="dxa"/>
          </w:tcPr>
          <w:p>
            <w:pPr>
              <w:pStyle w:val="0"/>
              <w:jc w:val="right"/>
            </w:pPr>
            <w:r>
              <w:rPr>
                <w:sz w:val="20"/>
              </w:rPr>
              <w:t xml:space="preserve">05</w:t>
            </w:r>
          </w:p>
        </w:tc>
        <w:tc>
          <w:tcPr>
            <w:tcW w:w="4535" w:type="dxa"/>
          </w:tcPr>
          <w:p>
            <w:pPr>
              <w:pStyle w:val="0"/>
              <w:jc w:val="right"/>
            </w:pPr>
            <w:r>
              <w:rPr>
                <w:sz w:val="20"/>
              </w:rPr>
              <w:t xml:space="preserve">7,078</w:t>
            </w:r>
          </w:p>
        </w:tc>
      </w:tr>
      <w:tr>
        <w:tc>
          <w:tcPr>
            <w:tcW w:w="4534" w:type="dxa"/>
          </w:tcPr>
          <w:p>
            <w:pPr>
              <w:pStyle w:val="0"/>
              <w:jc w:val="right"/>
            </w:pPr>
            <w:r>
              <w:rPr>
                <w:sz w:val="20"/>
              </w:rPr>
              <w:t xml:space="preserve">10</w:t>
            </w:r>
          </w:p>
        </w:tc>
        <w:tc>
          <w:tcPr>
            <w:tcW w:w="4535" w:type="dxa"/>
          </w:tcPr>
          <w:p>
            <w:pPr>
              <w:pStyle w:val="0"/>
              <w:jc w:val="right"/>
            </w:pPr>
            <w:r>
              <w:rPr>
                <w:sz w:val="20"/>
              </w:rPr>
              <w:t xml:space="preserve">7,091</w:t>
            </w:r>
          </w:p>
        </w:tc>
      </w:tr>
      <w:tr>
        <w:tc>
          <w:tcPr>
            <w:tcW w:w="4534" w:type="dxa"/>
          </w:tcPr>
          <w:p>
            <w:pPr>
              <w:pStyle w:val="0"/>
              <w:jc w:val="right"/>
            </w:pPr>
            <w:r>
              <w:rPr>
                <w:sz w:val="20"/>
              </w:rPr>
              <w:t xml:space="preserve">15</w:t>
            </w:r>
          </w:p>
        </w:tc>
        <w:tc>
          <w:tcPr>
            <w:tcW w:w="4535" w:type="dxa"/>
          </w:tcPr>
          <w:p>
            <w:pPr>
              <w:pStyle w:val="0"/>
              <w:jc w:val="right"/>
            </w:pPr>
            <w:r>
              <w:rPr>
                <w:sz w:val="20"/>
              </w:rPr>
              <w:t xml:space="preserve">7,103</w:t>
            </w:r>
          </w:p>
        </w:tc>
      </w:tr>
      <w:tr>
        <w:tc>
          <w:tcPr>
            <w:tcW w:w="4534" w:type="dxa"/>
          </w:tcPr>
          <w:p>
            <w:pPr>
              <w:pStyle w:val="0"/>
              <w:jc w:val="right"/>
            </w:pPr>
            <w:r>
              <w:rPr>
                <w:sz w:val="20"/>
              </w:rPr>
              <w:t xml:space="preserve">20</w:t>
            </w:r>
          </w:p>
        </w:tc>
        <w:tc>
          <w:tcPr>
            <w:tcW w:w="4535" w:type="dxa"/>
          </w:tcPr>
          <w:p>
            <w:pPr>
              <w:pStyle w:val="0"/>
              <w:jc w:val="right"/>
            </w:pPr>
            <w:r>
              <w:rPr>
                <w:sz w:val="20"/>
              </w:rPr>
              <w:t xml:space="preserve">7,115</w:t>
            </w:r>
          </w:p>
        </w:tc>
      </w:tr>
      <w:tr>
        <w:tc>
          <w:tcPr>
            <w:tcW w:w="4534" w:type="dxa"/>
          </w:tcPr>
          <w:p>
            <w:pPr>
              <w:pStyle w:val="0"/>
              <w:jc w:val="right"/>
            </w:pPr>
            <w:r>
              <w:rPr>
                <w:sz w:val="20"/>
              </w:rPr>
              <w:t xml:space="preserve">25</w:t>
            </w:r>
          </w:p>
        </w:tc>
        <w:tc>
          <w:tcPr>
            <w:tcW w:w="4535" w:type="dxa"/>
          </w:tcPr>
          <w:p>
            <w:pPr>
              <w:pStyle w:val="0"/>
              <w:jc w:val="right"/>
            </w:pPr>
            <w:r>
              <w:rPr>
                <w:sz w:val="20"/>
              </w:rPr>
              <w:t xml:space="preserve">7,127</w:t>
            </w:r>
          </w:p>
        </w:tc>
      </w:tr>
      <w:tr>
        <w:tc>
          <w:tcPr>
            <w:tcW w:w="4534" w:type="dxa"/>
          </w:tcPr>
          <w:p>
            <w:pPr>
              <w:pStyle w:val="0"/>
              <w:jc w:val="right"/>
            </w:pPr>
            <w:r>
              <w:rPr>
                <w:sz w:val="20"/>
              </w:rPr>
              <w:t xml:space="preserve">30</w:t>
            </w:r>
          </w:p>
        </w:tc>
        <w:tc>
          <w:tcPr>
            <w:tcW w:w="4535" w:type="dxa"/>
          </w:tcPr>
          <w:p>
            <w:pPr>
              <w:pStyle w:val="0"/>
              <w:jc w:val="right"/>
            </w:pPr>
            <w:r>
              <w:rPr>
                <w:sz w:val="20"/>
              </w:rPr>
              <w:t xml:space="preserve">7,140</w:t>
            </w:r>
          </w:p>
        </w:tc>
      </w:tr>
      <w:tr>
        <w:tc>
          <w:tcPr>
            <w:tcW w:w="4534" w:type="dxa"/>
          </w:tcPr>
          <w:p>
            <w:pPr>
              <w:pStyle w:val="0"/>
              <w:jc w:val="right"/>
            </w:pPr>
            <w:r>
              <w:rPr>
                <w:sz w:val="20"/>
              </w:rPr>
              <w:t xml:space="preserve">35</w:t>
            </w:r>
          </w:p>
        </w:tc>
        <w:tc>
          <w:tcPr>
            <w:tcW w:w="4535" w:type="dxa"/>
          </w:tcPr>
          <w:p>
            <w:pPr>
              <w:pStyle w:val="0"/>
              <w:jc w:val="right"/>
            </w:pPr>
            <w:r>
              <w:rPr>
                <w:sz w:val="20"/>
              </w:rPr>
              <w:t xml:space="preserve">7,152</w:t>
            </w:r>
          </w:p>
        </w:tc>
      </w:tr>
      <w:tr>
        <w:tc>
          <w:tcPr>
            <w:tcW w:w="4534" w:type="dxa"/>
          </w:tcPr>
          <w:p>
            <w:pPr>
              <w:pStyle w:val="0"/>
              <w:jc w:val="right"/>
            </w:pPr>
            <w:r>
              <w:rPr>
                <w:sz w:val="20"/>
              </w:rPr>
              <w:t xml:space="preserve">40</w:t>
            </w:r>
          </w:p>
        </w:tc>
        <w:tc>
          <w:tcPr>
            <w:tcW w:w="4535" w:type="dxa"/>
          </w:tcPr>
          <w:p>
            <w:pPr>
              <w:pStyle w:val="0"/>
              <w:jc w:val="right"/>
            </w:pPr>
            <w:r>
              <w:rPr>
                <w:sz w:val="20"/>
              </w:rPr>
              <w:t xml:space="preserve">7,164</w:t>
            </w:r>
          </w:p>
        </w:tc>
      </w:tr>
      <w:tr>
        <w:tc>
          <w:tcPr>
            <w:tcW w:w="4534" w:type="dxa"/>
          </w:tcPr>
          <w:p>
            <w:pPr>
              <w:pStyle w:val="0"/>
              <w:jc w:val="right"/>
            </w:pPr>
            <w:r>
              <w:rPr>
                <w:sz w:val="20"/>
              </w:rPr>
              <w:t xml:space="preserve">45</w:t>
            </w:r>
          </w:p>
        </w:tc>
        <w:tc>
          <w:tcPr>
            <w:tcW w:w="4535" w:type="dxa"/>
          </w:tcPr>
          <w:p>
            <w:pPr>
              <w:pStyle w:val="0"/>
              <w:jc w:val="right"/>
            </w:pPr>
            <w:r>
              <w:rPr>
                <w:sz w:val="20"/>
              </w:rPr>
              <w:t xml:space="preserve">7,177</w:t>
            </w:r>
          </w:p>
        </w:tc>
      </w:tr>
      <w:tr>
        <w:tc>
          <w:tcPr>
            <w:tcW w:w="4534" w:type="dxa"/>
          </w:tcPr>
          <w:p>
            <w:pPr>
              <w:pStyle w:val="0"/>
              <w:jc w:val="right"/>
            </w:pPr>
            <w:r>
              <w:rPr>
                <w:sz w:val="20"/>
              </w:rPr>
              <w:t xml:space="preserve">1,02850</w:t>
            </w:r>
          </w:p>
        </w:tc>
        <w:tc>
          <w:tcPr>
            <w:tcW w:w="4535" w:type="dxa"/>
          </w:tcPr>
          <w:p>
            <w:pPr>
              <w:pStyle w:val="0"/>
              <w:jc w:val="right"/>
            </w:pPr>
            <w:r>
              <w:rPr>
                <w:sz w:val="20"/>
              </w:rPr>
              <w:t xml:space="preserve">7,189</w:t>
            </w:r>
          </w:p>
        </w:tc>
      </w:tr>
      <w:tr>
        <w:tc>
          <w:tcPr>
            <w:tcW w:w="4534" w:type="dxa"/>
          </w:tcPr>
          <w:p>
            <w:pPr>
              <w:pStyle w:val="0"/>
              <w:jc w:val="right"/>
            </w:pPr>
            <w:r>
              <w:rPr>
                <w:sz w:val="20"/>
              </w:rPr>
              <w:t xml:space="preserve">55</w:t>
            </w:r>
          </w:p>
        </w:tc>
        <w:tc>
          <w:tcPr>
            <w:tcW w:w="4535" w:type="dxa"/>
          </w:tcPr>
          <w:p>
            <w:pPr>
              <w:pStyle w:val="0"/>
              <w:jc w:val="right"/>
            </w:pPr>
            <w:r>
              <w:rPr>
                <w:sz w:val="20"/>
              </w:rPr>
              <w:t xml:space="preserve">7,201</w:t>
            </w:r>
          </w:p>
        </w:tc>
      </w:tr>
      <w:tr>
        <w:tc>
          <w:tcPr>
            <w:tcW w:w="4534" w:type="dxa"/>
          </w:tcPr>
          <w:p>
            <w:pPr>
              <w:pStyle w:val="0"/>
              <w:jc w:val="right"/>
            </w:pPr>
            <w:r>
              <w:rPr>
                <w:sz w:val="20"/>
              </w:rPr>
              <w:t xml:space="preserve">60</w:t>
            </w:r>
          </w:p>
        </w:tc>
        <w:tc>
          <w:tcPr>
            <w:tcW w:w="4535" w:type="dxa"/>
          </w:tcPr>
          <w:p>
            <w:pPr>
              <w:pStyle w:val="0"/>
              <w:jc w:val="right"/>
            </w:pPr>
            <w:r>
              <w:rPr>
                <w:sz w:val="20"/>
              </w:rPr>
              <w:t xml:space="preserve">7,214</w:t>
            </w:r>
          </w:p>
        </w:tc>
      </w:tr>
      <w:tr>
        <w:tc>
          <w:tcPr>
            <w:tcW w:w="4534" w:type="dxa"/>
          </w:tcPr>
          <w:p>
            <w:pPr>
              <w:pStyle w:val="0"/>
              <w:jc w:val="right"/>
            </w:pPr>
            <w:r>
              <w:rPr>
                <w:sz w:val="20"/>
              </w:rPr>
              <w:t xml:space="preserve">65</w:t>
            </w:r>
          </w:p>
        </w:tc>
        <w:tc>
          <w:tcPr>
            <w:tcW w:w="4535" w:type="dxa"/>
          </w:tcPr>
          <w:p>
            <w:pPr>
              <w:pStyle w:val="0"/>
              <w:jc w:val="right"/>
            </w:pPr>
            <w:r>
              <w:rPr>
                <w:sz w:val="20"/>
              </w:rPr>
              <w:t xml:space="preserve">7,226</w:t>
            </w:r>
          </w:p>
        </w:tc>
      </w:tr>
      <w:tr>
        <w:tc>
          <w:tcPr>
            <w:tcW w:w="4534" w:type="dxa"/>
          </w:tcPr>
          <w:p>
            <w:pPr>
              <w:pStyle w:val="0"/>
              <w:jc w:val="right"/>
            </w:pPr>
            <w:r>
              <w:rPr>
                <w:sz w:val="20"/>
              </w:rPr>
              <w:t xml:space="preserve">70</w:t>
            </w:r>
          </w:p>
        </w:tc>
        <w:tc>
          <w:tcPr>
            <w:tcW w:w="4535" w:type="dxa"/>
          </w:tcPr>
          <w:p>
            <w:pPr>
              <w:pStyle w:val="0"/>
              <w:jc w:val="right"/>
            </w:pPr>
            <w:r>
              <w:rPr>
                <w:sz w:val="20"/>
              </w:rPr>
              <w:t xml:space="preserve">7,238</w:t>
            </w:r>
          </w:p>
        </w:tc>
      </w:tr>
      <w:tr>
        <w:tc>
          <w:tcPr>
            <w:tcW w:w="4534" w:type="dxa"/>
          </w:tcPr>
          <w:p>
            <w:pPr>
              <w:pStyle w:val="0"/>
              <w:jc w:val="right"/>
            </w:pPr>
            <w:r>
              <w:rPr>
                <w:sz w:val="20"/>
              </w:rPr>
              <w:t xml:space="preserve">75</w:t>
            </w:r>
          </w:p>
        </w:tc>
        <w:tc>
          <w:tcPr>
            <w:tcW w:w="4535" w:type="dxa"/>
          </w:tcPr>
          <w:p>
            <w:pPr>
              <w:pStyle w:val="0"/>
              <w:jc w:val="right"/>
            </w:pPr>
            <w:r>
              <w:rPr>
                <w:sz w:val="20"/>
              </w:rPr>
              <w:t xml:space="preserve">7,251</w:t>
            </w:r>
          </w:p>
        </w:tc>
      </w:tr>
      <w:tr>
        <w:tc>
          <w:tcPr>
            <w:tcW w:w="4534" w:type="dxa"/>
          </w:tcPr>
          <w:p>
            <w:pPr>
              <w:pStyle w:val="0"/>
              <w:jc w:val="right"/>
            </w:pPr>
            <w:r>
              <w:rPr>
                <w:sz w:val="20"/>
              </w:rPr>
              <w:t xml:space="preserve">80</w:t>
            </w:r>
          </w:p>
        </w:tc>
        <w:tc>
          <w:tcPr>
            <w:tcW w:w="4535" w:type="dxa"/>
          </w:tcPr>
          <w:p>
            <w:pPr>
              <w:pStyle w:val="0"/>
              <w:jc w:val="right"/>
            </w:pPr>
            <w:r>
              <w:rPr>
                <w:sz w:val="20"/>
              </w:rPr>
              <w:t xml:space="preserve">7,263</w:t>
            </w:r>
          </w:p>
        </w:tc>
      </w:tr>
      <w:tr>
        <w:tc>
          <w:tcPr>
            <w:tcW w:w="4534" w:type="dxa"/>
          </w:tcPr>
          <w:p>
            <w:pPr>
              <w:pStyle w:val="0"/>
              <w:jc w:val="right"/>
            </w:pPr>
            <w:r>
              <w:rPr>
                <w:sz w:val="20"/>
              </w:rPr>
              <w:t xml:space="preserve">85</w:t>
            </w:r>
          </w:p>
        </w:tc>
        <w:tc>
          <w:tcPr>
            <w:tcW w:w="4535" w:type="dxa"/>
          </w:tcPr>
          <w:p>
            <w:pPr>
              <w:pStyle w:val="0"/>
              <w:jc w:val="right"/>
            </w:pPr>
            <w:r>
              <w:rPr>
                <w:sz w:val="20"/>
              </w:rPr>
              <w:t xml:space="preserve">7,275</w:t>
            </w:r>
          </w:p>
        </w:tc>
      </w:tr>
      <w:tr>
        <w:tc>
          <w:tcPr>
            <w:tcW w:w="4534" w:type="dxa"/>
          </w:tcPr>
          <w:p>
            <w:pPr>
              <w:pStyle w:val="0"/>
              <w:jc w:val="right"/>
            </w:pPr>
            <w:r>
              <w:rPr>
                <w:sz w:val="20"/>
              </w:rPr>
              <w:t xml:space="preserve">90</w:t>
            </w:r>
          </w:p>
        </w:tc>
        <w:tc>
          <w:tcPr>
            <w:tcW w:w="4535" w:type="dxa"/>
          </w:tcPr>
          <w:p>
            <w:pPr>
              <w:pStyle w:val="0"/>
              <w:jc w:val="right"/>
            </w:pPr>
            <w:r>
              <w:rPr>
                <w:sz w:val="20"/>
              </w:rPr>
              <w:t xml:space="preserve">7,287</w:t>
            </w:r>
          </w:p>
        </w:tc>
      </w:tr>
      <w:tr>
        <w:tc>
          <w:tcPr>
            <w:tcW w:w="4534" w:type="dxa"/>
          </w:tcPr>
          <w:p>
            <w:pPr>
              <w:pStyle w:val="0"/>
              <w:jc w:val="right"/>
            </w:pPr>
            <w:r>
              <w:rPr>
                <w:sz w:val="20"/>
              </w:rPr>
              <w:t xml:space="preserve">95</w:t>
            </w:r>
          </w:p>
        </w:tc>
        <w:tc>
          <w:tcPr>
            <w:tcW w:w="4535" w:type="dxa"/>
          </w:tcPr>
          <w:p>
            <w:pPr>
              <w:pStyle w:val="0"/>
              <w:jc w:val="right"/>
            </w:pPr>
            <w:r>
              <w:rPr>
                <w:sz w:val="20"/>
              </w:rPr>
              <w:t xml:space="preserve">7,300</w:t>
            </w:r>
          </w:p>
        </w:tc>
      </w:tr>
      <w:tr>
        <w:tc>
          <w:tcPr>
            <w:tcW w:w="4534" w:type="dxa"/>
          </w:tcPr>
          <w:p>
            <w:pPr>
              <w:pStyle w:val="0"/>
              <w:jc w:val="right"/>
            </w:pPr>
            <w:r>
              <w:rPr>
                <w:sz w:val="20"/>
              </w:rPr>
              <w:t xml:space="preserve">1,02900</w:t>
            </w:r>
          </w:p>
        </w:tc>
        <w:tc>
          <w:tcPr>
            <w:tcW w:w="4535" w:type="dxa"/>
          </w:tcPr>
          <w:p>
            <w:pPr>
              <w:pStyle w:val="0"/>
              <w:jc w:val="right"/>
            </w:pPr>
            <w:r>
              <w:rPr>
                <w:sz w:val="20"/>
              </w:rPr>
              <w:t xml:space="preserve">7,312</w:t>
            </w:r>
          </w:p>
        </w:tc>
      </w:tr>
      <w:tr>
        <w:tc>
          <w:tcPr>
            <w:tcW w:w="4534" w:type="dxa"/>
          </w:tcPr>
          <w:p>
            <w:pPr>
              <w:pStyle w:val="0"/>
              <w:jc w:val="right"/>
            </w:pPr>
            <w:r>
              <w:rPr>
                <w:sz w:val="20"/>
              </w:rPr>
              <w:t xml:space="preserve">05</w:t>
            </w:r>
          </w:p>
        </w:tc>
        <w:tc>
          <w:tcPr>
            <w:tcW w:w="4535" w:type="dxa"/>
          </w:tcPr>
          <w:p>
            <w:pPr>
              <w:pStyle w:val="0"/>
              <w:jc w:val="right"/>
            </w:pPr>
            <w:r>
              <w:rPr>
                <w:sz w:val="20"/>
              </w:rPr>
              <w:t xml:space="preserve">7,324</w:t>
            </w:r>
          </w:p>
        </w:tc>
      </w:tr>
      <w:tr>
        <w:tc>
          <w:tcPr>
            <w:tcW w:w="4534" w:type="dxa"/>
          </w:tcPr>
          <w:p>
            <w:pPr>
              <w:pStyle w:val="0"/>
              <w:jc w:val="right"/>
            </w:pPr>
            <w:r>
              <w:rPr>
                <w:sz w:val="20"/>
              </w:rPr>
              <w:t xml:space="preserve">10</w:t>
            </w:r>
          </w:p>
        </w:tc>
        <w:tc>
          <w:tcPr>
            <w:tcW w:w="4535" w:type="dxa"/>
          </w:tcPr>
          <w:p>
            <w:pPr>
              <w:pStyle w:val="0"/>
              <w:jc w:val="right"/>
            </w:pPr>
            <w:r>
              <w:rPr>
                <w:sz w:val="20"/>
              </w:rPr>
              <w:t xml:space="preserve">7,337</w:t>
            </w:r>
          </w:p>
        </w:tc>
      </w:tr>
      <w:tr>
        <w:tc>
          <w:tcPr>
            <w:tcW w:w="4534" w:type="dxa"/>
          </w:tcPr>
          <w:p>
            <w:pPr>
              <w:pStyle w:val="0"/>
              <w:jc w:val="right"/>
            </w:pPr>
            <w:r>
              <w:rPr>
                <w:sz w:val="20"/>
              </w:rPr>
              <w:t xml:space="preserve">15</w:t>
            </w:r>
          </w:p>
        </w:tc>
        <w:tc>
          <w:tcPr>
            <w:tcW w:w="4535" w:type="dxa"/>
          </w:tcPr>
          <w:p>
            <w:pPr>
              <w:pStyle w:val="0"/>
              <w:jc w:val="right"/>
            </w:pPr>
            <w:r>
              <w:rPr>
                <w:sz w:val="20"/>
              </w:rPr>
              <w:t xml:space="preserve">7,349</w:t>
            </w:r>
          </w:p>
        </w:tc>
      </w:tr>
      <w:tr>
        <w:tc>
          <w:tcPr>
            <w:tcW w:w="4534" w:type="dxa"/>
          </w:tcPr>
          <w:p>
            <w:pPr>
              <w:pStyle w:val="0"/>
              <w:jc w:val="right"/>
            </w:pPr>
            <w:r>
              <w:rPr>
                <w:sz w:val="20"/>
              </w:rPr>
              <w:t xml:space="preserve">20</w:t>
            </w:r>
          </w:p>
        </w:tc>
        <w:tc>
          <w:tcPr>
            <w:tcW w:w="4535" w:type="dxa"/>
          </w:tcPr>
          <w:p>
            <w:pPr>
              <w:pStyle w:val="0"/>
              <w:jc w:val="right"/>
            </w:pPr>
            <w:r>
              <w:rPr>
                <w:sz w:val="20"/>
              </w:rPr>
              <w:t xml:space="preserve">7,361</w:t>
            </w:r>
          </w:p>
        </w:tc>
      </w:tr>
      <w:tr>
        <w:tc>
          <w:tcPr>
            <w:tcW w:w="4534" w:type="dxa"/>
          </w:tcPr>
          <w:p>
            <w:pPr>
              <w:pStyle w:val="0"/>
              <w:jc w:val="right"/>
            </w:pPr>
            <w:r>
              <w:rPr>
                <w:sz w:val="20"/>
              </w:rPr>
              <w:t xml:space="preserve">25</w:t>
            </w:r>
          </w:p>
        </w:tc>
        <w:tc>
          <w:tcPr>
            <w:tcW w:w="4535" w:type="dxa"/>
          </w:tcPr>
          <w:p>
            <w:pPr>
              <w:pStyle w:val="0"/>
              <w:jc w:val="right"/>
            </w:pPr>
            <w:r>
              <w:rPr>
                <w:sz w:val="20"/>
              </w:rPr>
              <w:t xml:space="preserve">7,374</w:t>
            </w:r>
          </w:p>
        </w:tc>
      </w:tr>
      <w:tr>
        <w:tc>
          <w:tcPr>
            <w:tcW w:w="4534" w:type="dxa"/>
          </w:tcPr>
          <w:p>
            <w:pPr>
              <w:pStyle w:val="0"/>
              <w:jc w:val="right"/>
            </w:pPr>
            <w:r>
              <w:rPr>
                <w:sz w:val="20"/>
              </w:rPr>
              <w:t xml:space="preserve">30</w:t>
            </w:r>
          </w:p>
        </w:tc>
        <w:tc>
          <w:tcPr>
            <w:tcW w:w="4535" w:type="dxa"/>
          </w:tcPr>
          <w:p>
            <w:pPr>
              <w:pStyle w:val="0"/>
              <w:jc w:val="right"/>
            </w:pPr>
            <w:r>
              <w:rPr>
                <w:sz w:val="20"/>
              </w:rPr>
              <w:t xml:space="preserve">7,386</w:t>
            </w:r>
          </w:p>
        </w:tc>
      </w:tr>
      <w:tr>
        <w:tc>
          <w:tcPr>
            <w:tcW w:w="4534" w:type="dxa"/>
          </w:tcPr>
          <w:p>
            <w:pPr>
              <w:pStyle w:val="0"/>
              <w:jc w:val="right"/>
            </w:pPr>
            <w:r>
              <w:rPr>
                <w:sz w:val="20"/>
              </w:rPr>
              <w:t xml:space="preserve">35</w:t>
            </w:r>
          </w:p>
        </w:tc>
        <w:tc>
          <w:tcPr>
            <w:tcW w:w="4535" w:type="dxa"/>
          </w:tcPr>
          <w:p>
            <w:pPr>
              <w:pStyle w:val="0"/>
              <w:jc w:val="right"/>
            </w:pPr>
            <w:r>
              <w:rPr>
                <w:sz w:val="20"/>
              </w:rPr>
              <w:t xml:space="preserve">7,398</w:t>
            </w:r>
          </w:p>
        </w:tc>
      </w:tr>
      <w:tr>
        <w:tc>
          <w:tcPr>
            <w:tcW w:w="4534" w:type="dxa"/>
          </w:tcPr>
          <w:p>
            <w:pPr>
              <w:pStyle w:val="0"/>
              <w:jc w:val="right"/>
            </w:pPr>
            <w:r>
              <w:rPr>
                <w:sz w:val="20"/>
              </w:rPr>
              <w:t xml:space="preserve">40</w:t>
            </w:r>
          </w:p>
        </w:tc>
        <w:tc>
          <w:tcPr>
            <w:tcW w:w="4535" w:type="dxa"/>
          </w:tcPr>
          <w:p>
            <w:pPr>
              <w:pStyle w:val="0"/>
              <w:jc w:val="right"/>
            </w:pPr>
            <w:r>
              <w:rPr>
                <w:sz w:val="20"/>
              </w:rPr>
              <w:t xml:space="preserve">7,411</w:t>
            </w:r>
          </w:p>
        </w:tc>
      </w:tr>
      <w:tr>
        <w:tc>
          <w:tcPr>
            <w:tcW w:w="4534" w:type="dxa"/>
          </w:tcPr>
          <w:p>
            <w:pPr>
              <w:pStyle w:val="0"/>
              <w:jc w:val="right"/>
            </w:pPr>
            <w:r>
              <w:rPr>
                <w:sz w:val="20"/>
              </w:rPr>
              <w:t xml:space="preserve">45</w:t>
            </w:r>
          </w:p>
        </w:tc>
        <w:tc>
          <w:tcPr>
            <w:tcW w:w="4535" w:type="dxa"/>
          </w:tcPr>
          <w:p>
            <w:pPr>
              <w:pStyle w:val="0"/>
              <w:jc w:val="right"/>
            </w:pPr>
            <w:r>
              <w:rPr>
                <w:sz w:val="20"/>
              </w:rPr>
              <w:t xml:space="preserve">7,423</w:t>
            </w:r>
          </w:p>
        </w:tc>
      </w:tr>
      <w:tr>
        <w:tc>
          <w:tcPr>
            <w:tcW w:w="4534" w:type="dxa"/>
          </w:tcPr>
          <w:p>
            <w:pPr>
              <w:pStyle w:val="0"/>
              <w:jc w:val="right"/>
            </w:pPr>
            <w:r>
              <w:rPr>
                <w:sz w:val="20"/>
              </w:rPr>
              <w:t xml:space="preserve">1,02950</w:t>
            </w:r>
          </w:p>
        </w:tc>
        <w:tc>
          <w:tcPr>
            <w:tcW w:w="4535" w:type="dxa"/>
          </w:tcPr>
          <w:p>
            <w:pPr>
              <w:pStyle w:val="0"/>
              <w:jc w:val="right"/>
            </w:pPr>
            <w:r>
              <w:rPr>
                <w:sz w:val="20"/>
              </w:rPr>
              <w:t xml:space="preserve">7,435</w:t>
            </w:r>
          </w:p>
        </w:tc>
      </w:tr>
      <w:tr>
        <w:tc>
          <w:tcPr>
            <w:tcW w:w="4534" w:type="dxa"/>
          </w:tcPr>
          <w:p>
            <w:pPr>
              <w:pStyle w:val="0"/>
              <w:jc w:val="right"/>
            </w:pPr>
            <w:r>
              <w:rPr>
                <w:sz w:val="20"/>
              </w:rPr>
              <w:t xml:space="preserve">55</w:t>
            </w:r>
          </w:p>
        </w:tc>
        <w:tc>
          <w:tcPr>
            <w:tcW w:w="4535" w:type="dxa"/>
          </w:tcPr>
          <w:p>
            <w:pPr>
              <w:pStyle w:val="0"/>
              <w:jc w:val="right"/>
            </w:pPr>
            <w:r>
              <w:rPr>
                <w:sz w:val="20"/>
              </w:rPr>
              <w:t xml:space="preserve">7,447</w:t>
            </w:r>
          </w:p>
        </w:tc>
      </w:tr>
      <w:tr>
        <w:tc>
          <w:tcPr>
            <w:tcW w:w="4534" w:type="dxa"/>
          </w:tcPr>
          <w:p>
            <w:pPr>
              <w:pStyle w:val="0"/>
              <w:jc w:val="right"/>
            </w:pPr>
            <w:r>
              <w:rPr>
                <w:sz w:val="20"/>
              </w:rPr>
              <w:t xml:space="preserve">60</w:t>
            </w:r>
          </w:p>
        </w:tc>
        <w:tc>
          <w:tcPr>
            <w:tcW w:w="4535" w:type="dxa"/>
          </w:tcPr>
          <w:p>
            <w:pPr>
              <w:pStyle w:val="0"/>
              <w:jc w:val="right"/>
            </w:pPr>
            <w:r>
              <w:rPr>
                <w:sz w:val="20"/>
              </w:rPr>
              <w:t xml:space="preserve">7,460</w:t>
            </w:r>
          </w:p>
        </w:tc>
      </w:tr>
      <w:tr>
        <w:tc>
          <w:tcPr>
            <w:tcW w:w="4534" w:type="dxa"/>
          </w:tcPr>
          <w:p>
            <w:pPr>
              <w:pStyle w:val="0"/>
              <w:jc w:val="right"/>
            </w:pPr>
            <w:r>
              <w:rPr>
                <w:sz w:val="20"/>
              </w:rPr>
              <w:t xml:space="preserve">65</w:t>
            </w:r>
          </w:p>
        </w:tc>
        <w:tc>
          <w:tcPr>
            <w:tcW w:w="4535" w:type="dxa"/>
          </w:tcPr>
          <w:p>
            <w:pPr>
              <w:pStyle w:val="0"/>
              <w:jc w:val="right"/>
            </w:pPr>
            <w:r>
              <w:rPr>
                <w:sz w:val="20"/>
              </w:rPr>
              <w:t xml:space="preserve">7,472</w:t>
            </w:r>
          </w:p>
        </w:tc>
      </w:tr>
      <w:tr>
        <w:tc>
          <w:tcPr>
            <w:tcW w:w="4534" w:type="dxa"/>
          </w:tcPr>
          <w:p>
            <w:pPr>
              <w:pStyle w:val="0"/>
              <w:jc w:val="right"/>
            </w:pPr>
            <w:r>
              <w:rPr>
                <w:sz w:val="20"/>
              </w:rPr>
              <w:t xml:space="preserve">70</w:t>
            </w:r>
          </w:p>
        </w:tc>
        <w:tc>
          <w:tcPr>
            <w:tcW w:w="4535" w:type="dxa"/>
          </w:tcPr>
          <w:p>
            <w:pPr>
              <w:pStyle w:val="0"/>
              <w:jc w:val="right"/>
            </w:pPr>
            <w:r>
              <w:rPr>
                <w:sz w:val="20"/>
              </w:rPr>
              <w:t xml:space="preserve">7,485</w:t>
            </w:r>
          </w:p>
        </w:tc>
      </w:tr>
      <w:tr>
        <w:tc>
          <w:tcPr>
            <w:tcW w:w="4534" w:type="dxa"/>
          </w:tcPr>
          <w:p>
            <w:pPr>
              <w:pStyle w:val="0"/>
              <w:jc w:val="right"/>
            </w:pPr>
            <w:r>
              <w:rPr>
                <w:sz w:val="20"/>
              </w:rPr>
              <w:t xml:space="preserve">75</w:t>
            </w:r>
          </w:p>
        </w:tc>
        <w:tc>
          <w:tcPr>
            <w:tcW w:w="4535" w:type="dxa"/>
          </w:tcPr>
          <w:p>
            <w:pPr>
              <w:pStyle w:val="0"/>
              <w:jc w:val="right"/>
            </w:pPr>
            <w:r>
              <w:rPr>
                <w:sz w:val="20"/>
              </w:rPr>
              <w:t xml:space="preserve">7,497</w:t>
            </w:r>
          </w:p>
        </w:tc>
      </w:tr>
      <w:tr>
        <w:tc>
          <w:tcPr>
            <w:tcW w:w="4534" w:type="dxa"/>
          </w:tcPr>
          <w:p>
            <w:pPr>
              <w:pStyle w:val="0"/>
              <w:jc w:val="right"/>
            </w:pPr>
            <w:r>
              <w:rPr>
                <w:sz w:val="20"/>
              </w:rPr>
              <w:t xml:space="preserve">80</w:t>
            </w:r>
          </w:p>
        </w:tc>
        <w:tc>
          <w:tcPr>
            <w:tcW w:w="4535" w:type="dxa"/>
          </w:tcPr>
          <w:p>
            <w:pPr>
              <w:pStyle w:val="0"/>
              <w:jc w:val="right"/>
            </w:pPr>
            <w:r>
              <w:rPr>
                <w:sz w:val="20"/>
              </w:rPr>
              <w:t xml:space="preserve">7,509</w:t>
            </w:r>
          </w:p>
        </w:tc>
      </w:tr>
      <w:tr>
        <w:tc>
          <w:tcPr>
            <w:tcW w:w="4534" w:type="dxa"/>
          </w:tcPr>
          <w:p>
            <w:pPr>
              <w:pStyle w:val="0"/>
              <w:jc w:val="right"/>
            </w:pPr>
            <w:r>
              <w:rPr>
                <w:sz w:val="20"/>
              </w:rPr>
              <w:t xml:space="preserve">85</w:t>
            </w:r>
          </w:p>
        </w:tc>
        <w:tc>
          <w:tcPr>
            <w:tcW w:w="4535" w:type="dxa"/>
          </w:tcPr>
          <w:p>
            <w:pPr>
              <w:pStyle w:val="0"/>
              <w:jc w:val="right"/>
            </w:pPr>
            <w:r>
              <w:rPr>
                <w:sz w:val="20"/>
              </w:rPr>
              <w:t xml:space="preserve">7,521</w:t>
            </w:r>
          </w:p>
        </w:tc>
      </w:tr>
      <w:tr>
        <w:tc>
          <w:tcPr>
            <w:tcW w:w="4534" w:type="dxa"/>
          </w:tcPr>
          <w:p>
            <w:pPr>
              <w:pStyle w:val="0"/>
              <w:jc w:val="right"/>
            </w:pPr>
            <w:r>
              <w:rPr>
                <w:sz w:val="20"/>
              </w:rPr>
              <w:t xml:space="preserve">90</w:t>
            </w:r>
          </w:p>
        </w:tc>
        <w:tc>
          <w:tcPr>
            <w:tcW w:w="4535" w:type="dxa"/>
          </w:tcPr>
          <w:p>
            <w:pPr>
              <w:pStyle w:val="0"/>
              <w:jc w:val="right"/>
            </w:pPr>
            <w:r>
              <w:rPr>
                <w:sz w:val="20"/>
              </w:rPr>
              <w:t xml:space="preserve">7,533</w:t>
            </w:r>
          </w:p>
        </w:tc>
      </w:tr>
      <w:tr>
        <w:tc>
          <w:tcPr>
            <w:tcW w:w="4534" w:type="dxa"/>
          </w:tcPr>
          <w:p>
            <w:pPr>
              <w:pStyle w:val="0"/>
              <w:jc w:val="right"/>
            </w:pPr>
            <w:r>
              <w:rPr>
                <w:sz w:val="20"/>
              </w:rPr>
              <w:t xml:space="preserve">95</w:t>
            </w:r>
          </w:p>
        </w:tc>
        <w:tc>
          <w:tcPr>
            <w:tcW w:w="4535" w:type="dxa"/>
          </w:tcPr>
          <w:p>
            <w:pPr>
              <w:pStyle w:val="0"/>
              <w:jc w:val="right"/>
            </w:pPr>
            <w:r>
              <w:rPr>
                <w:sz w:val="20"/>
              </w:rPr>
              <w:t xml:space="preserve">7,546</w:t>
            </w:r>
          </w:p>
        </w:tc>
      </w:tr>
      <w:tr>
        <w:tc>
          <w:tcPr>
            <w:tcW w:w="4534" w:type="dxa"/>
          </w:tcPr>
          <w:p>
            <w:pPr>
              <w:pStyle w:val="0"/>
              <w:jc w:val="right"/>
            </w:pPr>
            <w:r>
              <w:rPr>
                <w:sz w:val="20"/>
              </w:rPr>
              <w:t xml:space="preserve">1,03000</w:t>
            </w:r>
          </w:p>
        </w:tc>
        <w:tc>
          <w:tcPr>
            <w:tcW w:w="4535" w:type="dxa"/>
          </w:tcPr>
          <w:p>
            <w:pPr>
              <w:pStyle w:val="0"/>
              <w:jc w:val="right"/>
            </w:pPr>
            <w:r>
              <w:rPr>
                <w:sz w:val="20"/>
              </w:rPr>
              <w:t xml:space="preserve">7,558</w:t>
            </w:r>
          </w:p>
        </w:tc>
      </w:tr>
      <w:tr>
        <w:tc>
          <w:tcPr>
            <w:tcW w:w="4534" w:type="dxa"/>
          </w:tcPr>
          <w:p>
            <w:pPr>
              <w:pStyle w:val="0"/>
              <w:jc w:val="right"/>
            </w:pPr>
            <w:r>
              <w:rPr>
                <w:sz w:val="20"/>
              </w:rPr>
              <w:t xml:space="preserve">05</w:t>
            </w:r>
          </w:p>
        </w:tc>
        <w:tc>
          <w:tcPr>
            <w:tcW w:w="4535" w:type="dxa"/>
          </w:tcPr>
          <w:p>
            <w:pPr>
              <w:pStyle w:val="0"/>
              <w:jc w:val="right"/>
            </w:pPr>
            <w:r>
              <w:rPr>
                <w:sz w:val="20"/>
              </w:rPr>
              <w:t xml:space="preserve">7,570</w:t>
            </w:r>
          </w:p>
        </w:tc>
      </w:tr>
      <w:tr>
        <w:tc>
          <w:tcPr>
            <w:tcW w:w="4534" w:type="dxa"/>
          </w:tcPr>
          <w:p>
            <w:pPr>
              <w:pStyle w:val="0"/>
              <w:jc w:val="right"/>
            </w:pPr>
            <w:r>
              <w:rPr>
                <w:sz w:val="20"/>
              </w:rPr>
              <w:t xml:space="preserve">10</w:t>
            </w:r>
          </w:p>
        </w:tc>
        <w:tc>
          <w:tcPr>
            <w:tcW w:w="4535" w:type="dxa"/>
          </w:tcPr>
          <w:p>
            <w:pPr>
              <w:pStyle w:val="0"/>
              <w:jc w:val="right"/>
            </w:pPr>
            <w:r>
              <w:rPr>
                <w:sz w:val="20"/>
              </w:rPr>
              <w:t xml:space="preserve">7,583</w:t>
            </w:r>
          </w:p>
        </w:tc>
      </w:tr>
      <w:tr>
        <w:tc>
          <w:tcPr>
            <w:tcW w:w="4534" w:type="dxa"/>
          </w:tcPr>
          <w:p>
            <w:pPr>
              <w:pStyle w:val="0"/>
              <w:jc w:val="right"/>
            </w:pPr>
            <w:r>
              <w:rPr>
                <w:sz w:val="20"/>
              </w:rPr>
              <w:t xml:space="preserve">15</w:t>
            </w:r>
          </w:p>
        </w:tc>
        <w:tc>
          <w:tcPr>
            <w:tcW w:w="4535" w:type="dxa"/>
          </w:tcPr>
          <w:p>
            <w:pPr>
              <w:pStyle w:val="0"/>
              <w:jc w:val="right"/>
            </w:pPr>
            <w:r>
              <w:rPr>
                <w:sz w:val="20"/>
              </w:rPr>
              <w:t xml:space="preserve">7,595</w:t>
            </w:r>
          </w:p>
        </w:tc>
      </w:tr>
      <w:tr>
        <w:tc>
          <w:tcPr>
            <w:tcW w:w="4534" w:type="dxa"/>
          </w:tcPr>
          <w:p>
            <w:pPr>
              <w:pStyle w:val="0"/>
              <w:jc w:val="right"/>
            </w:pPr>
            <w:r>
              <w:rPr>
                <w:sz w:val="20"/>
              </w:rPr>
              <w:t xml:space="preserve">20</w:t>
            </w:r>
          </w:p>
        </w:tc>
        <w:tc>
          <w:tcPr>
            <w:tcW w:w="4535" w:type="dxa"/>
          </w:tcPr>
          <w:p>
            <w:pPr>
              <w:pStyle w:val="0"/>
              <w:jc w:val="right"/>
            </w:pPr>
            <w:r>
              <w:rPr>
                <w:sz w:val="20"/>
              </w:rPr>
              <w:t xml:space="preserve">7,607</w:t>
            </w:r>
          </w:p>
        </w:tc>
      </w:tr>
      <w:tr>
        <w:tc>
          <w:tcPr>
            <w:tcW w:w="4534" w:type="dxa"/>
          </w:tcPr>
          <w:p>
            <w:pPr>
              <w:pStyle w:val="0"/>
              <w:jc w:val="right"/>
            </w:pPr>
            <w:r>
              <w:rPr>
                <w:sz w:val="20"/>
              </w:rPr>
              <w:t xml:space="preserve">25</w:t>
            </w:r>
          </w:p>
        </w:tc>
        <w:tc>
          <w:tcPr>
            <w:tcW w:w="4535" w:type="dxa"/>
          </w:tcPr>
          <w:p>
            <w:pPr>
              <w:pStyle w:val="0"/>
              <w:jc w:val="right"/>
            </w:pPr>
            <w:r>
              <w:rPr>
                <w:sz w:val="20"/>
              </w:rPr>
              <w:t xml:space="preserve">7,619</w:t>
            </w:r>
          </w:p>
        </w:tc>
      </w:tr>
      <w:tr>
        <w:tc>
          <w:tcPr>
            <w:tcW w:w="4534" w:type="dxa"/>
          </w:tcPr>
          <w:p>
            <w:pPr>
              <w:pStyle w:val="0"/>
              <w:jc w:val="right"/>
            </w:pPr>
            <w:r>
              <w:rPr>
                <w:sz w:val="20"/>
              </w:rPr>
              <w:t xml:space="preserve">30</w:t>
            </w:r>
          </w:p>
        </w:tc>
        <w:tc>
          <w:tcPr>
            <w:tcW w:w="4535" w:type="dxa"/>
          </w:tcPr>
          <w:p>
            <w:pPr>
              <w:pStyle w:val="0"/>
              <w:jc w:val="right"/>
            </w:pPr>
            <w:r>
              <w:rPr>
                <w:sz w:val="20"/>
              </w:rPr>
              <w:t xml:space="preserve">7,632</w:t>
            </w:r>
          </w:p>
        </w:tc>
      </w:tr>
      <w:tr>
        <w:tc>
          <w:tcPr>
            <w:tcW w:w="4534" w:type="dxa"/>
          </w:tcPr>
          <w:p>
            <w:pPr>
              <w:pStyle w:val="0"/>
              <w:jc w:val="right"/>
            </w:pPr>
            <w:r>
              <w:rPr>
                <w:sz w:val="20"/>
              </w:rPr>
              <w:t xml:space="preserve">35</w:t>
            </w:r>
          </w:p>
        </w:tc>
        <w:tc>
          <w:tcPr>
            <w:tcW w:w="4535" w:type="dxa"/>
          </w:tcPr>
          <w:p>
            <w:pPr>
              <w:pStyle w:val="0"/>
              <w:jc w:val="right"/>
            </w:pPr>
            <w:r>
              <w:rPr>
                <w:sz w:val="20"/>
              </w:rPr>
              <w:t xml:space="preserve">7,644</w:t>
            </w:r>
          </w:p>
        </w:tc>
      </w:tr>
      <w:tr>
        <w:tc>
          <w:tcPr>
            <w:tcW w:w="4534" w:type="dxa"/>
          </w:tcPr>
          <w:p>
            <w:pPr>
              <w:pStyle w:val="0"/>
              <w:jc w:val="right"/>
            </w:pPr>
            <w:r>
              <w:rPr>
                <w:sz w:val="20"/>
              </w:rPr>
              <w:t xml:space="preserve">40</w:t>
            </w:r>
          </w:p>
        </w:tc>
        <w:tc>
          <w:tcPr>
            <w:tcW w:w="4535" w:type="dxa"/>
          </w:tcPr>
          <w:p>
            <w:pPr>
              <w:pStyle w:val="0"/>
              <w:jc w:val="right"/>
            </w:pPr>
            <w:r>
              <w:rPr>
                <w:sz w:val="20"/>
              </w:rPr>
              <w:t xml:space="preserve">7,656</w:t>
            </w:r>
          </w:p>
        </w:tc>
      </w:tr>
      <w:tr>
        <w:tc>
          <w:tcPr>
            <w:tcW w:w="4534" w:type="dxa"/>
          </w:tcPr>
          <w:p>
            <w:pPr>
              <w:pStyle w:val="0"/>
              <w:jc w:val="right"/>
            </w:pPr>
            <w:r>
              <w:rPr>
                <w:sz w:val="20"/>
              </w:rPr>
              <w:t xml:space="preserve">45</w:t>
            </w:r>
          </w:p>
        </w:tc>
        <w:tc>
          <w:tcPr>
            <w:tcW w:w="4535" w:type="dxa"/>
          </w:tcPr>
          <w:p>
            <w:pPr>
              <w:pStyle w:val="0"/>
              <w:jc w:val="right"/>
            </w:pPr>
            <w:r>
              <w:rPr>
                <w:sz w:val="20"/>
              </w:rPr>
              <w:t xml:space="preserve">7,668</w:t>
            </w:r>
          </w:p>
        </w:tc>
      </w:tr>
      <w:tr>
        <w:tc>
          <w:tcPr>
            <w:tcW w:w="4534" w:type="dxa"/>
          </w:tcPr>
          <w:p>
            <w:pPr>
              <w:pStyle w:val="0"/>
              <w:jc w:val="right"/>
            </w:pPr>
            <w:r>
              <w:rPr>
                <w:sz w:val="20"/>
              </w:rPr>
              <w:t xml:space="preserve">1,03050</w:t>
            </w:r>
          </w:p>
        </w:tc>
        <w:tc>
          <w:tcPr>
            <w:tcW w:w="4535" w:type="dxa"/>
          </w:tcPr>
          <w:p>
            <w:pPr>
              <w:pStyle w:val="0"/>
              <w:jc w:val="right"/>
            </w:pPr>
            <w:r>
              <w:rPr>
                <w:sz w:val="20"/>
              </w:rPr>
              <w:t xml:space="preserve">7,681</w:t>
            </w:r>
          </w:p>
        </w:tc>
      </w:tr>
      <w:tr>
        <w:tc>
          <w:tcPr>
            <w:tcW w:w="4534" w:type="dxa"/>
          </w:tcPr>
          <w:p>
            <w:pPr>
              <w:pStyle w:val="0"/>
              <w:jc w:val="right"/>
            </w:pPr>
            <w:r>
              <w:rPr>
                <w:sz w:val="20"/>
              </w:rPr>
              <w:t xml:space="preserve">55</w:t>
            </w:r>
          </w:p>
        </w:tc>
        <w:tc>
          <w:tcPr>
            <w:tcW w:w="4535" w:type="dxa"/>
          </w:tcPr>
          <w:p>
            <w:pPr>
              <w:pStyle w:val="0"/>
              <w:jc w:val="right"/>
            </w:pPr>
            <w:r>
              <w:rPr>
                <w:sz w:val="20"/>
              </w:rPr>
              <w:t xml:space="preserve">7,693</w:t>
            </w:r>
          </w:p>
        </w:tc>
      </w:tr>
      <w:tr>
        <w:tc>
          <w:tcPr>
            <w:tcW w:w="4534" w:type="dxa"/>
          </w:tcPr>
          <w:p>
            <w:pPr>
              <w:pStyle w:val="0"/>
              <w:jc w:val="right"/>
            </w:pPr>
            <w:r>
              <w:rPr>
                <w:sz w:val="20"/>
              </w:rPr>
              <w:t xml:space="preserve">60</w:t>
            </w:r>
          </w:p>
        </w:tc>
        <w:tc>
          <w:tcPr>
            <w:tcW w:w="4535" w:type="dxa"/>
          </w:tcPr>
          <w:p>
            <w:pPr>
              <w:pStyle w:val="0"/>
              <w:jc w:val="right"/>
            </w:pPr>
            <w:r>
              <w:rPr>
                <w:sz w:val="20"/>
              </w:rPr>
              <w:t xml:space="preserve">7,705</w:t>
            </w:r>
          </w:p>
        </w:tc>
      </w:tr>
      <w:tr>
        <w:tc>
          <w:tcPr>
            <w:tcW w:w="4534" w:type="dxa"/>
          </w:tcPr>
          <w:p>
            <w:pPr>
              <w:pStyle w:val="0"/>
              <w:jc w:val="right"/>
            </w:pPr>
            <w:r>
              <w:rPr>
                <w:sz w:val="20"/>
              </w:rPr>
              <w:t xml:space="preserve">65</w:t>
            </w:r>
          </w:p>
        </w:tc>
        <w:tc>
          <w:tcPr>
            <w:tcW w:w="4535" w:type="dxa"/>
          </w:tcPr>
          <w:p>
            <w:pPr>
              <w:pStyle w:val="0"/>
              <w:jc w:val="right"/>
            </w:pPr>
            <w:r>
              <w:rPr>
                <w:sz w:val="20"/>
              </w:rPr>
              <w:t xml:space="preserve">7,717</w:t>
            </w:r>
          </w:p>
        </w:tc>
      </w:tr>
      <w:tr>
        <w:tc>
          <w:tcPr>
            <w:tcW w:w="4534" w:type="dxa"/>
          </w:tcPr>
          <w:p>
            <w:pPr>
              <w:pStyle w:val="0"/>
              <w:jc w:val="right"/>
            </w:pPr>
            <w:r>
              <w:rPr>
                <w:sz w:val="20"/>
              </w:rPr>
              <w:t xml:space="preserve">70</w:t>
            </w:r>
          </w:p>
        </w:tc>
        <w:tc>
          <w:tcPr>
            <w:tcW w:w="4535" w:type="dxa"/>
          </w:tcPr>
          <w:p>
            <w:pPr>
              <w:pStyle w:val="0"/>
              <w:jc w:val="right"/>
            </w:pPr>
            <w:r>
              <w:rPr>
                <w:sz w:val="20"/>
              </w:rPr>
              <w:t xml:space="preserve">7,730</w:t>
            </w:r>
          </w:p>
        </w:tc>
      </w:tr>
      <w:tr>
        <w:tc>
          <w:tcPr>
            <w:tcW w:w="4534" w:type="dxa"/>
          </w:tcPr>
          <w:p>
            <w:pPr>
              <w:pStyle w:val="0"/>
              <w:jc w:val="right"/>
            </w:pPr>
            <w:r>
              <w:rPr>
                <w:sz w:val="20"/>
              </w:rPr>
              <w:t xml:space="preserve">75</w:t>
            </w:r>
          </w:p>
        </w:tc>
        <w:tc>
          <w:tcPr>
            <w:tcW w:w="4535" w:type="dxa"/>
          </w:tcPr>
          <w:p>
            <w:pPr>
              <w:pStyle w:val="0"/>
              <w:jc w:val="right"/>
            </w:pPr>
            <w:r>
              <w:rPr>
                <w:sz w:val="20"/>
              </w:rPr>
              <w:t xml:space="preserve">7,742</w:t>
            </w:r>
          </w:p>
        </w:tc>
      </w:tr>
      <w:tr>
        <w:tc>
          <w:tcPr>
            <w:tcW w:w="4534" w:type="dxa"/>
          </w:tcPr>
          <w:p>
            <w:pPr>
              <w:pStyle w:val="0"/>
              <w:jc w:val="right"/>
            </w:pPr>
            <w:r>
              <w:rPr>
                <w:sz w:val="20"/>
              </w:rPr>
              <w:t xml:space="preserve">80</w:t>
            </w:r>
          </w:p>
        </w:tc>
        <w:tc>
          <w:tcPr>
            <w:tcW w:w="4535" w:type="dxa"/>
          </w:tcPr>
          <w:p>
            <w:pPr>
              <w:pStyle w:val="0"/>
              <w:jc w:val="right"/>
            </w:pPr>
            <w:r>
              <w:rPr>
                <w:sz w:val="20"/>
              </w:rPr>
              <w:t xml:space="preserve">7,754</w:t>
            </w:r>
          </w:p>
        </w:tc>
      </w:tr>
      <w:tr>
        <w:tc>
          <w:tcPr>
            <w:tcW w:w="4534" w:type="dxa"/>
          </w:tcPr>
          <w:p>
            <w:pPr>
              <w:pStyle w:val="0"/>
              <w:jc w:val="right"/>
            </w:pPr>
            <w:r>
              <w:rPr>
                <w:sz w:val="20"/>
              </w:rPr>
              <w:t xml:space="preserve">85</w:t>
            </w:r>
          </w:p>
        </w:tc>
        <w:tc>
          <w:tcPr>
            <w:tcW w:w="4535" w:type="dxa"/>
          </w:tcPr>
          <w:p>
            <w:pPr>
              <w:pStyle w:val="0"/>
              <w:jc w:val="right"/>
            </w:pPr>
            <w:r>
              <w:rPr>
                <w:sz w:val="20"/>
              </w:rPr>
              <w:t xml:space="preserve">7,767</w:t>
            </w:r>
          </w:p>
        </w:tc>
      </w:tr>
      <w:tr>
        <w:tc>
          <w:tcPr>
            <w:tcW w:w="4534" w:type="dxa"/>
          </w:tcPr>
          <w:p>
            <w:pPr>
              <w:pStyle w:val="0"/>
              <w:jc w:val="right"/>
            </w:pPr>
            <w:r>
              <w:rPr>
                <w:sz w:val="20"/>
              </w:rPr>
              <w:t xml:space="preserve">90</w:t>
            </w:r>
          </w:p>
        </w:tc>
        <w:tc>
          <w:tcPr>
            <w:tcW w:w="4535" w:type="dxa"/>
          </w:tcPr>
          <w:p>
            <w:pPr>
              <w:pStyle w:val="0"/>
              <w:jc w:val="right"/>
            </w:pPr>
            <w:r>
              <w:rPr>
                <w:sz w:val="20"/>
              </w:rPr>
              <w:t xml:space="preserve">7,779</w:t>
            </w:r>
          </w:p>
        </w:tc>
      </w:tr>
      <w:tr>
        <w:tc>
          <w:tcPr>
            <w:tcW w:w="4534" w:type="dxa"/>
          </w:tcPr>
          <w:p>
            <w:pPr>
              <w:pStyle w:val="0"/>
              <w:jc w:val="right"/>
            </w:pPr>
            <w:r>
              <w:rPr>
                <w:sz w:val="20"/>
              </w:rPr>
              <w:t xml:space="preserve">95</w:t>
            </w:r>
          </w:p>
        </w:tc>
        <w:tc>
          <w:tcPr>
            <w:tcW w:w="4535" w:type="dxa"/>
          </w:tcPr>
          <w:p>
            <w:pPr>
              <w:pStyle w:val="0"/>
              <w:jc w:val="right"/>
            </w:pPr>
            <w:r>
              <w:rPr>
                <w:sz w:val="20"/>
              </w:rPr>
              <w:t xml:space="preserve">7,791</w:t>
            </w:r>
          </w:p>
        </w:tc>
      </w:tr>
      <w:tr>
        <w:tc>
          <w:tcPr>
            <w:tcW w:w="4534" w:type="dxa"/>
          </w:tcPr>
          <w:p>
            <w:pPr>
              <w:pStyle w:val="0"/>
              <w:jc w:val="right"/>
            </w:pPr>
            <w:r>
              <w:rPr>
                <w:sz w:val="20"/>
              </w:rPr>
              <w:t xml:space="preserve">1,03100</w:t>
            </w:r>
          </w:p>
        </w:tc>
        <w:tc>
          <w:tcPr>
            <w:tcW w:w="4535" w:type="dxa"/>
          </w:tcPr>
          <w:p>
            <w:pPr>
              <w:pStyle w:val="0"/>
              <w:jc w:val="right"/>
            </w:pPr>
            <w:r>
              <w:rPr>
                <w:sz w:val="20"/>
              </w:rPr>
              <w:t xml:space="preserve">7,803</w:t>
            </w:r>
          </w:p>
        </w:tc>
      </w:tr>
      <w:tr>
        <w:tc>
          <w:tcPr>
            <w:tcW w:w="4534" w:type="dxa"/>
          </w:tcPr>
          <w:p>
            <w:pPr>
              <w:pStyle w:val="0"/>
              <w:jc w:val="right"/>
            </w:pPr>
            <w:r>
              <w:rPr>
                <w:sz w:val="20"/>
              </w:rPr>
              <w:t xml:space="preserve">05</w:t>
            </w:r>
          </w:p>
        </w:tc>
        <w:tc>
          <w:tcPr>
            <w:tcW w:w="4535" w:type="dxa"/>
          </w:tcPr>
          <w:p>
            <w:pPr>
              <w:pStyle w:val="0"/>
              <w:jc w:val="right"/>
            </w:pPr>
            <w:r>
              <w:rPr>
                <w:sz w:val="20"/>
              </w:rPr>
              <w:t xml:space="preserve">7,816</w:t>
            </w:r>
          </w:p>
        </w:tc>
      </w:tr>
      <w:tr>
        <w:tc>
          <w:tcPr>
            <w:tcW w:w="4534" w:type="dxa"/>
          </w:tcPr>
          <w:p>
            <w:pPr>
              <w:pStyle w:val="0"/>
              <w:jc w:val="right"/>
            </w:pPr>
            <w:r>
              <w:rPr>
                <w:sz w:val="20"/>
              </w:rPr>
              <w:t xml:space="preserve">10</w:t>
            </w:r>
          </w:p>
        </w:tc>
        <w:tc>
          <w:tcPr>
            <w:tcW w:w="4535" w:type="dxa"/>
          </w:tcPr>
          <w:p>
            <w:pPr>
              <w:pStyle w:val="0"/>
              <w:jc w:val="right"/>
            </w:pPr>
            <w:r>
              <w:rPr>
                <w:sz w:val="20"/>
              </w:rPr>
              <w:t xml:space="preserve">7,823</w:t>
            </w:r>
          </w:p>
        </w:tc>
      </w:tr>
      <w:tr>
        <w:tc>
          <w:tcPr>
            <w:tcW w:w="4534" w:type="dxa"/>
          </w:tcPr>
          <w:p>
            <w:pPr>
              <w:pStyle w:val="0"/>
              <w:jc w:val="right"/>
            </w:pPr>
            <w:r>
              <w:rPr>
                <w:sz w:val="20"/>
              </w:rPr>
              <w:t xml:space="preserve">15</w:t>
            </w:r>
          </w:p>
        </w:tc>
        <w:tc>
          <w:tcPr>
            <w:tcW w:w="4535" w:type="dxa"/>
          </w:tcPr>
          <w:p>
            <w:pPr>
              <w:pStyle w:val="0"/>
              <w:jc w:val="right"/>
            </w:pPr>
            <w:r>
              <w:rPr>
                <w:sz w:val="20"/>
              </w:rPr>
              <w:t xml:space="preserve">7,840</w:t>
            </w:r>
          </w:p>
        </w:tc>
      </w:tr>
      <w:tr>
        <w:tc>
          <w:tcPr>
            <w:tcW w:w="4534" w:type="dxa"/>
          </w:tcPr>
          <w:p>
            <w:pPr>
              <w:pStyle w:val="0"/>
              <w:jc w:val="right"/>
            </w:pPr>
            <w:r>
              <w:rPr>
                <w:sz w:val="20"/>
              </w:rPr>
              <w:t xml:space="preserve">20</w:t>
            </w:r>
          </w:p>
        </w:tc>
        <w:tc>
          <w:tcPr>
            <w:tcW w:w="4535" w:type="dxa"/>
          </w:tcPr>
          <w:p>
            <w:pPr>
              <w:pStyle w:val="0"/>
              <w:jc w:val="right"/>
            </w:pPr>
            <w:r>
              <w:rPr>
                <w:sz w:val="20"/>
              </w:rPr>
              <w:t xml:space="preserve">7,853</w:t>
            </w:r>
          </w:p>
        </w:tc>
      </w:tr>
      <w:tr>
        <w:tc>
          <w:tcPr>
            <w:tcW w:w="4534" w:type="dxa"/>
          </w:tcPr>
          <w:p>
            <w:pPr>
              <w:pStyle w:val="0"/>
              <w:jc w:val="right"/>
            </w:pPr>
            <w:r>
              <w:rPr>
                <w:sz w:val="20"/>
              </w:rPr>
              <w:t xml:space="preserve">25</w:t>
            </w:r>
          </w:p>
        </w:tc>
        <w:tc>
          <w:tcPr>
            <w:tcW w:w="4535" w:type="dxa"/>
          </w:tcPr>
          <w:p>
            <w:pPr>
              <w:pStyle w:val="0"/>
              <w:jc w:val="right"/>
            </w:pPr>
            <w:r>
              <w:rPr>
                <w:sz w:val="20"/>
              </w:rPr>
              <w:t xml:space="preserve">7,865</w:t>
            </w:r>
          </w:p>
        </w:tc>
      </w:tr>
      <w:tr>
        <w:tc>
          <w:tcPr>
            <w:tcW w:w="4534" w:type="dxa"/>
          </w:tcPr>
          <w:p>
            <w:pPr>
              <w:pStyle w:val="0"/>
              <w:jc w:val="right"/>
            </w:pPr>
            <w:r>
              <w:rPr>
                <w:sz w:val="20"/>
              </w:rPr>
              <w:t xml:space="preserve">30</w:t>
            </w:r>
          </w:p>
        </w:tc>
        <w:tc>
          <w:tcPr>
            <w:tcW w:w="4535" w:type="dxa"/>
          </w:tcPr>
          <w:p>
            <w:pPr>
              <w:pStyle w:val="0"/>
              <w:jc w:val="right"/>
            </w:pPr>
            <w:r>
              <w:rPr>
                <w:sz w:val="20"/>
              </w:rPr>
              <w:t xml:space="preserve">7,877</w:t>
            </w:r>
          </w:p>
        </w:tc>
      </w:tr>
      <w:tr>
        <w:tc>
          <w:tcPr>
            <w:tcW w:w="4534" w:type="dxa"/>
          </w:tcPr>
          <w:p>
            <w:pPr>
              <w:pStyle w:val="0"/>
              <w:jc w:val="right"/>
            </w:pPr>
            <w:r>
              <w:rPr>
                <w:sz w:val="20"/>
              </w:rPr>
              <w:t xml:space="preserve">35</w:t>
            </w:r>
          </w:p>
        </w:tc>
        <w:tc>
          <w:tcPr>
            <w:tcW w:w="4535" w:type="dxa"/>
          </w:tcPr>
          <w:p>
            <w:pPr>
              <w:pStyle w:val="0"/>
              <w:jc w:val="right"/>
            </w:pPr>
            <w:r>
              <w:rPr>
                <w:sz w:val="20"/>
              </w:rPr>
              <w:t xml:space="preserve">7,889</w:t>
            </w:r>
          </w:p>
        </w:tc>
      </w:tr>
      <w:tr>
        <w:tc>
          <w:tcPr>
            <w:tcW w:w="4534" w:type="dxa"/>
          </w:tcPr>
          <w:p>
            <w:pPr>
              <w:pStyle w:val="0"/>
              <w:jc w:val="right"/>
            </w:pPr>
            <w:r>
              <w:rPr>
                <w:sz w:val="20"/>
              </w:rPr>
              <w:t xml:space="preserve">40</w:t>
            </w:r>
          </w:p>
        </w:tc>
        <w:tc>
          <w:tcPr>
            <w:tcW w:w="4535" w:type="dxa"/>
          </w:tcPr>
          <w:p>
            <w:pPr>
              <w:pStyle w:val="0"/>
              <w:jc w:val="right"/>
            </w:pPr>
            <w:r>
              <w:rPr>
                <w:sz w:val="20"/>
              </w:rPr>
              <w:t xml:space="preserve">7,901</w:t>
            </w:r>
          </w:p>
        </w:tc>
      </w:tr>
      <w:tr>
        <w:tc>
          <w:tcPr>
            <w:tcW w:w="4534" w:type="dxa"/>
          </w:tcPr>
          <w:p>
            <w:pPr>
              <w:pStyle w:val="0"/>
              <w:jc w:val="right"/>
            </w:pPr>
            <w:r>
              <w:rPr>
                <w:sz w:val="20"/>
              </w:rPr>
              <w:t xml:space="preserve">45</w:t>
            </w:r>
          </w:p>
        </w:tc>
        <w:tc>
          <w:tcPr>
            <w:tcW w:w="4535" w:type="dxa"/>
          </w:tcPr>
          <w:p>
            <w:pPr>
              <w:pStyle w:val="0"/>
              <w:jc w:val="right"/>
            </w:pPr>
            <w:r>
              <w:rPr>
                <w:sz w:val="20"/>
              </w:rPr>
              <w:t xml:space="preserve">7,914</w:t>
            </w:r>
          </w:p>
        </w:tc>
      </w:tr>
      <w:tr>
        <w:tc>
          <w:tcPr>
            <w:tcW w:w="4534" w:type="dxa"/>
          </w:tcPr>
          <w:p>
            <w:pPr>
              <w:pStyle w:val="0"/>
              <w:jc w:val="right"/>
            </w:pPr>
            <w:r>
              <w:rPr>
                <w:sz w:val="20"/>
              </w:rPr>
              <w:t xml:space="preserve">1,03150</w:t>
            </w:r>
          </w:p>
        </w:tc>
        <w:tc>
          <w:tcPr>
            <w:tcW w:w="4535" w:type="dxa"/>
          </w:tcPr>
          <w:p>
            <w:pPr>
              <w:pStyle w:val="0"/>
              <w:jc w:val="right"/>
            </w:pPr>
            <w:r>
              <w:rPr>
                <w:sz w:val="20"/>
              </w:rPr>
              <w:t xml:space="preserve">7,926</w:t>
            </w:r>
          </w:p>
        </w:tc>
      </w:tr>
      <w:tr>
        <w:tc>
          <w:tcPr>
            <w:tcW w:w="4534" w:type="dxa"/>
          </w:tcPr>
          <w:p>
            <w:pPr>
              <w:pStyle w:val="0"/>
              <w:jc w:val="right"/>
            </w:pPr>
            <w:r>
              <w:rPr>
                <w:sz w:val="20"/>
              </w:rPr>
              <w:t xml:space="preserve">55</w:t>
            </w:r>
          </w:p>
        </w:tc>
        <w:tc>
          <w:tcPr>
            <w:tcW w:w="4535" w:type="dxa"/>
          </w:tcPr>
          <w:p>
            <w:pPr>
              <w:pStyle w:val="0"/>
              <w:jc w:val="right"/>
            </w:pPr>
            <w:r>
              <w:rPr>
                <w:sz w:val="20"/>
              </w:rPr>
              <w:t xml:space="preserve">7,938</w:t>
            </w:r>
          </w:p>
        </w:tc>
      </w:tr>
      <w:tr>
        <w:tc>
          <w:tcPr>
            <w:tcW w:w="4534" w:type="dxa"/>
          </w:tcPr>
          <w:p>
            <w:pPr>
              <w:pStyle w:val="0"/>
              <w:jc w:val="right"/>
            </w:pPr>
            <w:r>
              <w:rPr>
                <w:sz w:val="20"/>
              </w:rPr>
              <w:t xml:space="preserve">60</w:t>
            </w:r>
          </w:p>
        </w:tc>
        <w:tc>
          <w:tcPr>
            <w:tcW w:w="4535" w:type="dxa"/>
          </w:tcPr>
          <w:p>
            <w:pPr>
              <w:pStyle w:val="0"/>
              <w:jc w:val="right"/>
            </w:pPr>
            <w:r>
              <w:rPr>
                <w:sz w:val="20"/>
              </w:rPr>
              <w:t xml:space="preserve">7,950</w:t>
            </w:r>
          </w:p>
        </w:tc>
      </w:tr>
      <w:tr>
        <w:tc>
          <w:tcPr>
            <w:tcW w:w="4534" w:type="dxa"/>
          </w:tcPr>
          <w:p>
            <w:pPr>
              <w:pStyle w:val="0"/>
              <w:jc w:val="right"/>
            </w:pPr>
            <w:r>
              <w:rPr>
                <w:sz w:val="20"/>
              </w:rPr>
              <w:t xml:space="preserve">65</w:t>
            </w:r>
          </w:p>
        </w:tc>
        <w:tc>
          <w:tcPr>
            <w:tcW w:w="4535" w:type="dxa"/>
          </w:tcPr>
          <w:p>
            <w:pPr>
              <w:pStyle w:val="0"/>
              <w:jc w:val="right"/>
            </w:pPr>
            <w:r>
              <w:rPr>
                <w:sz w:val="20"/>
              </w:rPr>
              <w:t xml:space="preserve">7,963</w:t>
            </w:r>
          </w:p>
        </w:tc>
      </w:tr>
      <w:tr>
        <w:tc>
          <w:tcPr>
            <w:tcW w:w="4534" w:type="dxa"/>
          </w:tcPr>
          <w:p>
            <w:pPr>
              <w:pStyle w:val="0"/>
              <w:jc w:val="right"/>
            </w:pPr>
            <w:r>
              <w:rPr>
                <w:sz w:val="20"/>
              </w:rPr>
              <w:t xml:space="preserve">70</w:t>
            </w:r>
          </w:p>
        </w:tc>
        <w:tc>
          <w:tcPr>
            <w:tcW w:w="4535" w:type="dxa"/>
          </w:tcPr>
          <w:p>
            <w:pPr>
              <w:pStyle w:val="0"/>
              <w:jc w:val="right"/>
            </w:pPr>
            <w:r>
              <w:rPr>
                <w:sz w:val="20"/>
              </w:rPr>
              <w:t xml:space="preserve">7,975</w:t>
            </w:r>
          </w:p>
        </w:tc>
      </w:tr>
      <w:tr>
        <w:tc>
          <w:tcPr>
            <w:tcW w:w="4534" w:type="dxa"/>
          </w:tcPr>
          <w:p>
            <w:pPr>
              <w:pStyle w:val="0"/>
              <w:jc w:val="right"/>
            </w:pPr>
            <w:r>
              <w:rPr>
                <w:sz w:val="20"/>
              </w:rPr>
              <w:t xml:space="preserve">75</w:t>
            </w:r>
          </w:p>
        </w:tc>
        <w:tc>
          <w:tcPr>
            <w:tcW w:w="4535" w:type="dxa"/>
          </w:tcPr>
          <w:p>
            <w:pPr>
              <w:pStyle w:val="0"/>
              <w:jc w:val="right"/>
            </w:pPr>
            <w:r>
              <w:rPr>
                <w:sz w:val="20"/>
              </w:rPr>
              <w:t xml:space="preserve">7,987</w:t>
            </w:r>
          </w:p>
        </w:tc>
      </w:tr>
      <w:tr>
        <w:tc>
          <w:tcPr>
            <w:tcW w:w="4534" w:type="dxa"/>
          </w:tcPr>
          <w:p>
            <w:pPr>
              <w:pStyle w:val="0"/>
              <w:jc w:val="right"/>
            </w:pPr>
            <w:r>
              <w:rPr>
                <w:sz w:val="20"/>
              </w:rPr>
              <w:t xml:space="preserve">80</w:t>
            </w:r>
          </w:p>
        </w:tc>
        <w:tc>
          <w:tcPr>
            <w:tcW w:w="4535" w:type="dxa"/>
          </w:tcPr>
          <w:p>
            <w:pPr>
              <w:pStyle w:val="0"/>
              <w:jc w:val="right"/>
            </w:pPr>
            <w:r>
              <w:rPr>
                <w:sz w:val="20"/>
              </w:rPr>
              <w:t xml:space="preserve">8,000</w:t>
            </w:r>
          </w:p>
        </w:tc>
      </w:tr>
      <w:tr>
        <w:tc>
          <w:tcPr>
            <w:tcW w:w="4534" w:type="dxa"/>
          </w:tcPr>
          <w:p>
            <w:pPr>
              <w:pStyle w:val="0"/>
              <w:jc w:val="right"/>
            </w:pPr>
            <w:r>
              <w:rPr>
                <w:sz w:val="20"/>
              </w:rPr>
              <w:t xml:space="preserve">85</w:t>
            </w:r>
          </w:p>
        </w:tc>
        <w:tc>
          <w:tcPr>
            <w:tcW w:w="4535" w:type="dxa"/>
          </w:tcPr>
          <w:p>
            <w:pPr>
              <w:pStyle w:val="0"/>
              <w:jc w:val="right"/>
            </w:pPr>
            <w:r>
              <w:rPr>
                <w:sz w:val="20"/>
              </w:rPr>
              <w:t xml:space="preserve">8,012</w:t>
            </w:r>
          </w:p>
        </w:tc>
      </w:tr>
      <w:tr>
        <w:tc>
          <w:tcPr>
            <w:tcW w:w="4534" w:type="dxa"/>
          </w:tcPr>
          <w:p>
            <w:pPr>
              <w:pStyle w:val="0"/>
              <w:jc w:val="right"/>
            </w:pPr>
            <w:r>
              <w:rPr>
                <w:sz w:val="20"/>
              </w:rPr>
              <w:t xml:space="preserve">90</w:t>
            </w:r>
          </w:p>
        </w:tc>
        <w:tc>
          <w:tcPr>
            <w:tcW w:w="4535" w:type="dxa"/>
          </w:tcPr>
          <w:p>
            <w:pPr>
              <w:pStyle w:val="0"/>
              <w:jc w:val="right"/>
            </w:pPr>
            <w:r>
              <w:rPr>
                <w:sz w:val="20"/>
              </w:rPr>
              <w:t xml:space="preserve">8,024</w:t>
            </w:r>
          </w:p>
        </w:tc>
      </w:tr>
      <w:tr>
        <w:tc>
          <w:tcPr>
            <w:tcW w:w="4534" w:type="dxa"/>
          </w:tcPr>
          <w:p>
            <w:pPr>
              <w:pStyle w:val="0"/>
              <w:jc w:val="right"/>
            </w:pPr>
            <w:r>
              <w:rPr>
                <w:sz w:val="20"/>
              </w:rPr>
              <w:t xml:space="preserve">95</w:t>
            </w:r>
          </w:p>
        </w:tc>
        <w:tc>
          <w:tcPr>
            <w:tcW w:w="4535" w:type="dxa"/>
          </w:tcPr>
          <w:p>
            <w:pPr>
              <w:pStyle w:val="0"/>
              <w:jc w:val="right"/>
            </w:pPr>
            <w:r>
              <w:rPr>
                <w:sz w:val="20"/>
              </w:rPr>
              <w:t xml:space="preserve">8,036</w:t>
            </w:r>
          </w:p>
        </w:tc>
      </w:tr>
      <w:tr>
        <w:tc>
          <w:tcPr>
            <w:tcW w:w="4534" w:type="dxa"/>
          </w:tcPr>
          <w:p>
            <w:pPr>
              <w:pStyle w:val="0"/>
              <w:jc w:val="right"/>
            </w:pPr>
            <w:r>
              <w:rPr>
                <w:sz w:val="20"/>
              </w:rPr>
              <w:t xml:space="preserve">1,03200</w:t>
            </w:r>
          </w:p>
        </w:tc>
        <w:tc>
          <w:tcPr>
            <w:tcW w:w="4535" w:type="dxa"/>
          </w:tcPr>
          <w:p>
            <w:pPr>
              <w:pStyle w:val="0"/>
              <w:jc w:val="right"/>
            </w:pPr>
            <w:r>
              <w:rPr>
                <w:sz w:val="20"/>
              </w:rPr>
              <w:t xml:space="preserve">8,048</w:t>
            </w:r>
          </w:p>
        </w:tc>
      </w:tr>
      <w:tr>
        <w:tc>
          <w:tcPr>
            <w:tcW w:w="4534" w:type="dxa"/>
          </w:tcPr>
          <w:p>
            <w:pPr>
              <w:pStyle w:val="0"/>
              <w:jc w:val="right"/>
            </w:pPr>
            <w:r>
              <w:rPr>
                <w:sz w:val="20"/>
              </w:rPr>
              <w:t xml:space="preserve">05</w:t>
            </w:r>
          </w:p>
        </w:tc>
        <w:tc>
          <w:tcPr>
            <w:tcW w:w="4535" w:type="dxa"/>
          </w:tcPr>
          <w:p>
            <w:pPr>
              <w:pStyle w:val="0"/>
              <w:jc w:val="right"/>
            </w:pPr>
            <w:r>
              <w:rPr>
                <w:sz w:val="20"/>
              </w:rPr>
              <w:t xml:space="preserve">8,061</w:t>
            </w:r>
          </w:p>
        </w:tc>
      </w:tr>
      <w:tr>
        <w:tc>
          <w:tcPr>
            <w:tcW w:w="4534" w:type="dxa"/>
          </w:tcPr>
          <w:p>
            <w:pPr>
              <w:pStyle w:val="0"/>
              <w:jc w:val="right"/>
            </w:pPr>
            <w:r>
              <w:rPr>
                <w:sz w:val="20"/>
              </w:rPr>
              <w:t xml:space="preserve">10</w:t>
            </w:r>
          </w:p>
        </w:tc>
        <w:tc>
          <w:tcPr>
            <w:tcW w:w="4535" w:type="dxa"/>
          </w:tcPr>
          <w:p>
            <w:pPr>
              <w:pStyle w:val="0"/>
              <w:jc w:val="right"/>
            </w:pPr>
            <w:r>
              <w:rPr>
                <w:sz w:val="20"/>
              </w:rPr>
              <w:t xml:space="preserve">8,073</w:t>
            </w:r>
          </w:p>
        </w:tc>
      </w:tr>
      <w:tr>
        <w:tc>
          <w:tcPr>
            <w:tcW w:w="4534" w:type="dxa"/>
          </w:tcPr>
          <w:p>
            <w:pPr>
              <w:pStyle w:val="0"/>
              <w:jc w:val="right"/>
            </w:pPr>
            <w:r>
              <w:rPr>
                <w:sz w:val="20"/>
              </w:rPr>
              <w:t xml:space="preserve">15</w:t>
            </w:r>
          </w:p>
        </w:tc>
        <w:tc>
          <w:tcPr>
            <w:tcW w:w="4535" w:type="dxa"/>
          </w:tcPr>
          <w:p>
            <w:pPr>
              <w:pStyle w:val="0"/>
              <w:jc w:val="right"/>
            </w:pPr>
            <w:r>
              <w:rPr>
                <w:sz w:val="20"/>
              </w:rPr>
              <w:t xml:space="preserve">8,085</w:t>
            </w:r>
          </w:p>
        </w:tc>
      </w:tr>
      <w:tr>
        <w:tc>
          <w:tcPr>
            <w:tcW w:w="4534" w:type="dxa"/>
          </w:tcPr>
          <w:p>
            <w:pPr>
              <w:pStyle w:val="0"/>
              <w:jc w:val="right"/>
            </w:pPr>
            <w:r>
              <w:rPr>
                <w:sz w:val="20"/>
              </w:rPr>
              <w:t xml:space="preserve">20</w:t>
            </w:r>
          </w:p>
        </w:tc>
        <w:tc>
          <w:tcPr>
            <w:tcW w:w="4535" w:type="dxa"/>
          </w:tcPr>
          <w:p>
            <w:pPr>
              <w:pStyle w:val="0"/>
              <w:jc w:val="right"/>
            </w:pPr>
            <w:r>
              <w:rPr>
                <w:sz w:val="20"/>
              </w:rPr>
              <w:t xml:space="preserve">8,098</w:t>
            </w:r>
          </w:p>
        </w:tc>
      </w:tr>
      <w:tr>
        <w:tc>
          <w:tcPr>
            <w:tcW w:w="4534" w:type="dxa"/>
          </w:tcPr>
          <w:p>
            <w:pPr>
              <w:pStyle w:val="0"/>
              <w:jc w:val="right"/>
            </w:pPr>
            <w:r>
              <w:rPr>
                <w:sz w:val="20"/>
              </w:rPr>
              <w:t xml:space="preserve">25</w:t>
            </w:r>
          </w:p>
        </w:tc>
        <w:tc>
          <w:tcPr>
            <w:tcW w:w="4535" w:type="dxa"/>
          </w:tcPr>
          <w:p>
            <w:pPr>
              <w:pStyle w:val="0"/>
              <w:jc w:val="right"/>
            </w:pPr>
            <w:r>
              <w:rPr>
                <w:sz w:val="20"/>
              </w:rPr>
              <w:t xml:space="preserve">8,110</w:t>
            </w:r>
          </w:p>
        </w:tc>
      </w:tr>
      <w:tr>
        <w:tc>
          <w:tcPr>
            <w:tcW w:w="4534" w:type="dxa"/>
          </w:tcPr>
          <w:p>
            <w:pPr>
              <w:pStyle w:val="0"/>
              <w:jc w:val="right"/>
            </w:pPr>
            <w:r>
              <w:rPr>
                <w:sz w:val="20"/>
              </w:rPr>
              <w:t xml:space="preserve">30</w:t>
            </w:r>
          </w:p>
        </w:tc>
        <w:tc>
          <w:tcPr>
            <w:tcW w:w="4535" w:type="dxa"/>
          </w:tcPr>
          <w:p>
            <w:pPr>
              <w:pStyle w:val="0"/>
              <w:jc w:val="right"/>
            </w:pPr>
            <w:r>
              <w:rPr>
                <w:sz w:val="20"/>
              </w:rPr>
              <w:t xml:space="preserve">8,122</w:t>
            </w:r>
          </w:p>
        </w:tc>
      </w:tr>
      <w:tr>
        <w:tc>
          <w:tcPr>
            <w:tcW w:w="4534" w:type="dxa"/>
          </w:tcPr>
          <w:p>
            <w:pPr>
              <w:pStyle w:val="0"/>
              <w:jc w:val="right"/>
            </w:pPr>
            <w:r>
              <w:rPr>
                <w:sz w:val="20"/>
              </w:rPr>
              <w:t xml:space="preserve">35</w:t>
            </w:r>
          </w:p>
        </w:tc>
        <w:tc>
          <w:tcPr>
            <w:tcW w:w="4535" w:type="dxa"/>
          </w:tcPr>
          <w:p>
            <w:pPr>
              <w:pStyle w:val="0"/>
              <w:jc w:val="right"/>
            </w:pPr>
            <w:r>
              <w:rPr>
                <w:sz w:val="20"/>
              </w:rPr>
              <w:t xml:space="preserve">8,134</w:t>
            </w:r>
          </w:p>
        </w:tc>
      </w:tr>
      <w:tr>
        <w:tc>
          <w:tcPr>
            <w:tcW w:w="4534" w:type="dxa"/>
          </w:tcPr>
          <w:p>
            <w:pPr>
              <w:pStyle w:val="0"/>
              <w:jc w:val="right"/>
            </w:pPr>
            <w:r>
              <w:rPr>
                <w:sz w:val="20"/>
              </w:rPr>
              <w:t xml:space="preserve">40</w:t>
            </w:r>
          </w:p>
        </w:tc>
        <w:tc>
          <w:tcPr>
            <w:tcW w:w="4535" w:type="dxa"/>
          </w:tcPr>
          <w:p>
            <w:pPr>
              <w:pStyle w:val="0"/>
              <w:jc w:val="right"/>
            </w:pPr>
            <w:r>
              <w:rPr>
                <w:sz w:val="20"/>
              </w:rPr>
              <w:t xml:space="preserve">8,146</w:t>
            </w:r>
          </w:p>
        </w:tc>
      </w:tr>
      <w:tr>
        <w:tc>
          <w:tcPr>
            <w:tcW w:w="4534" w:type="dxa"/>
          </w:tcPr>
          <w:p>
            <w:pPr>
              <w:pStyle w:val="0"/>
              <w:jc w:val="right"/>
            </w:pPr>
            <w:r>
              <w:rPr>
                <w:sz w:val="20"/>
              </w:rPr>
              <w:t xml:space="preserve">45</w:t>
            </w:r>
          </w:p>
        </w:tc>
        <w:tc>
          <w:tcPr>
            <w:tcW w:w="4535" w:type="dxa"/>
          </w:tcPr>
          <w:p>
            <w:pPr>
              <w:pStyle w:val="0"/>
              <w:jc w:val="right"/>
            </w:pPr>
            <w:r>
              <w:rPr>
                <w:sz w:val="20"/>
              </w:rPr>
              <w:t xml:space="preserve">8,159</w:t>
            </w:r>
          </w:p>
        </w:tc>
      </w:tr>
      <w:tr>
        <w:tc>
          <w:tcPr>
            <w:tcW w:w="4534" w:type="dxa"/>
          </w:tcPr>
          <w:p>
            <w:pPr>
              <w:pStyle w:val="0"/>
              <w:jc w:val="right"/>
            </w:pPr>
            <w:r>
              <w:rPr>
                <w:sz w:val="20"/>
              </w:rPr>
              <w:t xml:space="preserve">1,03250</w:t>
            </w:r>
          </w:p>
        </w:tc>
        <w:tc>
          <w:tcPr>
            <w:tcW w:w="4535" w:type="dxa"/>
          </w:tcPr>
          <w:p>
            <w:pPr>
              <w:pStyle w:val="0"/>
              <w:jc w:val="right"/>
            </w:pPr>
            <w:r>
              <w:rPr>
                <w:sz w:val="20"/>
              </w:rPr>
              <w:t xml:space="preserve">8,171</w:t>
            </w:r>
          </w:p>
        </w:tc>
      </w:tr>
      <w:tr>
        <w:tc>
          <w:tcPr>
            <w:tcW w:w="4534" w:type="dxa"/>
          </w:tcPr>
          <w:p>
            <w:pPr>
              <w:pStyle w:val="0"/>
              <w:jc w:val="right"/>
            </w:pPr>
            <w:r>
              <w:rPr>
                <w:sz w:val="20"/>
              </w:rPr>
              <w:t xml:space="preserve">55</w:t>
            </w:r>
          </w:p>
        </w:tc>
        <w:tc>
          <w:tcPr>
            <w:tcW w:w="4535" w:type="dxa"/>
          </w:tcPr>
          <w:p>
            <w:pPr>
              <w:pStyle w:val="0"/>
              <w:jc w:val="right"/>
            </w:pPr>
            <w:r>
              <w:rPr>
                <w:sz w:val="20"/>
              </w:rPr>
              <w:t xml:space="preserve">8,183</w:t>
            </w:r>
          </w:p>
        </w:tc>
      </w:tr>
      <w:tr>
        <w:tc>
          <w:tcPr>
            <w:tcW w:w="4534" w:type="dxa"/>
          </w:tcPr>
          <w:p>
            <w:pPr>
              <w:pStyle w:val="0"/>
              <w:jc w:val="right"/>
            </w:pPr>
            <w:r>
              <w:rPr>
                <w:sz w:val="20"/>
              </w:rPr>
              <w:t xml:space="preserve">60</w:t>
            </w:r>
          </w:p>
        </w:tc>
        <w:tc>
          <w:tcPr>
            <w:tcW w:w="4535" w:type="dxa"/>
          </w:tcPr>
          <w:p>
            <w:pPr>
              <w:pStyle w:val="0"/>
              <w:jc w:val="right"/>
            </w:pPr>
            <w:r>
              <w:rPr>
                <w:sz w:val="20"/>
              </w:rPr>
              <w:t xml:space="preserve">8,193</w:t>
            </w:r>
          </w:p>
        </w:tc>
      </w:tr>
      <w:tr>
        <w:tc>
          <w:tcPr>
            <w:tcW w:w="4534" w:type="dxa"/>
          </w:tcPr>
          <w:p>
            <w:pPr>
              <w:pStyle w:val="0"/>
              <w:jc w:val="right"/>
            </w:pPr>
            <w:r>
              <w:rPr>
                <w:sz w:val="20"/>
              </w:rPr>
              <w:t xml:space="preserve">65</w:t>
            </w:r>
          </w:p>
        </w:tc>
        <w:tc>
          <w:tcPr>
            <w:tcW w:w="4535" w:type="dxa"/>
          </w:tcPr>
          <w:p>
            <w:pPr>
              <w:pStyle w:val="0"/>
              <w:jc w:val="right"/>
            </w:pPr>
            <w:r>
              <w:rPr>
                <w:sz w:val="20"/>
              </w:rPr>
              <w:t xml:space="preserve">8,207</w:t>
            </w:r>
          </w:p>
        </w:tc>
      </w:tr>
      <w:tr>
        <w:tc>
          <w:tcPr>
            <w:tcW w:w="4534" w:type="dxa"/>
          </w:tcPr>
          <w:p>
            <w:pPr>
              <w:pStyle w:val="0"/>
              <w:jc w:val="right"/>
            </w:pPr>
            <w:r>
              <w:rPr>
                <w:sz w:val="20"/>
              </w:rPr>
              <w:t xml:space="preserve">70</w:t>
            </w:r>
          </w:p>
        </w:tc>
        <w:tc>
          <w:tcPr>
            <w:tcW w:w="4535" w:type="dxa"/>
          </w:tcPr>
          <w:p>
            <w:pPr>
              <w:pStyle w:val="0"/>
              <w:jc w:val="right"/>
            </w:pPr>
            <w:r>
              <w:rPr>
                <w:sz w:val="20"/>
              </w:rPr>
              <w:t xml:space="preserve">8,220</w:t>
            </w:r>
          </w:p>
        </w:tc>
      </w:tr>
      <w:tr>
        <w:tc>
          <w:tcPr>
            <w:tcW w:w="4534" w:type="dxa"/>
          </w:tcPr>
          <w:p>
            <w:pPr>
              <w:pStyle w:val="0"/>
              <w:jc w:val="right"/>
            </w:pPr>
            <w:r>
              <w:rPr>
                <w:sz w:val="20"/>
              </w:rPr>
              <w:t xml:space="preserve">75</w:t>
            </w:r>
          </w:p>
        </w:tc>
        <w:tc>
          <w:tcPr>
            <w:tcW w:w="4535" w:type="dxa"/>
          </w:tcPr>
          <w:p>
            <w:pPr>
              <w:pStyle w:val="0"/>
              <w:jc w:val="right"/>
            </w:pPr>
            <w:r>
              <w:rPr>
                <w:sz w:val="20"/>
              </w:rPr>
              <w:t xml:space="preserve">8,232</w:t>
            </w:r>
          </w:p>
        </w:tc>
      </w:tr>
      <w:tr>
        <w:tc>
          <w:tcPr>
            <w:tcW w:w="4534" w:type="dxa"/>
          </w:tcPr>
          <w:p>
            <w:pPr>
              <w:pStyle w:val="0"/>
              <w:jc w:val="right"/>
            </w:pPr>
            <w:r>
              <w:rPr>
                <w:sz w:val="20"/>
              </w:rPr>
              <w:t xml:space="preserve">80</w:t>
            </w:r>
          </w:p>
        </w:tc>
        <w:tc>
          <w:tcPr>
            <w:tcW w:w="4535" w:type="dxa"/>
          </w:tcPr>
          <w:p>
            <w:pPr>
              <w:pStyle w:val="0"/>
              <w:jc w:val="right"/>
            </w:pPr>
            <w:r>
              <w:rPr>
                <w:sz w:val="20"/>
              </w:rPr>
              <w:t xml:space="preserve">8,244</w:t>
            </w:r>
          </w:p>
        </w:tc>
      </w:tr>
      <w:tr>
        <w:tc>
          <w:tcPr>
            <w:tcW w:w="4534" w:type="dxa"/>
          </w:tcPr>
          <w:p>
            <w:pPr>
              <w:pStyle w:val="0"/>
              <w:jc w:val="right"/>
            </w:pPr>
            <w:r>
              <w:rPr>
                <w:sz w:val="20"/>
              </w:rPr>
              <w:t xml:space="preserve">85</w:t>
            </w:r>
          </w:p>
        </w:tc>
        <w:tc>
          <w:tcPr>
            <w:tcW w:w="4535" w:type="dxa"/>
          </w:tcPr>
          <w:p>
            <w:pPr>
              <w:pStyle w:val="0"/>
              <w:jc w:val="right"/>
            </w:pPr>
            <w:r>
              <w:rPr>
                <w:sz w:val="20"/>
              </w:rPr>
              <w:t xml:space="preserve">8,256</w:t>
            </w:r>
          </w:p>
        </w:tc>
      </w:tr>
      <w:tr>
        <w:tc>
          <w:tcPr>
            <w:tcW w:w="4534" w:type="dxa"/>
          </w:tcPr>
          <w:p>
            <w:pPr>
              <w:pStyle w:val="0"/>
              <w:jc w:val="right"/>
            </w:pPr>
            <w:r>
              <w:rPr>
                <w:sz w:val="20"/>
              </w:rPr>
              <w:t xml:space="preserve">90</w:t>
            </w:r>
          </w:p>
        </w:tc>
        <w:tc>
          <w:tcPr>
            <w:tcW w:w="4535" w:type="dxa"/>
          </w:tcPr>
          <w:p>
            <w:pPr>
              <w:pStyle w:val="0"/>
              <w:jc w:val="right"/>
            </w:pPr>
            <w:r>
              <w:rPr>
                <w:sz w:val="20"/>
              </w:rPr>
              <w:t xml:space="preserve">8,269</w:t>
            </w:r>
          </w:p>
        </w:tc>
      </w:tr>
      <w:tr>
        <w:tc>
          <w:tcPr>
            <w:tcW w:w="4534" w:type="dxa"/>
          </w:tcPr>
          <w:p>
            <w:pPr>
              <w:pStyle w:val="0"/>
              <w:jc w:val="right"/>
            </w:pPr>
            <w:r>
              <w:rPr>
                <w:sz w:val="20"/>
              </w:rPr>
              <w:t xml:space="preserve">95</w:t>
            </w:r>
          </w:p>
        </w:tc>
        <w:tc>
          <w:tcPr>
            <w:tcW w:w="4535" w:type="dxa"/>
          </w:tcPr>
          <w:p>
            <w:pPr>
              <w:pStyle w:val="0"/>
              <w:jc w:val="right"/>
            </w:pPr>
            <w:r>
              <w:rPr>
                <w:sz w:val="20"/>
              </w:rPr>
              <w:t xml:space="preserve">8,281</w:t>
            </w:r>
          </w:p>
        </w:tc>
      </w:tr>
      <w:tr>
        <w:tc>
          <w:tcPr>
            <w:tcW w:w="4534" w:type="dxa"/>
          </w:tcPr>
          <w:p>
            <w:pPr>
              <w:pStyle w:val="0"/>
              <w:jc w:val="right"/>
            </w:pPr>
            <w:r>
              <w:rPr>
                <w:sz w:val="20"/>
              </w:rPr>
              <w:t xml:space="preserve">1,03300</w:t>
            </w:r>
          </w:p>
        </w:tc>
        <w:tc>
          <w:tcPr>
            <w:tcW w:w="4535" w:type="dxa"/>
          </w:tcPr>
          <w:p>
            <w:pPr>
              <w:pStyle w:val="0"/>
              <w:jc w:val="right"/>
            </w:pPr>
            <w:r>
              <w:rPr>
                <w:sz w:val="20"/>
              </w:rPr>
              <w:t xml:space="preserve">8,293</w:t>
            </w:r>
          </w:p>
        </w:tc>
      </w:tr>
      <w:tr>
        <w:tc>
          <w:tcPr>
            <w:tcW w:w="4534" w:type="dxa"/>
          </w:tcPr>
          <w:p>
            <w:pPr>
              <w:pStyle w:val="0"/>
              <w:jc w:val="right"/>
            </w:pPr>
            <w:r>
              <w:rPr>
                <w:sz w:val="20"/>
              </w:rPr>
              <w:t xml:space="preserve">05</w:t>
            </w:r>
          </w:p>
        </w:tc>
        <w:tc>
          <w:tcPr>
            <w:tcW w:w="4535" w:type="dxa"/>
          </w:tcPr>
          <w:p>
            <w:pPr>
              <w:pStyle w:val="0"/>
              <w:jc w:val="right"/>
            </w:pPr>
            <w:r>
              <w:rPr>
                <w:sz w:val="20"/>
              </w:rPr>
              <w:t xml:space="preserve">8,305</w:t>
            </w:r>
          </w:p>
        </w:tc>
      </w:tr>
      <w:tr>
        <w:tc>
          <w:tcPr>
            <w:tcW w:w="4534" w:type="dxa"/>
          </w:tcPr>
          <w:p>
            <w:pPr>
              <w:pStyle w:val="0"/>
              <w:jc w:val="right"/>
            </w:pPr>
            <w:r>
              <w:rPr>
                <w:sz w:val="20"/>
              </w:rPr>
              <w:t xml:space="preserve">10</w:t>
            </w:r>
          </w:p>
        </w:tc>
        <w:tc>
          <w:tcPr>
            <w:tcW w:w="4535" w:type="dxa"/>
          </w:tcPr>
          <w:p>
            <w:pPr>
              <w:pStyle w:val="0"/>
              <w:jc w:val="right"/>
            </w:pPr>
            <w:r>
              <w:rPr>
                <w:sz w:val="20"/>
              </w:rPr>
              <w:t xml:space="preserve">8,317</w:t>
            </w:r>
          </w:p>
        </w:tc>
      </w:tr>
      <w:tr>
        <w:tc>
          <w:tcPr>
            <w:tcW w:w="4534" w:type="dxa"/>
          </w:tcPr>
          <w:p>
            <w:pPr>
              <w:pStyle w:val="0"/>
              <w:jc w:val="right"/>
            </w:pPr>
            <w:r>
              <w:rPr>
                <w:sz w:val="20"/>
              </w:rPr>
              <w:t xml:space="preserve">15</w:t>
            </w:r>
          </w:p>
        </w:tc>
        <w:tc>
          <w:tcPr>
            <w:tcW w:w="4535" w:type="dxa"/>
          </w:tcPr>
          <w:p>
            <w:pPr>
              <w:pStyle w:val="0"/>
              <w:jc w:val="right"/>
            </w:pPr>
            <w:r>
              <w:rPr>
                <w:sz w:val="20"/>
              </w:rPr>
              <w:t xml:space="preserve">8,330</w:t>
            </w:r>
          </w:p>
        </w:tc>
      </w:tr>
      <w:tr>
        <w:tc>
          <w:tcPr>
            <w:tcW w:w="4534" w:type="dxa"/>
          </w:tcPr>
          <w:p>
            <w:pPr>
              <w:pStyle w:val="0"/>
              <w:jc w:val="right"/>
            </w:pPr>
            <w:r>
              <w:rPr>
                <w:sz w:val="20"/>
              </w:rPr>
              <w:t xml:space="preserve">20</w:t>
            </w:r>
          </w:p>
        </w:tc>
        <w:tc>
          <w:tcPr>
            <w:tcW w:w="4535" w:type="dxa"/>
          </w:tcPr>
          <w:p>
            <w:pPr>
              <w:pStyle w:val="0"/>
              <w:jc w:val="right"/>
            </w:pPr>
            <w:r>
              <w:rPr>
                <w:sz w:val="20"/>
              </w:rPr>
              <w:t xml:space="preserve">8,342</w:t>
            </w:r>
          </w:p>
        </w:tc>
      </w:tr>
      <w:tr>
        <w:tc>
          <w:tcPr>
            <w:tcW w:w="4534" w:type="dxa"/>
          </w:tcPr>
          <w:p>
            <w:pPr>
              <w:pStyle w:val="0"/>
              <w:jc w:val="right"/>
            </w:pPr>
            <w:r>
              <w:rPr>
                <w:sz w:val="20"/>
              </w:rPr>
              <w:t xml:space="preserve">25</w:t>
            </w:r>
          </w:p>
        </w:tc>
        <w:tc>
          <w:tcPr>
            <w:tcW w:w="4535" w:type="dxa"/>
          </w:tcPr>
          <w:p>
            <w:pPr>
              <w:pStyle w:val="0"/>
              <w:jc w:val="right"/>
            </w:pPr>
            <w:r>
              <w:rPr>
                <w:sz w:val="20"/>
              </w:rPr>
              <w:t xml:space="preserve">8,354</w:t>
            </w:r>
          </w:p>
        </w:tc>
      </w:tr>
      <w:tr>
        <w:tc>
          <w:tcPr>
            <w:tcW w:w="4534" w:type="dxa"/>
          </w:tcPr>
          <w:p>
            <w:pPr>
              <w:pStyle w:val="0"/>
              <w:jc w:val="right"/>
            </w:pPr>
            <w:r>
              <w:rPr>
                <w:sz w:val="20"/>
              </w:rPr>
              <w:t xml:space="preserve">30</w:t>
            </w:r>
          </w:p>
        </w:tc>
        <w:tc>
          <w:tcPr>
            <w:tcW w:w="4535" w:type="dxa"/>
          </w:tcPr>
          <w:p>
            <w:pPr>
              <w:pStyle w:val="0"/>
              <w:jc w:val="right"/>
            </w:pPr>
            <w:r>
              <w:rPr>
                <w:sz w:val="20"/>
              </w:rPr>
              <w:t xml:space="preserve">8,366</w:t>
            </w:r>
          </w:p>
        </w:tc>
      </w:tr>
      <w:tr>
        <w:tc>
          <w:tcPr>
            <w:tcW w:w="4534" w:type="dxa"/>
          </w:tcPr>
          <w:p>
            <w:pPr>
              <w:pStyle w:val="0"/>
              <w:jc w:val="right"/>
            </w:pPr>
            <w:r>
              <w:rPr>
                <w:sz w:val="20"/>
              </w:rPr>
              <w:t xml:space="preserve">35</w:t>
            </w:r>
          </w:p>
        </w:tc>
        <w:tc>
          <w:tcPr>
            <w:tcW w:w="4535" w:type="dxa"/>
          </w:tcPr>
          <w:p>
            <w:pPr>
              <w:pStyle w:val="0"/>
              <w:jc w:val="right"/>
            </w:pPr>
            <w:r>
              <w:rPr>
                <w:sz w:val="20"/>
              </w:rPr>
              <w:t xml:space="preserve">8,378</w:t>
            </w:r>
          </w:p>
        </w:tc>
      </w:tr>
      <w:tr>
        <w:tc>
          <w:tcPr>
            <w:tcW w:w="4534" w:type="dxa"/>
          </w:tcPr>
          <w:p>
            <w:pPr>
              <w:pStyle w:val="0"/>
              <w:jc w:val="right"/>
            </w:pPr>
            <w:r>
              <w:rPr>
                <w:sz w:val="20"/>
              </w:rPr>
              <w:t xml:space="preserve">40</w:t>
            </w:r>
          </w:p>
        </w:tc>
        <w:tc>
          <w:tcPr>
            <w:tcW w:w="4535" w:type="dxa"/>
          </w:tcPr>
          <w:p>
            <w:pPr>
              <w:pStyle w:val="0"/>
              <w:jc w:val="right"/>
            </w:pPr>
            <w:r>
              <w:rPr>
                <w:sz w:val="20"/>
              </w:rPr>
              <w:t xml:space="preserve">8,391</w:t>
            </w:r>
          </w:p>
        </w:tc>
      </w:tr>
      <w:tr>
        <w:tc>
          <w:tcPr>
            <w:tcW w:w="4534" w:type="dxa"/>
          </w:tcPr>
          <w:p>
            <w:pPr>
              <w:pStyle w:val="0"/>
              <w:jc w:val="right"/>
            </w:pPr>
            <w:r>
              <w:rPr>
                <w:sz w:val="20"/>
              </w:rPr>
              <w:t xml:space="preserve">45</w:t>
            </w:r>
          </w:p>
        </w:tc>
        <w:tc>
          <w:tcPr>
            <w:tcW w:w="4535" w:type="dxa"/>
          </w:tcPr>
          <w:p>
            <w:pPr>
              <w:pStyle w:val="0"/>
              <w:jc w:val="right"/>
            </w:pPr>
            <w:r>
              <w:rPr>
                <w:sz w:val="20"/>
              </w:rPr>
              <w:t xml:space="preserve">8,403</w:t>
            </w:r>
          </w:p>
        </w:tc>
      </w:tr>
      <w:tr>
        <w:tc>
          <w:tcPr>
            <w:tcW w:w="4534" w:type="dxa"/>
          </w:tcPr>
          <w:p>
            <w:pPr>
              <w:pStyle w:val="0"/>
              <w:jc w:val="right"/>
            </w:pPr>
            <w:r>
              <w:rPr>
                <w:sz w:val="20"/>
              </w:rPr>
              <w:t xml:space="preserve">1,03350</w:t>
            </w:r>
          </w:p>
        </w:tc>
        <w:tc>
          <w:tcPr>
            <w:tcW w:w="4535" w:type="dxa"/>
          </w:tcPr>
          <w:p>
            <w:pPr>
              <w:pStyle w:val="0"/>
              <w:jc w:val="right"/>
            </w:pPr>
            <w:r>
              <w:rPr>
                <w:sz w:val="20"/>
              </w:rPr>
              <w:t xml:space="preserve">8,415</w:t>
            </w:r>
          </w:p>
        </w:tc>
      </w:tr>
      <w:tr>
        <w:tc>
          <w:tcPr>
            <w:tcW w:w="4534" w:type="dxa"/>
          </w:tcPr>
          <w:p>
            <w:pPr>
              <w:pStyle w:val="0"/>
              <w:jc w:val="right"/>
            </w:pPr>
            <w:r>
              <w:rPr>
                <w:sz w:val="20"/>
              </w:rPr>
              <w:t xml:space="preserve">55</w:t>
            </w:r>
          </w:p>
        </w:tc>
        <w:tc>
          <w:tcPr>
            <w:tcW w:w="4535" w:type="dxa"/>
          </w:tcPr>
          <w:p>
            <w:pPr>
              <w:pStyle w:val="0"/>
              <w:jc w:val="right"/>
            </w:pPr>
            <w:r>
              <w:rPr>
                <w:sz w:val="20"/>
              </w:rPr>
              <w:t xml:space="preserve">8,427</w:t>
            </w:r>
          </w:p>
        </w:tc>
      </w:tr>
      <w:tr>
        <w:tc>
          <w:tcPr>
            <w:tcW w:w="4534" w:type="dxa"/>
          </w:tcPr>
          <w:p>
            <w:pPr>
              <w:pStyle w:val="0"/>
              <w:jc w:val="right"/>
            </w:pPr>
            <w:r>
              <w:rPr>
                <w:sz w:val="20"/>
              </w:rPr>
              <w:t xml:space="preserve">60</w:t>
            </w:r>
          </w:p>
        </w:tc>
        <w:tc>
          <w:tcPr>
            <w:tcW w:w="4535" w:type="dxa"/>
          </w:tcPr>
          <w:p>
            <w:pPr>
              <w:pStyle w:val="0"/>
              <w:jc w:val="right"/>
            </w:pPr>
            <w:r>
              <w:rPr>
                <w:sz w:val="20"/>
              </w:rPr>
              <w:t xml:space="preserve">8,439</w:t>
            </w:r>
          </w:p>
        </w:tc>
      </w:tr>
      <w:tr>
        <w:tc>
          <w:tcPr>
            <w:tcW w:w="4534" w:type="dxa"/>
          </w:tcPr>
          <w:p>
            <w:pPr>
              <w:pStyle w:val="0"/>
              <w:jc w:val="right"/>
            </w:pPr>
            <w:r>
              <w:rPr>
                <w:sz w:val="20"/>
              </w:rPr>
              <w:t xml:space="preserve">65</w:t>
            </w:r>
          </w:p>
        </w:tc>
        <w:tc>
          <w:tcPr>
            <w:tcW w:w="4535" w:type="dxa"/>
          </w:tcPr>
          <w:p>
            <w:pPr>
              <w:pStyle w:val="0"/>
              <w:jc w:val="right"/>
            </w:pPr>
            <w:r>
              <w:rPr>
                <w:sz w:val="20"/>
              </w:rPr>
              <w:t xml:space="preserve">8,452</w:t>
            </w:r>
          </w:p>
        </w:tc>
      </w:tr>
      <w:tr>
        <w:tc>
          <w:tcPr>
            <w:tcW w:w="4534" w:type="dxa"/>
          </w:tcPr>
          <w:p>
            <w:pPr>
              <w:pStyle w:val="0"/>
              <w:jc w:val="right"/>
            </w:pPr>
            <w:r>
              <w:rPr>
                <w:sz w:val="20"/>
              </w:rPr>
              <w:t xml:space="preserve">70</w:t>
            </w:r>
          </w:p>
        </w:tc>
        <w:tc>
          <w:tcPr>
            <w:tcW w:w="4535" w:type="dxa"/>
          </w:tcPr>
          <w:p>
            <w:pPr>
              <w:pStyle w:val="0"/>
              <w:jc w:val="right"/>
            </w:pPr>
            <w:r>
              <w:rPr>
                <w:sz w:val="20"/>
              </w:rPr>
              <w:t xml:space="preserve">8,464</w:t>
            </w:r>
          </w:p>
        </w:tc>
      </w:tr>
      <w:tr>
        <w:tc>
          <w:tcPr>
            <w:tcW w:w="4534" w:type="dxa"/>
          </w:tcPr>
          <w:p>
            <w:pPr>
              <w:pStyle w:val="0"/>
              <w:jc w:val="right"/>
            </w:pPr>
            <w:r>
              <w:rPr>
                <w:sz w:val="20"/>
              </w:rPr>
              <w:t xml:space="preserve">75</w:t>
            </w:r>
          </w:p>
        </w:tc>
        <w:tc>
          <w:tcPr>
            <w:tcW w:w="4535" w:type="dxa"/>
          </w:tcPr>
          <w:p>
            <w:pPr>
              <w:pStyle w:val="0"/>
              <w:jc w:val="right"/>
            </w:pPr>
            <w:r>
              <w:rPr>
                <w:sz w:val="20"/>
              </w:rPr>
              <w:t xml:space="preserve">8,476</w:t>
            </w:r>
          </w:p>
        </w:tc>
      </w:tr>
      <w:tr>
        <w:tc>
          <w:tcPr>
            <w:tcW w:w="4534" w:type="dxa"/>
          </w:tcPr>
          <w:p>
            <w:pPr>
              <w:pStyle w:val="0"/>
              <w:jc w:val="right"/>
            </w:pPr>
            <w:r>
              <w:rPr>
                <w:sz w:val="20"/>
              </w:rPr>
              <w:t xml:space="preserve">80</w:t>
            </w:r>
          </w:p>
        </w:tc>
        <w:tc>
          <w:tcPr>
            <w:tcW w:w="4535" w:type="dxa"/>
          </w:tcPr>
          <w:p>
            <w:pPr>
              <w:pStyle w:val="0"/>
              <w:jc w:val="right"/>
            </w:pPr>
            <w:r>
              <w:rPr>
                <w:sz w:val="20"/>
              </w:rPr>
              <w:t xml:space="preserve">8,488</w:t>
            </w:r>
          </w:p>
        </w:tc>
      </w:tr>
      <w:tr>
        <w:tc>
          <w:tcPr>
            <w:tcW w:w="4534" w:type="dxa"/>
          </w:tcPr>
          <w:p>
            <w:pPr>
              <w:pStyle w:val="0"/>
              <w:jc w:val="right"/>
            </w:pPr>
            <w:r>
              <w:rPr>
                <w:sz w:val="20"/>
              </w:rPr>
              <w:t xml:space="preserve">85</w:t>
            </w:r>
          </w:p>
        </w:tc>
        <w:tc>
          <w:tcPr>
            <w:tcW w:w="4535" w:type="dxa"/>
          </w:tcPr>
          <w:p>
            <w:pPr>
              <w:pStyle w:val="0"/>
              <w:jc w:val="right"/>
            </w:pPr>
            <w:r>
              <w:rPr>
                <w:sz w:val="20"/>
              </w:rPr>
              <w:t xml:space="preserve">8,500</w:t>
            </w:r>
          </w:p>
        </w:tc>
      </w:tr>
      <w:tr>
        <w:tc>
          <w:tcPr>
            <w:tcW w:w="4534" w:type="dxa"/>
          </w:tcPr>
          <w:p>
            <w:pPr>
              <w:pStyle w:val="0"/>
              <w:jc w:val="right"/>
            </w:pPr>
            <w:r>
              <w:rPr>
                <w:sz w:val="20"/>
              </w:rPr>
              <w:t xml:space="preserve">90</w:t>
            </w:r>
          </w:p>
        </w:tc>
        <w:tc>
          <w:tcPr>
            <w:tcW w:w="4535" w:type="dxa"/>
          </w:tcPr>
          <w:p>
            <w:pPr>
              <w:pStyle w:val="0"/>
              <w:jc w:val="right"/>
            </w:pPr>
            <w:r>
              <w:rPr>
                <w:sz w:val="20"/>
              </w:rPr>
              <w:t xml:space="preserve">8,513</w:t>
            </w:r>
          </w:p>
        </w:tc>
      </w:tr>
      <w:tr>
        <w:tc>
          <w:tcPr>
            <w:tcW w:w="4534" w:type="dxa"/>
          </w:tcPr>
          <w:p>
            <w:pPr>
              <w:pStyle w:val="0"/>
              <w:jc w:val="right"/>
            </w:pPr>
            <w:r>
              <w:rPr>
                <w:sz w:val="20"/>
              </w:rPr>
              <w:t xml:space="preserve">95</w:t>
            </w:r>
          </w:p>
        </w:tc>
        <w:tc>
          <w:tcPr>
            <w:tcW w:w="4535" w:type="dxa"/>
          </w:tcPr>
          <w:p>
            <w:pPr>
              <w:pStyle w:val="0"/>
              <w:jc w:val="right"/>
            </w:pPr>
            <w:r>
              <w:rPr>
                <w:sz w:val="20"/>
              </w:rPr>
              <w:t xml:space="preserve">8,525</w:t>
            </w:r>
          </w:p>
        </w:tc>
      </w:tr>
      <w:tr>
        <w:tc>
          <w:tcPr>
            <w:tcW w:w="4534" w:type="dxa"/>
          </w:tcPr>
          <w:p>
            <w:pPr>
              <w:pStyle w:val="0"/>
              <w:jc w:val="right"/>
            </w:pPr>
            <w:r>
              <w:rPr>
                <w:sz w:val="20"/>
              </w:rPr>
              <w:t xml:space="preserve">1,03400</w:t>
            </w:r>
          </w:p>
        </w:tc>
        <w:tc>
          <w:tcPr>
            <w:tcW w:w="4535" w:type="dxa"/>
          </w:tcPr>
          <w:p>
            <w:pPr>
              <w:pStyle w:val="0"/>
              <w:jc w:val="right"/>
            </w:pPr>
            <w:r>
              <w:rPr>
                <w:sz w:val="20"/>
              </w:rPr>
              <w:t xml:space="preserve">8,537</w:t>
            </w:r>
          </w:p>
        </w:tc>
      </w:tr>
      <w:tr>
        <w:tc>
          <w:tcPr>
            <w:tcW w:w="4534" w:type="dxa"/>
          </w:tcPr>
          <w:p>
            <w:pPr>
              <w:pStyle w:val="0"/>
              <w:jc w:val="right"/>
            </w:pPr>
            <w:r>
              <w:rPr>
                <w:sz w:val="20"/>
              </w:rPr>
              <w:t xml:space="preserve">05</w:t>
            </w:r>
          </w:p>
        </w:tc>
        <w:tc>
          <w:tcPr>
            <w:tcW w:w="4535" w:type="dxa"/>
          </w:tcPr>
          <w:p>
            <w:pPr>
              <w:pStyle w:val="0"/>
              <w:jc w:val="right"/>
            </w:pPr>
            <w:r>
              <w:rPr>
                <w:sz w:val="20"/>
              </w:rPr>
              <w:t xml:space="preserve">8,549</w:t>
            </w:r>
          </w:p>
        </w:tc>
      </w:tr>
      <w:tr>
        <w:tc>
          <w:tcPr>
            <w:tcW w:w="4534" w:type="dxa"/>
          </w:tcPr>
          <w:p>
            <w:pPr>
              <w:pStyle w:val="0"/>
              <w:jc w:val="right"/>
            </w:pPr>
            <w:r>
              <w:rPr>
                <w:sz w:val="20"/>
              </w:rPr>
              <w:t xml:space="preserve">10</w:t>
            </w:r>
          </w:p>
        </w:tc>
        <w:tc>
          <w:tcPr>
            <w:tcW w:w="4535" w:type="dxa"/>
          </w:tcPr>
          <w:p>
            <w:pPr>
              <w:pStyle w:val="0"/>
              <w:jc w:val="right"/>
            </w:pPr>
            <w:r>
              <w:rPr>
                <w:sz w:val="20"/>
              </w:rPr>
              <w:t xml:space="preserve">8,561</w:t>
            </w:r>
          </w:p>
        </w:tc>
      </w:tr>
      <w:tr>
        <w:tc>
          <w:tcPr>
            <w:tcW w:w="4534" w:type="dxa"/>
          </w:tcPr>
          <w:p>
            <w:pPr>
              <w:pStyle w:val="0"/>
              <w:jc w:val="right"/>
            </w:pPr>
            <w:r>
              <w:rPr>
                <w:sz w:val="20"/>
              </w:rPr>
              <w:t xml:space="preserve">15</w:t>
            </w:r>
          </w:p>
        </w:tc>
        <w:tc>
          <w:tcPr>
            <w:tcW w:w="4535" w:type="dxa"/>
          </w:tcPr>
          <w:p>
            <w:pPr>
              <w:pStyle w:val="0"/>
              <w:jc w:val="right"/>
            </w:pPr>
            <w:r>
              <w:rPr>
                <w:sz w:val="20"/>
              </w:rPr>
              <w:t xml:space="preserve">8,574</w:t>
            </w:r>
          </w:p>
        </w:tc>
      </w:tr>
      <w:tr>
        <w:tc>
          <w:tcPr>
            <w:tcW w:w="4534" w:type="dxa"/>
          </w:tcPr>
          <w:p>
            <w:pPr>
              <w:pStyle w:val="0"/>
              <w:jc w:val="right"/>
            </w:pPr>
            <w:r>
              <w:rPr>
                <w:sz w:val="20"/>
              </w:rPr>
              <w:t xml:space="preserve">20</w:t>
            </w:r>
          </w:p>
        </w:tc>
        <w:tc>
          <w:tcPr>
            <w:tcW w:w="4535" w:type="dxa"/>
          </w:tcPr>
          <w:p>
            <w:pPr>
              <w:pStyle w:val="0"/>
              <w:jc w:val="right"/>
            </w:pPr>
            <w:r>
              <w:rPr>
                <w:sz w:val="20"/>
              </w:rPr>
              <w:t xml:space="preserve">8,586</w:t>
            </w:r>
          </w:p>
        </w:tc>
      </w:tr>
      <w:tr>
        <w:tc>
          <w:tcPr>
            <w:tcW w:w="4534" w:type="dxa"/>
          </w:tcPr>
          <w:p>
            <w:pPr>
              <w:pStyle w:val="0"/>
              <w:jc w:val="right"/>
            </w:pPr>
            <w:r>
              <w:rPr>
                <w:sz w:val="20"/>
              </w:rPr>
              <w:t xml:space="preserve">25</w:t>
            </w:r>
          </w:p>
        </w:tc>
        <w:tc>
          <w:tcPr>
            <w:tcW w:w="4535" w:type="dxa"/>
          </w:tcPr>
          <w:p>
            <w:pPr>
              <w:pStyle w:val="0"/>
              <w:jc w:val="right"/>
            </w:pPr>
            <w:r>
              <w:rPr>
                <w:sz w:val="20"/>
              </w:rPr>
              <w:t xml:space="preserve">8,598</w:t>
            </w:r>
          </w:p>
        </w:tc>
      </w:tr>
      <w:tr>
        <w:tc>
          <w:tcPr>
            <w:tcW w:w="4534" w:type="dxa"/>
          </w:tcPr>
          <w:p>
            <w:pPr>
              <w:pStyle w:val="0"/>
              <w:jc w:val="right"/>
            </w:pPr>
            <w:r>
              <w:rPr>
                <w:sz w:val="20"/>
              </w:rPr>
              <w:t xml:space="preserve">30</w:t>
            </w:r>
          </w:p>
        </w:tc>
        <w:tc>
          <w:tcPr>
            <w:tcW w:w="4535" w:type="dxa"/>
          </w:tcPr>
          <w:p>
            <w:pPr>
              <w:pStyle w:val="0"/>
              <w:jc w:val="right"/>
            </w:pPr>
            <w:r>
              <w:rPr>
                <w:sz w:val="20"/>
              </w:rPr>
              <w:t xml:space="preserve">8,610</w:t>
            </w:r>
          </w:p>
        </w:tc>
      </w:tr>
      <w:tr>
        <w:tc>
          <w:tcPr>
            <w:tcW w:w="4534" w:type="dxa"/>
          </w:tcPr>
          <w:p>
            <w:pPr>
              <w:pStyle w:val="0"/>
              <w:jc w:val="right"/>
            </w:pPr>
            <w:r>
              <w:rPr>
                <w:sz w:val="20"/>
              </w:rPr>
              <w:t xml:space="preserve">35</w:t>
            </w:r>
          </w:p>
        </w:tc>
        <w:tc>
          <w:tcPr>
            <w:tcW w:w="4535" w:type="dxa"/>
          </w:tcPr>
          <w:p>
            <w:pPr>
              <w:pStyle w:val="0"/>
              <w:jc w:val="right"/>
            </w:pPr>
            <w:r>
              <w:rPr>
                <w:sz w:val="20"/>
              </w:rPr>
              <w:t xml:space="preserve">8,622</w:t>
            </w:r>
          </w:p>
        </w:tc>
      </w:tr>
      <w:tr>
        <w:tc>
          <w:tcPr>
            <w:tcW w:w="4534" w:type="dxa"/>
          </w:tcPr>
          <w:p>
            <w:pPr>
              <w:pStyle w:val="0"/>
              <w:jc w:val="right"/>
            </w:pPr>
            <w:r>
              <w:rPr>
                <w:sz w:val="20"/>
              </w:rPr>
              <w:t xml:space="preserve">40</w:t>
            </w:r>
          </w:p>
        </w:tc>
        <w:tc>
          <w:tcPr>
            <w:tcW w:w="4535" w:type="dxa"/>
          </w:tcPr>
          <w:p>
            <w:pPr>
              <w:pStyle w:val="0"/>
              <w:jc w:val="right"/>
            </w:pPr>
            <w:r>
              <w:rPr>
                <w:sz w:val="20"/>
              </w:rPr>
              <w:t xml:space="preserve">8,634</w:t>
            </w:r>
          </w:p>
        </w:tc>
      </w:tr>
      <w:tr>
        <w:tc>
          <w:tcPr>
            <w:tcW w:w="4534" w:type="dxa"/>
          </w:tcPr>
          <w:p>
            <w:pPr>
              <w:pStyle w:val="0"/>
              <w:jc w:val="right"/>
            </w:pPr>
            <w:r>
              <w:rPr>
                <w:sz w:val="20"/>
              </w:rPr>
              <w:t xml:space="preserve">45</w:t>
            </w:r>
          </w:p>
        </w:tc>
        <w:tc>
          <w:tcPr>
            <w:tcW w:w="4535" w:type="dxa"/>
          </w:tcPr>
          <w:p>
            <w:pPr>
              <w:pStyle w:val="0"/>
              <w:jc w:val="right"/>
            </w:pPr>
            <w:r>
              <w:rPr>
                <w:sz w:val="20"/>
              </w:rPr>
              <w:t xml:space="preserve">8,647</w:t>
            </w:r>
          </w:p>
        </w:tc>
      </w:tr>
      <w:tr>
        <w:tc>
          <w:tcPr>
            <w:tcW w:w="4534" w:type="dxa"/>
          </w:tcPr>
          <w:p>
            <w:pPr>
              <w:pStyle w:val="0"/>
              <w:jc w:val="right"/>
            </w:pPr>
            <w:r>
              <w:rPr>
                <w:sz w:val="20"/>
              </w:rPr>
              <w:t xml:space="preserve">1,03450</w:t>
            </w:r>
          </w:p>
        </w:tc>
        <w:tc>
          <w:tcPr>
            <w:tcW w:w="4535" w:type="dxa"/>
          </w:tcPr>
          <w:p>
            <w:pPr>
              <w:pStyle w:val="0"/>
              <w:jc w:val="right"/>
            </w:pPr>
            <w:r>
              <w:rPr>
                <w:sz w:val="20"/>
              </w:rPr>
              <w:t xml:space="preserve">8,659</w:t>
            </w:r>
          </w:p>
        </w:tc>
      </w:tr>
      <w:tr>
        <w:tc>
          <w:tcPr>
            <w:tcW w:w="4534" w:type="dxa"/>
          </w:tcPr>
          <w:p>
            <w:pPr>
              <w:pStyle w:val="0"/>
              <w:jc w:val="right"/>
            </w:pPr>
            <w:r>
              <w:rPr>
                <w:sz w:val="20"/>
              </w:rPr>
              <w:t xml:space="preserve">55</w:t>
            </w:r>
          </w:p>
        </w:tc>
        <w:tc>
          <w:tcPr>
            <w:tcW w:w="4535" w:type="dxa"/>
          </w:tcPr>
          <w:p>
            <w:pPr>
              <w:pStyle w:val="0"/>
              <w:jc w:val="right"/>
            </w:pPr>
            <w:r>
              <w:rPr>
                <w:sz w:val="20"/>
              </w:rPr>
              <w:t xml:space="preserve">8,671</w:t>
            </w:r>
          </w:p>
        </w:tc>
      </w:tr>
      <w:tr>
        <w:tc>
          <w:tcPr>
            <w:tcW w:w="4534" w:type="dxa"/>
          </w:tcPr>
          <w:p>
            <w:pPr>
              <w:pStyle w:val="0"/>
              <w:jc w:val="right"/>
            </w:pPr>
            <w:r>
              <w:rPr>
                <w:sz w:val="20"/>
              </w:rPr>
              <w:t xml:space="preserve">60</w:t>
            </w:r>
          </w:p>
        </w:tc>
        <w:tc>
          <w:tcPr>
            <w:tcW w:w="4535" w:type="dxa"/>
          </w:tcPr>
          <w:p>
            <w:pPr>
              <w:pStyle w:val="0"/>
              <w:jc w:val="right"/>
            </w:pPr>
            <w:r>
              <w:rPr>
                <w:sz w:val="20"/>
              </w:rPr>
              <w:t xml:space="preserve">8,683</w:t>
            </w:r>
          </w:p>
        </w:tc>
      </w:tr>
      <w:tr>
        <w:tc>
          <w:tcPr>
            <w:tcW w:w="4534" w:type="dxa"/>
          </w:tcPr>
          <w:p>
            <w:pPr>
              <w:pStyle w:val="0"/>
              <w:jc w:val="right"/>
            </w:pPr>
            <w:r>
              <w:rPr>
                <w:sz w:val="20"/>
              </w:rPr>
              <w:t xml:space="preserve">65</w:t>
            </w:r>
          </w:p>
        </w:tc>
        <w:tc>
          <w:tcPr>
            <w:tcW w:w="4535" w:type="dxa"/>
          </w:tcPr>
          <w:p>
            <w:pPr>
              <w:pStyle w:val="0"/>
              <w:jc w:val="right"/>
            </w:pPr>
            <w:r>
              <w:rPr>
                <w:sz w:val="20"/>
              </w:rPr>
              <w:t xml:space="preserve">8,695</w:t>
            </w:r>
          </w:p>
        </w:tc>
      </w:tr>
      <w:tr>
        <w:tc>
          <w:tcPr>
            <w:tcW w:w="4534" w:type="dxa"/>
          </w:tcPr>
          <w:p>
            <w:pPr>
              <w:pStyle w:val="0"/>
              <w:jc w:val="right"/>
            </w:pPr>
            <w:r>
              <w:rPr>
                <w:sz w:val="20"/>
              </w:rPr>
              <w:t xml:space="preserve">70</w:t>
            </w:r>
          </w:p>
        </w:tc>
        <w:tc>
          <w:tcPr>
            <w:tcW w:w="4535" w:type="dxa"/>
          </w:tcPr>
          <w:p>
            <w:pPr>
              <w:pStyle w:val="0"/>
              <w:jc w:val="right"/>
            </w:pPr>
            <w:r>
              <w:rPr>
                <w:sz w:val="20"/>
              </w:rPr>
              <w:t xml:space="preserve">8,708</w:t>
            </w:r>
          </w:p>
        </w:tc>
      </w:tr>
      <w:tr>
        <w:tc>
          <w:tcPr>
            <w:tcW w:w="4534" w:type="dxa"/>
          </w:tcPr>
          <w:p>
            <w:pPr>
              <w:pStyle w:val="0"/>
              <w:jc w:val="right"/>
            </w:pPr>
            <w:r>
              <w:rPr>
                <w:sz w:val="20"/>
              </w:rPr>
              <w:t xml:space="preserve">75</w:t>
            </w:r>
          </w:p>
        </w:tc>
        <w:tc>
          <w:tcPr>
            <w:tcW w:w="4535" w:type="dxa"/>
          </w:tcPr>
          <w:p>
            <w:pPr>
              <w:pStyle w:val="0"/>
              <w:jc w:val="right"/>
            </w:pPr>
            <w:r>
              <w:rPr>
                <w:sz w:val="20"/>
              </w:rPr>
              <w:t xml:space="preserve">8,720</w:t>
            </w:r>
          </w:p>
        </w:tc>
      </w:tr>
      <w:tr>
        <w:tc>
          <w:tcPr>
            <w:tcW w:w="4534" w:type="dxa"/>
          </w:tcPr>
          <w:p>
            <w:pPr>
              <w:pStyle w:val="0"/>
              <w:jc w:val="right"/>
            </w:pPr>
            <w:r>
              <w:rPr>
                <w:sz w:val="20"/>
              </w:rPr>
              <w:t xml:space="preserve">80</w:t>
            </w:r>
          </w:p>
        </w:tc>
        <w:tc>
          <w:tcPr>
            <w:tcW w:w="4535" w:type="dxa"/>
          </w:tcPr>
          <w:p>
            <w:pPr>
              <w:pStyle w:val="0"/>
              <w:jc w:val="right"/>
            </w:pPr>
            <w:r>
              <w:rPr>
                <w:sz w:val="20"/>
              </w:rPr>
              <w:t xml:space="preserve">8,732</w:t>
            </w:r>
          </w:p>
        </w:tc>
      </w:tr>
      <w:tr>
        <w:tc>
          <w:tcPr>
            <w:tcW w:w="4534" w:type="dxa"/>
          </w:tcPr>
          <w:p>
            <w:pPr>
              <w:pStyle w:val="0"/>
              <w:jc w:val="right"/>
            </w:pPr>
            <w:r>
              <w:rPr>
                <w:sz w:val="20"/>
              </w:rPr>
              <w:t xml:space="preserve">85</w:t>
            </w:r>
          </w:p>
        </w:tc>
        <w:tc>
          <w:tcPr>
            <w:tcW w:w="4535" w:type="dxa"/>
          </w:tcPr>
          <w:p>
            <w:pPr>
              <w:pStyle w:val="0"/>
              <w:jc w:val="right"/>
            </w:pPr>
            <w:r>
              <w:rPr>
                <w:sz w:val="20"/>
              </w:rPr>
              <w:t xml:space="preserve">8,744</w:t>
            </w:r>
          </w:p>
        </w:tc>
      </w:tr>
      <w:tr>
        <w:tc>
          <w:tcPr>
            <w:tcW w:w="4534" w:type="dxa"/>
          </w:tcPr>
          <w:p>
            <w:pPr>
              <w:pStyle w:val="0"/>
              <w:jc w:val="right"/>
            </w:pPr>
            <w:r>
              <w:rPr>
                <w:sz w:val="20"/>
              </w:rPr>
              <w:t xml:space="preserve">90</w:t>
            </w:r>
          </w:p>
        </w:tc>
        <w:tc>
          <w:tcPr>
            <w:tcW w:w="4535" w:type="dxa"/>
          </w:tcPr>
          <w:p>
            <w:pPr>
              <w:pStyle w:val="0"/>
              <w:jc w:val="right"/>
            </w:pPr>
            <w:r>
              <w:rPr>
                <w:sz w:val="20"/>
              </w:rPr>
              <w:t xml:space="preserve">8,756</w:t>
            </w:r>
          </w:p>
        </w:tc>
      </w:tr>
      <w:tr>
        <w:tc>
          <w:tcPr>
            <w:tcW w:w="4534" w:type="dxa"/>
          </w:tcPr>
          <w:p>
            <w:pPr>
              <w:pStyle w:val="0"/>
              <w:jc w:val="right"/>
            </w:pPr>
            <w:r>
              <w:rPr>
                <w:sz w:val="20"/>
              </w:rPr>
              <w:t xml:space="preserve">95</w:t>
            </w:r>
          </w:p>
        </w:tc>
        <w:tc>
          <w:tcPr>
            <w:tcW w:w="4535" w:type="dxa"/>
          </w:tcPr>
          <w:p>
            <w:pPr>
              <w:pStyle w:val="0"/>
              <w:jc w:val="right"/>
            </w:pPr>
            <w:r>
              <w:rPr>
                <w:sz w:val="20"/>
              </w:rPr>
              <w:t xml:space="preserve">8,768</w:t>
            </w:r>
          </w:p>
        </w:tc>
      </w:tr>
      <w:tr>
        <w:tc>
          <w:tcPr>
            <w:tcW w:w="4534" w:type="dxa"/>
          </w:tcPr>
          <w:p>
            <w:pPr>
              <w:pStyle w:val="0"/>
              <w:jc w:val="right"/>
            </w:pPr>
            <w:r>
              <w:rPr>
                <w:sz w:val="20"/>
              </w:rPr>
              <w:t xml:space="preserve">1,03500</w:t>
            </w:r>
          </w:p>
        </w:tc>
        <w:tc>
          <w:tcPr>
            <w:tcW w:w="4535" w:type="dxa"/>
          </w:tcPr>
          <w:p>
            <w:pPr>
              <w:pStyle w:val="0"/>
              <w:jc w:val="right"/>
            </w:pPr>
            <w:r>
              <w:rPr>
                <w:sz w:val="20"/>
              </w:rPr>
              <w:t xml:space="preserve">8,781</w:t>
            </w:r>
          </w:p>
        </w:tc>
      </w:tr>
      <w:tr>
        <w:tc>
          <w:tcPr>
            <w:tcW w:w="4534" w:type="dxa"/>
          </w:tcPr>
          <w:p>
            <w:pPr>
              <w:pStyle w:val="0"/>
              <w:jc w:val="right"/>
            </w:pPr>
            <w:r>
              <w:rPr>
                <w:sz w:val="20"/>
              </w:rPr>
              <w:t xml:space="preserve">05</w:t>
            </w:r>
          </w:p>
        </w:tc>
        <w:tc>
          <w:tcPr>
            <w:tcW w:w="4535" w:type="dxa"/>
          </w:tcPr>
          <w:p>
            <w:pPr>
              <w:pStyle w:val="0"/>
              <w:jc w:val="right"/>
            </w:pPr>
            <w:r>
              <w:rPr>
                <w:sz w:val="20"/>
              </w:rPr>
              <w:t xml:space="preserve">8,793</w:t>
            </w:r>
          </w:p>
        </w:tc>
      </w:tr>
      <w:tr>
        <w:tc>
          <w:tcPr>
            <w:tcW w:w="4534" w:type="dxa"/>
          </w:tcPr>
          <w:p>
            <w:pPr>
              <w:pStyle w:val="0"/>
              <w:jc w:val="right"/>
            </w:pPr>
            <w:r>
              <w:rPr>
                <w:sz w:val="20"/>
              </w:rPr>
              <w:t xml:space="preserve">10</w:t>
            </w:r>
          </w:p>
        </w:tc>
        <w:tc>
          <w:tcPr>
            <w:tcW w:w="4535" w:type="dxa"/>
          </w:tcPr>
          <w:p>
            <w:pPr>
              <w:pStyle w:val="0"/>
              <w:jc w:val="right"/>
            </w:pPr>
            <w:r>
              <w:rPr>
                <w:sz w:val="20"/>
              </w:rPr>
              <w:t xml:space="preserve">8,805</w:t>
            </w:r>
          </w:p>
        </w:tc>
      </w:tr>
      <w:tr>
        <w:tc>
          <w:tcPr>
            <w:tcW w:w="4534" w:type="dxa"/>
          </w:tcPr>
          <w:p>
            <w:pPr>
              <w:pStyle w:val="0"/>
              <w:jc w:val="right"/>
            </w:pPr>
            <w:r>
              <w:rPr>
                <w:sz w:val="20"/>
              </w:rPr>
              <w:t xml:space="preserve">15</w:t>
            </w:r>
          </w:p>
        </w:tc>
        <w:tc>
          <w:tcPr>
            <w:tcW w:w="4535" w:type="dxa"/>
          </w:tcPr>
          <w:p>
            <w:pPr>
              <w:pStyle w:val="0"/>
              <w:jc w:val="right"/>
            </w:pPr>
            <w:r>
              <w:rPr>
                <w:sz w:val="20"/>
              </w:rPr>
              <w:t xml:space="preserve">8,817</w:t>
            </w:r>
          </w:p>
        </w:tc>
      </w:tr>
      <w:tr>
        <w:tc>
          <w:tcPr>
            <w:tcW w:w="4534" w:type="dxa"/>
          </w:tcPr>
          <w:p>
            <w:pPr>
              <w:pStyle w:val="0"/>
              <w:jc w:val="right"/>
            </w:pPr>
            <w:r>
              <w:rPr>
                <w:sz w:val="20"/>
              </w:rPr>
              <w:t xml:space="preserve">20</w:t>
            </w:r>
          </w:p>
        </w:tc>
        <w:tc>
          <w:tcPr>
            <w:tcW w:w="4535" w:type="dxa"/>
          </w:tcPr>
          <w:p>
            <w:pPr>
              <w:pStyle w:val="0"/>
              <w:jc w:val="right"/>
            </w:pPr>
            <w:r>
              <w:rPr>
                <w:sz w:val="20"/>
              </w:rPr>
              <w:t xml:space="preserve">8,830</w:t>
            </w:r>
          </w:p>
        </w:tc>
      </w:tr>
      <w:tr>
        <w:tc>
          <w:tcPr>
            <w:tcW w:w="4534" w:type="dxa"/>
          </w:tcPr>
          <w:p>
            <w:pPr>
              <w:pStyle w:val="0"/>
              <w:jc w:val="right"/>
            </w:pPr>
            <w:r>
              <w:rPr>
                <w:sz w:val="20"/>
              </w:rPr>
              <w:t xml:space="preserve">25</w:t>
            </w:r>
          </w:p>
        </w:tc>
        <w:tc>
          <w:tcPr>
            <w:tcW w:w="4535" w:type="dxa"/>
          </w:tcPr>
          <w:p>
            <w:pPr>
              <w:pStyle w:val="0"/>
              <w:jc w:val="right"/>
            </w:pPr>
            <w:r>
              <w:rPr>
                <w:sz w:val="20"/>
              </w:rPr>
              <w:t xml:space="preserve">8,842</w:t>
            </w:r>
          </w:p>
        </w:tc>
      </w:tr>
      <w:tr>
        <w:tc>
          <w:tcPr>
            <w:tcW w:w="4534" w:type="dxa"/>
          </w:tcPr>
          <w:p>
            <w:pPr>
              <w:pStyle w:val="0"/>
              <w:jc w:val="right"/>
            </w:pPr>
            <w:r>
              <w:rPr>
                <w:sz w:val="20"/>
              </w:rPr>
              <w:t xml:space="preserve">30</w:t>
            </w:r>
          </w:p>
        </w:tc>
        <w:tc>
          <w:tcPr>
            <w:tcW w:w="4535" w:type="dxa"/>
          </w:tcPr>
          <w:p>
            <w:pPr>
              <w:pStyle w:val="0"/>
              <w:jc w:val="right"/>
            </w:pPr>
            <w:r>
              <w:rPr>
                <w:sz w:val="20"/>
              </w:rPr>
              <w:t xml:space="preserve">8,854</w:t>
            </w:r>
          </w:p>
        </w:tc>
      </w:tr>
      <w:tr>
        <w:tc>
          <w:tcPr>
            <w:tcW w:w="4534" w:type="dxa"/>
          </w:tcPr>
          <w:p>
            <w:pPr>
              <w:pStyle w:val="0"/>
              <w:jc w:val="right"/>
            </w:pPr>
            <w:r>
              <w:rPr>
                <w:sz w:val="20"/>
              </w:rPr>
              <w:t xml:space="preserve">35</w:t>
            </w:r>
          </w:p>
        </w:tc>
        <w:tc>
          <w:tcPr>
            <w:tcW w:w="4535" w:type="dxa"/>
          </w:tcPr>
          <w:p>
            <w:pPr>
              <w:pStyle w:val="0"/>
              <w:jc w:val="right"/>
            </w:pPr>
            <w:r>
              <w:rPr>
                <w:sz w:val="20"/>
              </w:rPr>
              <w:t xml:space="preserve">8,866</w:t>
            </w:r>
          </w:p>
        </w:tc>
      </w:tr>
      <w:tr>
        <w:tc>
          <w:tcPr>
            <w:tcW w:w="4534" w:type="dxa"/>
          </w:tcPr>
          <w:p>
            <w:pPr>
              <w:pStyle w:val="0"/>
              <w:jc w:val="right"/>
            </w:pPr>
            <w:r>
              <w:rPr>
                <w:sz w:val="20"/>
              </w:rPr>
              <w:t xml:space="preserve">40</w:t>
            </w:r>
          </w:p>
        </w:tc>
        <w:tc>
          <w:tcPr>
            <w:tcW w:w="4535" w:type="dxa"/>
          </w:tcPr>
          <w:p>
            <w:pPr>
              <w:pStyle w:val="0"/>
              <w:jc w:val="right"/>
            </w:pPr>
            <w:r>
              <w:rPr>
                <w:sz w:val="20"/>
              </w:rPr>
              <w:t xml:space="preserve">8,878</w:t>
            </w:r>
          </w:p>
        </w:tc>
      </w:tr>
      <w:tr>
        <w:tc>
          <w:tcPr>
            <w:tcW w:w="4534" w:type="dxa"/>
          </w:tcPr>
          <w:p>
            <w:pPr>
              <w:pStyle w:val="0"/>
              <w:jc w:val="right"/>
            </w:pPr>
            <w:r>
              <w:rPr>
                <w:sz w:val="20"/>
              </w:rPr>
              <w:t xml:space="preserve">45</w:t>
            </w:r>
          </w:p>
        </w:tc>
        <w:tc>
          <w:tcPr>
            <w:tcW w:w="4535" w:type="dxa"/>
          </w:tcPr>
          <w:p>
            <w:pPr>
              <w:pStyle w:val="0"/>
              <w:jc w:val="right"/>
            </w:pPr>
            <w:r>
              <w:rPr>
                <w:sz w:val="20"/>
              </w:rPr>
              <w:t xml:space="preserve">8,890</w:t>
            </w:r>
          </w:p>
        </w:tc>
      </w:tr>
      <w:tr>
        <w:tc>
          <w:tcPr>
            <w:tcW w:w="4534" w:type="dxa"/>
          </w:tcPr>
          <w:p>
            <w:pPr>
              <w:pStyle w:val="0"/>
              <w:jc w:val="right"/>
            </w:pPr>
            <w:r>
              <w:rPr>
                <w:sz w:val="20"/>
              </w:rPr>
              <w:t xml:space="preserve">1,03550</w:t>
            </w:r>
          </w:p>
        </w:tc>
        <w:tc>
          <w:tcPr>
            <w:tcW w:w="4535" w:type="dxa"/>
          </w:tcPr>
          <w:p>
            <w:pPr>
              <w:pStyle w:val="0"/>
              <w:jc w:val="right"/>
            </w:pPr>
            <w:r>
              <w:rPr>
                <w:sz w:val="20"/>
              </w:rPr>
              <w:t xml:space="preserve">8,902</w:t>
            </w:r>
          </w:p>
        </w:tc>
      </w:tr>
      <w:tr>
        <w:tc>
          <w:tcPr>
            <w:tcW w:w="4534" w:type="dxa"/>
          </w:tcPr>
          <w:p>
            <w:pPr>
              <w:pStyle w:val="0"/>
              <w:jc w:val="right"/>
            </w:pPr>
            <w:r>
              <w:rPr>
                <w:sz w:val="20"/>
              </w:rPr>
              <w:t xml:space="preserve">55</w:t>
            </w:r>
          </w:p>
        </w:tc>
        <w:tc>
          <w:tcPr>
            <w:tcW w:w="4535" w:type="dxa"/>
          </w:tcPr>
          <w:p>
            <w:pPr>
              <w:pStyle w:val="0"/>
              <w:jc w:val="right"/>
            </w:pPr>
            <w:r>
              <w:rPr>
                <w:sz w:val="20"/>
              </w:rPr>
              <w:t xml:space="preserve">8,915</w:t>
            </w:r>
          </w:p>
        </w:tc>
      </w:tr>
      <w:tr>
        <w:tc>
          <w:tcPr>
            <w:tcW w:w="4534" w:type="dxa"/>
          </w:tcPr>
          <w:p>
            <w:pPr>
              <w:pStyle w:val="0"/>
              <w:jc w:val="right"/>
            </w:pPr>
            <w:r>
              <w:rPr>
                <w:sz w:val="20"/>
              </w:rPr>
              <w:t xml:space="preserve">60</w:t>
            </w:r>
          </w:p>
        </w:tc>
        <w:tc>
          <w:tcPr>
            <w:tcW w:w="4535" w:type="dxa"/>
          </w:tcPr>
          <w:p>
            <w:pPr>
              <w:pStyle w:val="0"/>
              <w:jc w:val="right"/>
            </w:pPr>
            <w:r>
              <w:rPr>
                <w:sz w:val="20"/>
              </w:rPr>
              <w:t xml:space="preserve">8,927</w:t>
            </w:r>
          </w:p>
        </w:tc>
      </w:tr>
      <w:tr>
        <w:tc>
          <w:tcPr>
            <w:tcW w:w="4534" w:type="dxa"/>
          </w:tcPr>
          <w:p>
            <w:pPr>
              <w:pStyle w:val="0"/>
              <w:jc w:val="right"/>
            </w:pPr>
            <w:r>
              <w:rPr>
                <w:sz w:val="20"/>
              </w:rPr>
              <w:t xml:space="preserve">65</w:t>
            </w:r>
          </w:p>
        </w:tc>
        <w:tc>
          <w:tcPr>
            <w:tcW w:w="4535" w:type="dxa"/>
          </w:tcPr>
          <w:p>
            <w:pPr>
              <w:pStyle w:val="0"/>
              <w:jc w:val="right"/>
            </w:pPr>
            <w:r>
              <w:rPr>
                <w:sz w:val="20"/>
              </w:rPr>
              <w:t xml:space="preserve">8,939</w:t>
            </w:r>
          </w:p>
        </w:tc>
      </w:tr>
      <w:tr>
        <w:tc>
          <w:tcPr>
            <w:tcW w:w="4534" w:type="dxa"/>
          </w:tcPr>
          <w:p>
            <w:pPr>
              <w:pStyle w:val="0"/>
              <w:jc w:val="right"/>
            </w:pPr>
            <w:r>
              <w:rPr>
                <w:sz w:val="20"/>
              </w:rPr>
              <w:t xml:space="preserve">70</w:t>
            </w:r>
          </w:p>
        </w:tc>
        <w:tc>
          <w:tcPr>
            <w:tcW w:w="4535" w:type="dxa"/>
          </w:tcPr>
          <w:p>
            <w:pPr>
              <w:pStyle w:val="0"/>
              <w:jc w:val="right"/>
            </w:pPr>
            <w:r>
              <w:rPr>
                <w:sz w:val="20"/>
              </w:rPr>
              <w:t xml:space="preserve">8,951</w:t>
            </w:r>
          </w:p>
        </w:tc>
      </w:tr>
      <w:tr>
        <w:tc>
          <w:tcPr>
            <w:tcW w:w="4534" w:type="dxa"/>
          </w:tcPr>
          <w:p>
            <w:pPr>
              <w:pStyle w:val="0"/>
              <w:jc w:val="right"/>
            </w:pPr>
            <w:r>
              <w:rPr>
                <w:sz w:val="20"/>
              </w:rPr>
              <w:t xml:space="preserve">75</w:t>
            </w:r>
          </w:p>
        </w:tc>
        <w:tc>
          <w:tcPr>
            <w:tcW w:w="4535" w:type="dxa"/>
          </w:tcPr>
          <w:p>
            <w:pPr>
              <w:pStyle w:val="0"/>
              <w:jc w:val="right"/>
            </w:pPr>
            <w:r>
              <w:rPr>
                <w:sz w:val="20"/>
              </w:rPr>
              <w:t xml:space="preserve">8,963</w:t>
            </w:r>
          </w:p>
        </w:tc>
      </w:tr>
      <w:tr>
        <w:tc>
          <w:tcPr>
            <w:tcW w:w="4534" w:type="dxa"/>
          </w:tcPr>
          <w:p>
            <w:pPr>
              <w:pStyle w:val="0"/>
              <w:jc w:val="right"/>
            </w:pPr>
            <w:r>
              <w:rPr>
                <w:sz w:val="20"/>
              </w:rPr>
              <w:t xml:space="preserve">80</w:t>
            </w:r>
          </w:p>
        </w:tc>
        <w:tc>
          <w:tcPr>
            <w:tcW w:w="4535" w:type="dxa"/>
          </w:tcPr>
          <w:p>
            <w:pPr>
              <w:pStyle w:val="0"/>
              <w:jc w:val="right"/>
            </w:pPr>
            <w:r>
              <w:rPr>
                <w:sz w:val="20"/>
              </w:rPr>
              <w:t xml:space="preserve">8,975</w:t>
            </w:r>
          </w:p>
        </w:tc>
      </w:tr>
      <w:tr>
        <w:tc>
          <w:tcPr>
            <w:tcW w:w="4534" w:type="dxa"/>
          </w:tcPr>
          <w:p>
            <w:pPr>
              <w:pStyle w:val="0"/>
              <w:jc w:val="right"/>
            </w:pPr>
            <w:r>
              <w:rPr>
                <w:sz w:val="20"/>
              </w:rPr>
              <w:t xml:space="preserve">85</w:t>
            </w:r>
          </w:p>
        </w:tc>
        <w:tc>
          <w:tcPr>
            <w:tcW w:w="4535" w:type="dxa"/>
          </w:tcPr>
          <w:p>
            <w:pPr>
              <w:pStyle w:val="0"/>
              <w:jc w:val="right"/>
            </w:pPr>
            <w:r>
              <w:rPr>
                <w:sz w:val="20"/>
              </w:rPr>
              <w:t xml:space="preserve">8,988</w:t>
            </w:r>
          </w:p>
        </w:tc>
      </w:tr>
      <w:tr>
        <w:tc>
          <w:tcPr>
            <w:tcW w:w="4534" w:type="dxa"/>
          </w:tcPr>
          <w:p>
            <w:pPr>
              <w:pStyle w:val="0"/>
              <w:jc w:val="right"/>
            </w:pPr>
            <w:r>
              <w:rPr>
                <w:sz w:val="20"/>
              </w:rPr>
              <w:t xml:space="preserve">90</w:t>
            </w:r>
          </w:p>
        </w:tc>
        <w:tc>
          <w:tcPr>
            <w:tcW w:w="4535" w:type="dxa"/>
          </w:tcPr>
          <w:p>
            <w:pPr>
              <w:pStyle w:val="0"/>
              <w:jc w:val="right"/>
            </w:pPr>
            <w:r>
              <w:rPr>
                <w:sz w:val="20"/>
              </w:rPr>
              <w:t xml:space="preserve">9,000</w:t>
            </w:r>
          </w:p>
        </w:tc>
      </w:tr>
      <w:tr>
        <w:tc>
          <w:tcPr>
            <w:tcW w:w="4534" w:type="dxa"/>
          </w:tcPr>
          <w:p>
            <w:pPr>
              <w:pStyle w:val="0"/>
              <w:jc w:val="right"/>
            </w:pPr>
            <w:r>
              <w:rPr>
                <w:sz w:val="20"/>
              </w:rPr>
              <w:t xml:space="preserve">95</w:t>
            </w:r>
          </w:p>
        </w:tc>
        <w:tc>
          <w:tcPr>
            <w:tcW w:w="4535" w:type="dxa"/>
          </w:tcPr>
          <w:p>
            <w:pPr>
              <w:pStyle w:val="0"/>
              <w:jc w:val="right"/>
            </w:pPr>
            <w:r>
              <w:rPr>
                <w:sz w:val="20"/>
              </w:rPr>
              <w:t xml:space="preserve">9,012</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Б</w:t>
      </w:r>
    </w:p>
    <w:p>
      <w:pPr>
        <w:pStyle w:val="0"/>
        <w:jc w:val="right"/>
      </w:pPr>
      <w:r>
        <w:rPr>
          <w:sz w:val="20"/>
        </w:rPr>
        <w:t xml:space="preserve">(рекомендуемое)</w:t>
      </w:r>
    </w:p>
    <w:p>
      <w:pPr>
        <w:pStyle w:val="0"/>
        <w:jc w:val="right"/>
      </w:pPr>
      <w:r>
        <w:rPr>
          <w:sz w:val="20"/>
        </w:rPr>
      </w:r>
    </w:p>
    <w:bookmarkStart w:id="1637" w:name="P1637"/>
    <w:bookmarkEnd w:id="1637"/>
    <w:p>
      <w:pPr>
        <w:pStyle w:val="2"/>
        <w:jc w:val="center"/>
      </w:pPr>
      <w:r>
        <w:rPr>
          <w:sz w:val="20"/>
        </w:rPr>
        <w:t xml:space="preserve">СХЕМА КОМПАРАТОРОВ</w:t>
      </w:r>
    </w:p>
    <w:p>
      <w:pPr>
        <w:pStyle w:val="0"/>
        <w:jc w:val="center"/>
      </w:pPr>
      <w:r>
        <w:rPr>
          <w:sz w:val="20"/>
        </w:rPr>
      </w:r>
    </w:p>
    <w:p>
      <w:pPr>
        <w:pStyle w:val="0"/>
        <w:jc w:val="center"/>
      </w:pPr>
      <w:r>
        <w:rPr>
          <w:position w:val="-269"/>
        </w:rPr>
        <w:drawing>
          <wp:inline distT="0" distB="0" distL="0" distR="0">
            <wp:extent cx="5730240" cy="35540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a:extLst>
                        <a:ext uri="{28A0092B-C50C-407E-A947-70E740481C1C}">
                          <a14:useLocalDpi xmlns:a14="http://schemas.microsoft.com/office/drawing/2010/main" val="0"/>
                        </a:ext>
                      </a:extLst>
                    </a:blip>
                    <a:srcRect/>
                    <a:stretch>
                      <a:fillRect/>
                    </a:stretch>
                  </pic:blipFill>
                  <pic:spPr bwMode="auto">
                    <a:xfrm>
                      <a:off x="0" y="0"/>
                      <a:ext cx="5730240" cy="3554095"/>
                    </a:xfrm>
                    <a:prstGeom prst="rect">
                      <a:avLst/>
                    </a:prstGeom>
                    <a:noFill/>
                    <a:ln>
                      <a:noFill/>
                    </a:ln>
                  </pic:spPr>
                </pic:pic>
              </a:graphicData>
            </a:graphic>
          </wp:inline>
        </w:drawing>
      </w:r>
    </w:p>
    <w:p>
      <w:pPr>
        <w:pStyle w:val="0"/>
        <w:jc w:val="center"/>
      </w:pPr>
      <w:r>
        <w:rPr>
          <w:sz w:val="20"/>
        </w:rPr>
      </w:r>
    </w:p>
    <w:p>
      <w:pPr>
        <w:pStyle w:val="0"/>
        <w:jc w:val="center"/>
      </w:pPr>
      <w:r>
        <w:rPr>
          <w:sz w:val="20"/>
          <w:i w:val="on"/>
        </w:rPr>
        <w:t xml:space="preserve">а</w:t>
      </w:r>
      <w:r>
        <w:rPr>
          <w:sz w:val="20"/>
        </w:rPr>
        <w:t xml:space="preserve"> - матовое стекло</w:t>
      </w:r>
    </w:p>
    <w:p>
      <w:pPr>
        <w:pStyle w:val="0"/>
        <w:jc w:val="center"/>
      </w:pPr>
      <w:r>
        <w:rPr>
          <w:sz w:val="20"/>
        </w:rPr>
      </w:r>
    </w:p>
    <w:p>
      <w:pPr>
        <w:pStyle w:val="0"/>
        <w:jc w:val="center"/>
      </w:pPr>
      <w:r>
        <w:rPr>
          <w:sz w:val="20"/>
        </w:rPr>
        <w:t xml:space="preserve">Рисунок Б.1</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2"/>
        <w:outlineLvl w:val="0"/>
        <w:jc w:val="center"/>
      </w:pPr>
      <w:r>
        <w:rPr>
          <w:sz w:val="20"/>
        </w:rPr>
        <w:t xml:space="preserve">БИБЛИОГРАФИЯ</w:t>
      </w:r>
    </w:p>
    <w:p>
      <w:pPr>
        <w:pStyle w:val="0"/>
        <w:jc w:val="center"/>
      </w:pPr>
      <w:r>
        <w:rPr>
          <w:sz w:val="20"/>
        </w:rPr>
        <w:t xml:space="preserve">(в ред. </w:t>
      </w:r>
      <w:hyperlink w:history="0" r:id="rId225" w:tooltip="&quot;Изменение N 1 ГОСТ Р 52061-2003 &quot;Солод ржаной сухой. Технические условия&quot; (утв. и введено в действие Приказом Росстандарта от 28.07.2020 N 407-ст) {КонсультантПлюс}">
        <w:r>
          <w:rPr>
            <w:sz w:val="20"/>
            <w:color w:val="0000ff"/>
          </w:rPr>
          <w:t xml:space="preserve">Изменения N 1</w:t>
        </w:r>
      </w:hyperlink>
      <w:r>
        <w:rPr>
          <w:sz w:val="20"/>
        </w:rPr>
        <w:t xml:space="preserve">, утв. Приказом</w:t>
      </w:r>
    </w:p>
    <w:p>
      <w:pPr>
        <w:pStyle w:val="0"/>
        <w:jc w:val="center"/>
      </w:pPr>
      <w:r>
        <w:rPr>
          <w:sz w:val="20"/>
        </w:rPr>
        <w:t xml:space="preserve">Росстандарта от 28.07.2020 N 407-ст)</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2721"/>
        <w:gridCol w:w="5839"/>
      </w:tblGrid>
      <w:tr>
        <w:tc>
          <w:tcPr>
            <w:tcW w:w="510" w:type="dxa"/>
            <w:tcBorders>
              <w:top w:val="nil"/>
              <w:left w:val="nil"/>
              <w:bottom w:val="nil"/>
              <w:right w:val="nil"/>
            </w:tcBorders>
          </w:tcPr>
          <w:bookmarkStart w:id="1653" w:name="P1653"/>
          <w:bookmarkEnd w:id="1653"/>
          <w:p>
            <w:pPr>
              <w:pStyle w:val="0"/>
            </w:pPr>
            <w:r>
              <w:rPr>
                <w:sz w:val="20"/>
              </w:rPr>
              <w:t xml:space="preserve">[1]</w:t>
            </w:r>
          </w:p>
        </w:tc>
        <w:tc>
          <w:tcPr>
            <w:tcW w:w="2721" w:type="dxa"/>
            <w:tcBorders>
              <w:top w:val="nil"/>
              <w:left w:val="nil"/>
              <w:bottom w:val="nil"/>
              <w:right w:val="nil"/>
            </w:tcBorders>
          </w:tcPr>
          <w:p>
            <w:pPr>
              <w:pStyle w:val="0"/>
            </w:pPr>
            <w:r>
              <w:rPr>
                <w:sz w:val="20"/>
              </w:rPr>
              <w:t xml:space="preserve">Технический регламент Таможенного союза </w:t>
            </w:r>
            <w:hyperlink w:history="0" r:id="rId226" w:tooltip="Решение Комиссии Таможенного союза от 09.12.2011 N 880 (ред. от 14.07.2021) &quot;О принятии технического регламента Таможенного союза &quot;О безопасности пищевой продукции&quot; (вместе с &quot;ТР ТС 021/2011. Технический регламент Таможенного союза. О безопасности пищевой продукции&quot;) {КонсультантПлюс}">
              <w:r>
                <w:rPr>
                  <w:sz w:val="20"/>
                  <w:color w:val="0000ff"/>
                </w:rPr>
                <w:t xml:space="preserve">ТР ТС 021/2011</w:t>
              </w:r>
            </w:hyperlink>
          </w:p>
        </w:tc>
        <w:tc>
          <w:tcPr>
            <w:tcW w:w="5839" w:type="dxa"/>
            <w:tcBorders>
              <w:top w:val="nil"/>
              <w:left w:val="nil"/>
              <w:bottom w:val="nil"/>
              <w:right w:val="nil"/>
            </w:tcBorders>
          </w:tcPr>
          <w:p>
            <w:pPr>
              <w:pStyle w:val="0"/>
              <w:jc w:val="both"/>
            </w:pPr>
            <w:r>
              <w:rPr>
                <w:sz w:val="20"/>
              </w:rPr>
              <w:t xml:space="preserve">О безопасности пищевой продукции</w:t>
            </w:r>
          </w:p>
        </w:tc>
      </w:tr>
      <w:tr>
        <w:tc>
          <w:tcPr>
            <w:tcW w:w="510" w:type="dxa"/>
            <w:tcBorders>
              <w:top w:val="nil"/>
              <w:left w:val="nil"/>
              <w:bottom w:val="nil"/>
              <w:right w:val="nil"/>
            </w:tcBorders>
          </w:tcPr>
          <w:bookmarkStart w:id="1656" w:name="P1656"/>
          <w:bookmarkEnd w:id="1656"/>
          <w:p>
            <w:pPr>
              <w:pStyle w:val="0"/>
            </w:pPr>
            <w:r>
              <w:rPr>
                <w:sz w:val="20"/>
              </w:rPr>
              <w:t xml:space="preserve">[2]</w:t>
            </w:r>
          </w:p>
        </w:tc>
        <w:tc>
          <w:tcPr>
            <w:tcW w:w="2721" w:type="dxa"/>
            <w:tcBorders>
              <w:top w:val="nil"/>
              <w:left w:val="nil"/>
              <w:bottom w:val="nil"/>
              <w:right w:val="nil"/>
            </w:tcBorders>
          </w:tcPr>
          <w:p>
            <w:pPr>
              <w:pStyle w:val="0"/>
            </w:pPr>
            <w:hyperlink w:history="0" r:id="rId227"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СанПиН 2.1.4.1074-2001</w:t>
              </w:r>
            </w:hyperlink>
          </w:p>
        </w:tc>
        <w:tc>
          <w:tcPr>
            <w:tcW w:w="5839" w:type="dxa"/>
            <w:tcBorders>
              <w:top w:val="nil"/>
              <w:left w:val="nil"/>
              <w:bottom w:val="nil"/>
              <w:right w:val="nil"/>
            </w:tcBorders>
          </w:tcPr>
          <w:p>
            <w:pPr>
              <w:pStyle w:val="0"/>
              <w:jc w:val="both"/>
            </w:pPr>
            <w:r>
              <w:rPr>
                <w:sz w:val="20"/>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tc>
      </w:tr>
      <w:tr>
        <w:tc>
          <w:tcPr>
            <w:tcW w:w="510" w:type="dxa"/>
            <w:tcBorders>
              <w:top w:val="nil"/>
              <w:left w:val="nil"/>
              <w:bottom w:val="nil"/>
              <w:right w:val="nil"/>
            </w:tcBorders>
          </w:tcPr>
          <w:bookmarkStart w:id="1659" w:name="P1659"/>
          <w:bookmarkEnd w:id="1659"/>
          <w:p>
            <w:pPr>
              <w:pStyle w:val="0"/>
            </w:pPr>
            <w:r>
              <w:rPr>
                <w:sz w:val="20"/>
              </w:rPr>
              <w:t xml:space="preserve">[3]</w:t>
            </w:r>
          </w:p>
        </w:tc>
        <w:tc>
          <w:tcPr>
            <w:tcW w:w="2721" w:type="dxa"/>
            <w:tcBorders>
              <w:top w:val="nil"/>
              <w:left w:val="nil"/>
              <w:bottom w:val="nil"/>
              <w:right w:val="nil"/>
            </w:tcBorders>
          </w:tcPr>
          <w:p>
            <w:pPr>
              <w:pStyle w:val="0"/>
            </w:pPr>
            <w:hyperlink w:history="0" r:id="rId228" w:tooltip="Постановление Главного государственного санитарного врача РФ от 25.11.2002 N 40 &quot;О введении в действие санитарных правил &quot;Гигиенические требования к качеству воды нецентрализованного водоснабжения. Санитарная охрана источников. СанПиН 2.1.4.1175-02&quot; (вместе с &quot;СанПиН 2.1.4.1175-02. 2.1.4.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 Санитарно-эпидемиологические правила и нормативы&quot;, утв. Главным госуд ------------ Утратил силу или отменен {КонсультантПлюс}">
              <w:r>
                <w:rPr>
                  <w:sz w:val="20"/>
                  <w:color w:val="0000ff"/>
                </w:rPr>
                <w:t xml:space="preserve">СанПиН 2.1.4.1175-2002</w:t>
              </w:r>
            </w:hyperlink>
          </w:p>
        </w:tc>
        <w:tc>
          <w:tcPr>
            <w:tcW w:w="5839" w:type="dxa"/>
            <w:tcBorders>
              <w:top w:val="nil"/>
              <w:left w:val="nil"/>
              <w:bottom w:val="nil"/>
              <w:right w:val="nil"/>
            </w:tcBorders>
          </w:tcPr>
          <w:p>
            <w:pPr>
              <w:pStyle w:val="0"/>
              <w:jc w:val="both"/>
            </w:pPr>
            <w:r>
              <w:rPr>
                <w:sz w:val="20"/>
              </w:rPr>
              <w:t xml:space="preserve">Гигиенические требования к качеству воды нецентрализованного водоснабжения. Санитарная охрана источников</w:t>
            </w:r>
          </w:p>
        </w:tc>
      </w:tr>
      <w:tr>
        <w:tc>
          <w:tcPr>
            <w:tcW w:w="510" w:type="dxa"/>
            <w:tcBorders>
              <w:top w:val="nil"/>
              <w:left w:val="nil"/>
              <w:bottom w:val="nil"/>
              <w:right w:val="nil"/>
            </w:tcBorders>
          </w:tcPr>
          <w:bookmarkStart w:id="1662" w:name="P1662"/>
          <w:bookmarkEnd w:id="1662"/>
          <w:p>
            <w:pPr>
              <w:pStyle w:val="0"/>
            </w:pPr>
            <w:r>
              <w:rPr>
                <w:sz w:val="20"/>
              </w:rPr>
              <w:t xml:space="preserve">[4]</w:t>
            </w:r>
          </w:p>
        </w:tc>
        <w:tc>
          <w:tcPr>
            <w:tcW w:w="2721" w:type="dxa"/>
            <w:tcBorders>
              <w:top w:val="nil"/>
              <w:left w:val="nil"/>
              <w:bottom w:val="nil"/>
              <w:right w:val="nil"/>
            </w:tcBorders>
          </w:tcPr>
          <w:p>
            <w:pPr>
              <w:pStyle w:val="0"/>
            </w:pPr>
            <w:r>
              <w:rPr>
                <w:sz w:val="20"/>
              </w:rPr>
              <w:t xml:space="preserve">Технический регламент Таможенного союза </w:t>
            </w:r>
            <w:hyperlink w:history="0" r:id="rId229" w:tooltip="Решение Совета Евразийской экономической комиссии от 20.07.2012 N 58 (ред. от 18.09.2014) &quot;О принятии технического регламента Таможенного союза &quot;Требования безопасности пищевых добавок, ароматизаторов и технологических вспомогательных средств&quot; (вместе с &quot;ТР ТС 029/2012. Технический регламент Таможенного союза. Требования безопасности пищевых добавок, ароматизаторов и технологических вспомогательных средств&quot;) {КонсультантПлюс}">
              <w:r>
                <w:rPr>
                  <w:sz w:val="20"/>
                  <w:color w:val="0000ff"/>
                </w:rPr>
                <w:t xml:space="preserve">ТР ТС 029/2012</w:t>
              </w:r>
            </w:hyperlink>
          </w:p>
        </w:tc>
        <w:tc>
          <w:tcPr>
            <w:tcW w:w="5839" w:type="dxa"/>
            <w:tcBorders>
              <w:top w:val="nil"/>
              <w:left w:val="nil"/>
              <w:bottom w:val="nil"/>
              <w:right w:val="nil"/>
            </w:tcBorders>
          </w:tcPr>
          <w:p>
            <w:pPr>
              <w:pStyle w:val="0"/>
              <w:jc w:val="both"/>
            </w:pPr>
            <w:r>
              <w:rPr>
                <w:sz w:val="20"/>
              </w:rPr>
              <w:t xml:space="preserve">Требования безопасности пищевых добавок, ароматизаторов и технологических вспомогательных средств</w:t>
            </w:r>
          </w:p>
        </w:tc>
      </w:tr>
      <w:tr>
        <w:tc>
          <w:tcPr>
            <w:tcW w:w="510" w:type="dxa"/>
            <w:tcBorders>
              <w:top w:val="nil"/>
              <w:left w:val="nil"/>
              <w:bottom w:val="nil"/>
              <w:right w:val="nil"/>
            </w:tcBorders>
          </w:tcPr>
          <w:bookmarkStart w:id="1665" w:name="P1665"/>
          <w:bookmarkEnd w:id="1665"/>
          <w:p>
            <w:pPr>
              <w:pStyle w:val="0"/>
            </w:pPr>
            <w:r>
              <w:rPr>
                <w:sz w:val="20"/>
              </w:rPr>
              <w:t xml:space="preserve">[5]</w:t>
            </w:r>
          </w:p>
        </w:tc>
        <w:tc>
          <w:tcPr>
            <w:tcW w:w="2721" w:type="dxa"/>
            <w:tcBorders>
              <w:top w:val="nil"/>
              <w:left w:val="nil"/>
              <w:bottom w:val="nil"/>
              <w:right w:val="nil"/>
            </w:tcBorders>
          </w:tcPr>
          <w:p>
            <w:pPr>
              <w:pStyle w:val="0"/>
            </w:pPr>
            <w:r>
              <w:rPr>
                <w:sz w:val="20"/>
              </w:rPr>
              <w:t xml:space="preserve">Технический регламент Таможенного союза </w:t>
            </w:r>
            <w:hyperlink w:history="0" r:id="rId230"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ТР ТС 005/2011</w:t>
              </w:r>
            </w:hyperlink>
          </w:p>
        </w:tc>
        <w:tc>
          <w:tcPr>
            <w:tcW w:w="5839" w:type="dxa"/>
            <w:tcBorders>
              <w:top w:val="nil"/>
              <w:left w:val="nil"/>
              <w:bottom w:val="nil"/>
              <w:right w:val="nil"/>
            </w:tcBorders>
          </w:tcPr>
          <w:p>
            <w:pPr>
              <w:pStyle w:val="0"/>
              <w:jc w:val="both"/>
            </w:pPr>
            <w:r>
              <w:rPr>
                <w:sz w:val="20"/>
              </w:rPr>
              <w:t xml:space="preserve">О безопасности упаковки</w:t>
            </w:r>
          </w:p>
        </w:tc>
      </w:tr>
      <w:tr>
        <w:tc>
          <w:tcPr>
            <w:tcW w:w="510" w:type="dxa"/>
            <w:tcBorders>
              <w:top w:val="nil"/>
              <w:left w:val="nil"/>
              <w:bottom w:val="nil"/>
              <w:right w:val="nil"/>
            </w:tcBorders>
          </w:tcPr>
          <w:bookmarkStart w:id="1668" w:name="P1668"/>
          <w:bookmarkEnd w:id="1668"/>
          <w:p>
            <w:pPr>
              <w:pStyle w:val="0"/>
            </w:pPr>
            <w:r>
              <w:rPr>
                <w:sz w:val="20"/>
              </w:rPr>
              <w:t xml:space="preserve">[6]</w:t>
            </w:r>
          </w:p>
        </w:tc>
        <w:tc>
          <w:tcPr>
            <w:tcW w:w="2721" w:type="dxa"/>
            <w:tcBorders>
              <w:top w:val="nil"/>
              <w:left w:val="nil"/>
              <w:bottom w:val="nil"/>
              <w:right w:val="nil"/>
            </w:tcBorders>
          </w:tcPr>
          <w:p>
            <w:pPr>
              <w:pStyle w:val="0"/>
            </w:pPr>
            <w:r>
              <w:rPr>
                <w:sz w:val="20"/>
              </w:rPr>
              <w:t xml:space="preserve">Технический регламент Таможенного союза </w:t>
            </w:r>
            <w:hyperlink w:history="0" r:id="rId231" w:tooltip="Решение Комиссии Таможенного союза от 09.12.2011 N 881 (ред. от 14.09.2018) &quot;О принятии технического регламента Таможенного союза &quot;Пищевая продукция в части ее маркировки&quot; (вместе с &quot;ТР ТС 022/2011. Технический регламент Таможенного союза. Пищевая продукция в части ее маркировки&quot;) {КонсультантПлюс}">
              <w:r>
                <w:rPr>
                  <w:sz w:val="20"/>
                  <w:color w:val="0000ff"/>
                </w:rPr>
                <w:t xml:space="preserve">ТР ТС 022/2011</w:t>
              </w:r>
            </w:hyperlink>
          </w:p>
        </w:tc>
        <w:tc>
          <w:tcPr>
            <w:tcW w:w="5839" w:type="dxa"/>
            <w:tcBorders>
              <w:top w:val="nil"/>
              <w:left w:val="nil"/>
              <w:bottom w:val="nil"/>
              <w:right w:val="nil"/>
            </w:tcBorders>
          </w:tcPr>
          <w:p>
            <w:pPr>
              <w:pStyle w:val="0"/>
              <w:jc w:val="both"/>
            </w:pPr>
            <w:r>
              <w:rPr>
                <w:sz w:val="20"/>
              </w:rPr>
              <w:t xml:space="preserve">Пищевая продукция в части ее маркировки</w:t>
            </w:r>
          </w:p>
        </w:tc>
      </w:tr>
      <w:tr>
        <w:tc>
          <w:tcPr>
            <w:tcW w:w="510" w:type="dxa"/>
            <w:tcBorders>
              <w:top w:val="nil"/>
              <w:left w:val="nil"/>
              <w:bottom w:val="nil"/>
              <w:right w:val="nil"/>
            </w:tcBorders>
          </w:tcPr>
          <w:bookmarkStart w:id="1671" w:name="P1671"/>
          <w:bookmarkEnd w:id="1671"/>
          <w:p>
            <w:pPr>
              <w:pStyle w:val="0"/>
            </w:pPr>
            <w:r>
              <w:rPr>
                <w:sz w:val="20"/>
              </w:rPr>
              <w:t xml:space="preserve">[7]</w:t>
            </w:r>
          </w:p>
        </w:tc>
        <w:tc>
          <w:tcPr>
            <w:tcW w:w="2721" w:type="dxa"/>
            <w:tcBorders>
              <w:top w:val="nil"/>
              <w:left w:val="nil"/>
              <w:bottom w:val="nil"/>
              <w:right w:val="nil"/>
            </w:tcBorders>
          </w:tcPr>
          <w:p>
            <w:pPr>
              <w:pStyle w:val="0"/>
            </w:pPr>
            <w:hyperlink w:history="0" r:id="rId232" w:tooltip="&quot;МУК 4.4.1.011-93. Определение летучих N-нитрозаминов в продовольственном сырье и пищевых продуктах. Методические указания по методам контроля&quot; (утв. Госкомсанэпиднадзором России 22.12.1993) {КонсультантПлюс}">
              <w:r>
                <w:rPr>
                  <w:sz w:val="20"/>
                  <w:color w:val="0000ff"/>
                </w:rPr>
                <w:t xml:space="preserve">МУК 4.4.1.011-93</w:t>
              </w:r>
            </w:hyperlink>
          </w:p>
        </w:tc>
        <w:tc>
          <w:tcPr>
            <w:tcW w:w="5839" w:type="dxa"/>
            <w:tcBorders>
              <w:top w:val="nil"/>
              <w:left w:val="nil"/>
              <w:bottom w:val="nil"/>
              <w:right w:val="nil"/>
            </w:tcBorders>
          </w:tcPr>
          <w:p>
            <w:pPr>
              <w:pStyle w:val="0"/>
              <w:jc w:val="both"/>
            </w:pPr>
            <w:r>
              <w:rPr>
                <w:sz w:val="20"/>
              </w:rPr>
              <w:t xml:space="preserve">Определение летучих N-нитрозаминов в продовольственном сырье и пищевых продуктах. Методические указания по методам контроля</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742"/>
        <w:gridCol w:w="2438"/>
        <w:gridCol w:w="1077"/>
        <w:gridCol w:w="1814"/>
      </w:tblGrid>
      <w:tr>
        <w:tc>
          <w:tcPr>
            <w:tcW w:w="3742" w:type="dxa"/>
            <w:tcBorders>
              <w:top w:val="single" w:sz="4"/>
              <w:left w:val="nil"/>
              <w:bottom w:val="nil"/>
              <w:right w:val="nil"/>
            </w:tcBorders>
          </w:tcPr>
          <w:p>
            <w:pPr>
              <w:pStyle w:val="0"/>
              <w:jc w:val="both"/>
            </w:pPr>
            <w:r>
              <w:rPr>
                <w:sz w:val="20"/>
              </w:rPr>
              <w:t xml:space="preserve">УДК 663.43:006.354</w:t>
            </w:r>
          </w:p>
        </w:tc>
        <w:tc>
          <w:tcPr>
            <w:tcW w:w="2438" w:type="dxa"/>
            <w:tcBorders>
              <w:top w:val="single" w:sz="4"/>
              <w:left w:val="nil"/>
              <w:bottom w:val="nil"/>
              <w:right w:val="nil"/>
            </w:tcBorders>
          </w:tcPr>
          <w:p>
            <w:pPr>
              <w:pStyle w:val="0"/>
              <w:jc w:val="both"/>
            </w:pPr>
            <w:r>
              <w:rPr>
                <w:sz w:val="20"/>
              </w:rPr>
              <w:t xml:space="preserve">ОКС </w:t>
            </w:r>
            <w:hyperlink w:history="0" r:id="rId233" w:tooltip="&quot;Общероссийский классификатор стандартов ОК (МК (ИСО/инфко МКС) 001-96) 001-2000&quot; (утв. Постановлением Госстандарта России от 17.05.2000 N 138-ст) (ред. от 25.05.2017) (Дата введения 01.10.2000) ------------ Утратил силу или отменен {КонсультантПлюс}">
              <w:r>
                <w:rPr>
                  <w:sz w:val="20"/>
                  <w:color w:val="0000ff"/>
                </w:rPr>
                <w:t xml:space="preserve">67.160.10</w:t>
              </w:r>
            </w:hyperlink>
          </w:p>
        </w:tc>
        <w:tc>
          <w:tcPr>
            <w:tcW w:w="1077" w:type="dxa"/>
            <w:tcBorders>
              <w:top w:val="single" w:sz="4"/>
              <w:left w:val="nil"/>
              <w:bottom w:val="nil"/>
              <w:right w:val="nil"/>
            </w:tcBorders>
          </w:tcPr>
          <w:p>
            <w:pPr>
              <w:pStyle w:val="0"/>
              <w:jc w:val="both"/>
            </w:pPr>
            <w:hyperlink w:history="0" r:id="rId234" w:tooltip="Ссылка на КонсультантПлюс">
              <w:r>
                <w:rPr>
                  <w:sz w:val="20"/>
                  <w:color w:val="0000ff"/>
                </w:rPr>
                <w:t xml:space="preserve">Н71</w:t>
              </w:r>
            </w:hyperlink>
          </w:p>
        </w:tc>
        <w:tc>
          <w:tcPr>
            <w:tcW w:w="1814" w:type="dxa"/>
            <w:tcBorders>
              <w:top w:val="single" w:sz="4"/>
              <w:left w:val="nil"/>
              <w:bottom w:val="nil"/>
              <w:right w:val="nil"/>
            </w:tcBorders>
          </w:tcPr>
          <w:p>
            <w:pPr>
              <w:pStyle w:val="0"/>
              <w:jc w:val="right"/>
            </w:pPr>
            <w:r>
              <w:rPr>
                <w:sz w:val="20"/>
              </w:rPr>
              <w:t xml:space="preserve">ОКП </w:t>
            </w:r>
            <w:hyperlink w:history="0" r:id="rId235" w:tooltip="&quot;ОК 005-93. Общероссийский классификатор продукции&quot; (утв. Постановлением Госстандарта России от 30.12.1993 N 301) (ред. от 22.10.2014, с изм. от 29.09.2016) (дата введения 01.07.1994) (коды 52 0000 - 98 9934) {КонсультантПлюс}">
              <w:r>
                <w:rPr>
                  <w:sz w:val="20"/>
                  <w:color w:val="0000ff"/>
                </w:rPr>
                <w:t xml:space="preserve">91 8412</w:t>
              </w:r>
            </w:hyperlink>
          </w:p>
        </w:tc>
      </w:tr>
      <w:tr>
        <w:tc>
          <w:tcPr>
            <w:gridSpan w:val="4"/>
            <w:tcW w:w="9071" w:type="dxa"/>
            <w:tcBorders>
              <w:top w:val="nil"/>
              <w:left w:val="nil"/>
              <w:bottom w:val="single" w:sz="4"/>
              <w:right w:val="nil"/>
            </w:tcBorders>
          </w:tcPr>
          <w:p>
            <w:pPr>
              <w:pStyle w:val="0"/>
              <w:jc w:val="both"/>
            </w:pPr>
            <w:r>
              <w:rPr>
                <w:sz w:val="20"/>
              </w:rPr>
              <w:t xml:space="preserve">Ключевые слова: солод ржаной сухой, определения, общие технические требования, методы контроля, транспортирование</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Р 52061-2003. Государственный стандарт Российской Федерации. Солод ржаной сухой. Технические условия"</w:t>
            <w:br/>
            <w:t>(принят и вв...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C2EBDB0D1B3BB9F29417D20BD3B30883676A84BFEF3A90E915E98286ADE89D6F984CE1BE06CCA21D3EC533BE0q2I4N" TargetMode = "External"/>
	<Relationship Id="rId8" Type="http://schemas.openxmlformats.org/officeDocument/2006/relationships/hyperlink" Target="consultantplus://offline/ref=3C2EBDB0D1B3BB9F29417E35A43B3088367BA84EFBF8F4049907942A6DD1D6C1ECCD9A16E265D426D9A6007FB72B98915A8C54DDA8261Cq2I1N" TargetMode = "External"/>
	<Relationship Id="rId9" Type="http://schemas.openxmlformats.org/officeDocument/2006/relationships/hyperlink" Target="consultantplus://offline/ref=3C2EBDB0D1B3BB9F29417D20BD3B30883775AB4CFFF6A90E915E98286ADE89D6EB849617E265D420D4F9056AA673979A4D9354C2B4241E21q5IFN" TargetMode = "External"/>
	<Relationship Id="rId10" Type="http://schemas.openxmlformats.org/officeDocument/2006/relationships/hyperlink" Target="consultantplus://offline/ref=3C2EBDB0D1B3BB9F29417432BF3B30883070AF48F4F8F4049907942A6DD1D6C1ECCD9A16E064DC20D9A6007FB72B98915A8C54DDA8261Cq2I1N" TargetMode = "External"/>
	<Relationship Id="rId11" Type="http://schemas.openxmlformats.org/officeDocument/2006/relationships/hyperlink" Target="consultantplus://offline/ref=3C2EBDB0D1B3BB9F29417D20BD3B30883674A74BFBF4A90E915E98286ADE89D6EB849617E261D225DBF9056AA673979A4D9354C2B4241E21q5IFN" TargetMode = "External"/>
	<Relationship Id="rId12" Type="http://schemas.openxmlformats.org/officeDocument/2006/relationships/hyperlink" Target="consultantplus://offline/ref=3C2EBDB0D1B3BB9F29417D20BD3B30883574A94DFDF3A90E915E98286ADE89D6EB849617E36CD122D5F9056AA673979A4D9354C2B4241E21q5IFN" TargetMode = "External"/>
	<Relationship Id="rId13" Type="http://schemas.openxmlformats.org/officeDocument/2006/relationships/hyperlink" Target="consultantplus://offline/ref=3C2EBDB0D1B3BB9F29417D20BD3B30883676A84BFEF3A90E915E98286ADE89D6EB849617E265D420D7F9056AA673979A4D9354C2B4241E21q5IFN" TargetMode = "External"/>
	<Relationship Id="rId14" Type="http://schemas.openxmlformats.org/officeDocument/2006/relationships/hyperlink" Target="consultantplus://offline/ref=3C2EBDB0D1B3BB9F29417E35A43B3088367BA84EFBF8F4049907942A6DD1D6C1ECCD9A16E265D426D9A6007FB72B98915A8C54DDA8261Cq2I1N" TargetMode = "External"/>
	<Relationship Id="rId15" Type="http://schemas.openxmlformats.org/officeDocument/2006/relationships/hyperlink" Target="consultantplus://offline/ref=3C2EBDB0D1B3BB9F29417E35A43B3088367BA84EFBF8F4049907942A6DD1D6C1ECCD9A16E265D428D9A6007FB72B98915A8C54DDA8261Cq2I1N" TargetMode = "External"/>
	<Relationship Id="rId16" Type="http://schemas.openxmlformats.org/officeDocument/2006/relationships/hyperlink" Target="consultantplus://offline/ref=3C2EBDB0D1B3BB9F29417E35A43B3088357AAD48F7A5FE0CC00B962D628ED3C6FDCD991FFC64D53ED0F253q3I9N" TargetMode = "External"/>
	<Relationship Id="rId17" Type="http://schemas.openxmlformats.org/officeDocument/2006/relationships/hyperlink" Target="consultantplus://offline/ref=3C2EBDB0D1B3BB9F29417E35A43B30883674AE4FFAF8F4049907942A6DD1D6D3EC959614EB7BD521CCF05139qEI0N" TargetMode = "External"/>
	<Relationship Id="rId18" Type="http://schemas.openxmlformats.org/officeDocument/2006/relationships/hyperlink" Target="consultantplus://offline/ref=3C2EBDB0D1B3BB9F29417E35A43B3088357BAB49FBF8F4049907942A6DD1D6D3EC959614EB7BD521CCF05139qEI0N" TargetMode = "External"/>
	<Relationship Id="rId19" Type="http://schemas.openxmlformats.org/officeDocument/2006/relationships/hyperlink" Target="consultantplus://offline/ref=3C2EBDB0D1B3BB9F29417E35A43B3088307BA948F7A5FE0CC00B962D628ED3C6FDCD991FFC64D53ED0F253q3I9N" TargetMode = "External"/>
	<Relationship Id="rId20" Type="http://schemas.openxmlformats.org/officeDocument/2006/relationships/hyperlink" Target="consultantplus://offline/ref=3C2EBDB0D1B3BB9F29416235B83B30883375A649F7A5FE0CC00B962D628ED3C6FDCD991FFC64D53ED0F253q3I9N" TargetMode = "External"/>
	<Relationship Id="rId21" Type="http://schemas.openxmlformats.org/officeDocument/2006/relationships/hyperlink" Target="consultantplus://offline/ref=3C2EBDB0D1B3BB9F29417E35A43B3088367BA948F7A5FE0CC00B962D628ED3C6FDCD991FFC64D53ED0F253q3I9N" TargetMode = "External"/>
	<Relationship Id="rId22" Type="http://schemas.openxmlformats.org/officeDocument/2006/relationships/hyperlink" Target="consultantplus://offline/ref=3C2EBDB0D1B3BB9F29417E35A43B30883570A646F5F8F4049907942A6DD1D6D3EC959614EB7BD521CCF05139qEI0N" TargetMode = "External"/>
	<Relationship Id="rId23" Type="http://schemas.openxmlformats.org/officeDocument/2006/relationships/hyperlink" Target="consultantplus://offline/ref=3C2EBDB0D1B3BB9F29417E35A43B30883570A747FBF8F4049907942A6DD1D6D3EC959614EB7BD521CCF05139qEI0N" TargetMode = "External"/>
	<Relationship Id="rId24" Type="http://schemas.openxmlformats.org/officeDocument/2006/relationships/hyperlink" Target="consultantplus://offline/ref=3C2EBDB0D1B3BB9F29416235B83B30883573A848F5F8F4049907942A6DD1D6D3EC959614EB7BD521CCF05139qEI0N" TargetMode = "External"/>
	<Relationship Id="rId25" Type="http://schemas.openxmlformats.org/officeDocument/2006/relationships/hyperlink" Target="consultantplus://offline/ref=3C2EBDB0D1B3BB9F29416235B83B30883D77A94AF7A5FE0CC00B962D628ED3C6FDCD991FFC64D53ED0F253q3I9N" TargetMode = "External"/>
	<Relationship Id="rId26" Type="http://schemas.openxmlformats.org/officeDocument/2006/relationships/hyperlink" Target="consultantplus://offline/ref=3C2EBDB0D1B3BB9F29416235B83B30883573A648FDF8F4049907942A6DD1D6D3EC959614EB7BD521CCF05139qEI0N" TargetMode = "External"/>
	<Relationship Id="rId27" Type="http://schemas.openxmlformats.org/officeDocument/2006/relationships/hyperlink" Target="consultantplus://offline/ref=3C2EBDB0D1B3BB9F29417E35A43B3088357BAB49FCF8F4049907942A6DD1D6D3EC959614EB7BD521CCF05139qEI0N" TargetMode = "External"/>
	<Relationship Id="rId28" Type="http://schemas.openxmlformats.org/officeDocument/2006/relationships/hyperlink" Target="consultantplus://offline/ref=3C2EBDB0D1B3BB9F29417E35A43B30883676A749FAF8F4049907942A6DD1D6D3EC959614EB7BD521CCF05139qEI0N" TargetMode = "External"/>
	<Relationship Id="rId29" Type="http://schemas.openxmlformats.org/officeDocument/2006/relationships/hyperlink" Target="consultantplus://offline/ref=3C2EBDB0D1B3BB9F29417E35A43B30883573A64FF8F8F4049907942A6DD1D6D3EC959614EB7BD521CCF05139qEI0N" TargetMode = "External"/>
	<Relationship Id="rId30" Type="http://schemas.openxmlformats.org/officeDocument/2006/relationships/hyperlink" Target="consultantplus://offline/ref=3C2EBDB0D1B3BB9F29417E35A43B30883671AE49F9F8F4049907942A6DD1D6D3EC959614EB7BD521CCF05139qEI0N" TargetMode = "External"/>
	<Relationship Id="rId31" Type="http://schemas.openxmlformats.org/officeDocument/2006/relationships/hyperlink" Target="consultantplus://offline/ref=3C2EBDB0D1B3BB9F29416235B83B30883576A64CFEF8F4049907942A6DD1D6D3EC959614EB7BD521CCF05139qEI0N" TargetMode = "External"/>
	<Relationship Id="rId32" Type="http://schemas.openxmlformats.org/officeDocument/2006/relationships/hyperlink" Target="consultantplus://offline/ref=3C2EBDB0D1B3BB9F29416235B83B30883373A849F7A5FE0CC00B962D628ED3C6FDCD991FFC64D53ED0F253q3I9N" TargetMode = "External"/>
	<Relationship Id="rId33" Type="http://schemas.openxmlformats.org/officeDocument/2006/relationships/hyperlink" Target="consultantplus://offline/ref=3C2EBDB0D1B3BB9F29417E35A43B30883677A947FDF8F4049907942A6DD1D6D3EC959614EB7BD521CCF05139qEI0N" TargetMode = "External"/>
	<Relationship Id="rId34" Type="http://schemas.openxmlformats.org/officeDocument/2006/relationships/hyperlink" Target="consultantplus://offline/ref=3C2EBDB0D1B3BB9F29417E35A43B3088357BAC4AFFF8F4049907942A6DD1D6D3EC959614EB7BD521CCF05139qEI0N" TargetMode = "External"/>
	<Relationship Id="rId35" Type="http://schemas.openxmlformats.org/officeDocument/2006/relationships/hyperlink" Target="consultantplus://offline/ref=3C2EBDB0D1B3BB9F29416235B83B30883572AC4DF8F8F4049907942A6DD1D6D3EC959614EB7BD521CCF05139qEI0N" TargetMode = "External"/>
	<Relationship Id="rId36" Type="http://schemas.openxmlformats.org/officeDocument/2006/relationships/hyperlink" Target="consultantplus://offline/ref=3C2EBDB0D1B3BB9F29417E35A43B30883675A64DFDF8F4049907942A6DD1D6D3EC959614EB7BD521CCF05139qEI0N" TargetMode = "External"/>
	<Relationship Id="rId37" Type="http://schemas.openxmlformats.org/officeDocument/2006/relationships/hyperlink" Target="consultantplus://offline/ref=3C2EBDB0D1B3BB9F29417E35A43B3088357AA948FCF8F4049907942A6DD1D6D3EC959614EB7BD521CCF05139qEI0N" TargetMode = "External"/>
	<Relationship Id="rId38" Type="http://schemas.openxmlformats.org/officeDocument/2006/relationships/hyperlink" Target="consultantplus://offline/ref=3C2EBDB0D1B3BB9F29417E35A43B30883571AD4FFCF8F4049907942A6DD1D6D3EC959614EB7BD521CCF05139qEI0N" TargetMode = "External"/>
	<Relationship Id="rId39" Type="http://schemas.openxmlformats.org/officeDocument/2006/relationships/hyperlink" Target="consultantplus://offline/ref=3C2EBDB0D1B3BB9F29416235B83B30883570AE4EF7A5FE0CC00B962D628ED3C6FDCD991FFC64D53ED0F253q3I9N" TargetMode = "External"/>
	<Relationship Id="rId40" Type="http://schemas.openxmlformats.org/officeDocument/2006/relationships/hyperlink" Target="consultantplus://offline/ref=3C2EBDB0D1B3BB9F29416235B83B30883D76A64FF7A5FE0CC00B962D628ED3C6FDCD991FFC64D53ED0F253q3I9N" TargetMode = "External"/>
	<Relationship Id="rId41" Type="http://schemas.openxmlformats.org/officeDocument/2006/relationships/hyperlink" Target="consultantplus://offline/ref=3C2EBDB0D1B3BB9F29417E35A43B3088357BAC4EF7A5FE0CC00B962D628ED3C6FDCD991FFC64D53ED0F253q3I9N" TargetMode = "External"/>
	<Relationship Id="rId42" Type="http://schemas.openxmlformats.org/officeDocument/2006/relationships/hyperlink" Target="consultantplus://offline/ref=3C2EBDB0D1B3BB9F29417E35A43B30883671AD48F7A5FE0CC00B962D628ED3C6FDCD991FFC64D53ED0F253q3I9N" TargetMode = "External"/>
	<Relationship Id="rId43" Type="http://schemas.openxmlformats.org/officeDocument/2006/relationships/hyperlink" Target="consultantplus://offline/ref=3C2EBDB0D1B3BB9F29416235B83B30883D76A949F7A5FE0CC00B962D628ED3C6FDCD991FFC64D53ED0F253q3I9N" TargetMode = "External"/>
	<Relationship Id="rId44" Type="http://schemas.openxmlformats.org/officeDocument/2006/relationships/hyperlink" Target="consultantplus://offline/ref=3C2EBDB0D1B3BB9F29417E35A43B30883575A749FDF8F4049907942A6DD1D6D3EC959614EB7BD521CCF05139qEI0N" TargetMode = "External"/>
	<Relationship Id="rId45" Type="http://schemas.openxmlformats.org/officeDocument/2006/relationships/hyperlink" Target="consultantplus://offline/ref=3C2EBDB0D1B3BB9F29417E35A43B30883570AA47F9F8F4049907942A6DD1D6D3EC959614EB7BD521CCF05139qEI0N" TargetMode = "External"/>
	<Relationship Id="rId46" Type="http://schemas.openxmlformats.org/officeDocument/2006/relationships/hyperlink" Target="consultantplus://offline/ref=3C2EBDB0D1B3BB9F29417E35A43B30883575A74DFBF8F4049907942A6DD1D6D3EC959614EB7BD521CCF05139qEI0N" TargetMode = "External"/>
	<Relationship Id="rId47" Type="http://schemas.openxmlformats.org/officeDocument/2006/relationships/hyperlink" Target="consultantplus://offline/ref=3C2EBDB0D1B3BB9F29417E35A43B30883575A64AFDF8F4049907942A6DD1D6D3EC959614EB7BD521CCF05139qEI0N" TargetMode = "External"/>
	<Relationship Id="rId48" Type="http://schemas.openxmlformats.org/officeDocument/2006/relationships/hyperlink" Target="consultantplus://offline/ref=3C2EBDB0D1B3BB9F29417E35A43B30883676AD4DFDF8F4049907942A6DD1D6D3EC959614EB7BD521CCF05139qEI0N" TargetMode = "External"/>
	<Relationship Id="rId49" Type="http://schemas.openxmlformats.org/officeDocument/2006/relationships/hyperlink" Target="consultantplus://offline/ref=3C2EBDB0D1B3BB9F29417E35A43B30883575A848F7A5FE0CC00B962D628ED3C6FDCD991FFC64D53ED0F253q3I9N" TargetMode = "External"/>
	<Relationship Id="rId50" Type="http://schemas.openxmlformats.org/officeDocument/2006/relationships/hyperlink" Target="consultantplus://offline/ref=3C2EBDB0D1B3BB9F29417E35A43B3088357BAC4CF7A5FE0CC00B962D628ED3C6FDCD991FFC64D53ED0F253q3I9N" TargetMode = "External"/>
	<Relationship Id="rId51" Type="http://schemas.openxmlformats.org/officeDocument/2006/relationships/hyperlink" Target="consultantplus://offline/ref=3C2EBDB0D1B3BB9F29417E35A43B30883671AE48F7A5FE0CC00B962D628ED3C6FDCD991FFC64D53ED0F253q3I9N" TargetMode = "External"/>
	<Relationship Id="rId52" Type="http://schemas.openxmlformats.org/officeDocument/2006/relationships/hyperlink" Target="consultantplus://offline/ref=3C2EBDB0D1B3BB9F29417E35A43B30883671AE46F7A5FE0CC00B962D628ED3C6FDCD991FFC64D53ED0F253q3I9N" TargetMode = "External"/>
	<Relationship Id="rId53" Type="http://schemas.openxmlformats.org/officeDocument/2006/relationships/hyperlink" Target="consultantplus://offline/ref=3C2EBDB0D1B3BB9F29417E35A43B30883575A849F7A5FE0CC00B962D628ED3C6FDCD991FFC64D53ED0F253q3I9N" TargetMode = "External"/>
	<Relationship Id="rId54" Type="http://schemas.openxmlformats.org/officeDocument/2006/relationships/hyperlink" Target="consultantplus://offline/ref=3C2EBDB0D1B3BB9F29417E35A43B3088357BA64AF7A5FE0CC00B962D628ED3C6FDCD991FFC64D53ED0F253q3I9N" TargetMode = "External"/>
	<Relationship Id="rId55" Type="http://schemas.openxmlformats.org/officeDocument/2006/relationships/hyperlink" Target="consultantplus://offline/ref=3C2EBDB0D1B3BB9F29417E35A43B30883C74AC4AF7A5FE0CC00B962D628ED3C6FDCD991FFC64D53ED0F253q3I9N" TargetMode = "External"/>
	<Relationship Id="rId56" Type="http://schemas.openxmlformats.org/officeDocument/2006/relationships/hyperlink" Target="consultantplus://offline/ref=3C2EBDB0D1B3BB9F29416235B83B30883C77A944AAAFF655CC0991223D8BC6D7A5C29208E364CA22D2F0q5I3N" TargetMode = "External"/>
	<Relationship Id="rId57" Type="http://schemas.openxmlformats.org/officeDocument/2006/relationships/hyperlink" Target="consultantplus://offline/ref=3C2EBDB0D1B3BB9F29417E35A43B30883176AF44AAAFF655CC0991223D8BC6D7A5C29208E364CA22D2F0q5I3N" TargetMode = "External"/>
	<Relationship Id="rId58" Type="http://schemas.openxmlformats.org/officeDocument/2006/relationships/hyperlink" Target="consultantplus://offline/ref=3C2EBDB0D1B3BB9F29417E35A43B30883572AE4DF7A5FE0CC00B962D628ED3C6FDCD991FFC64D53ED0F253q3I9N" TargetMode = "External"/>
	<Relationship Id="rId59" Type="http://schemas.openxmlformats.org/officeDocument/2006/relationships/hyperlink" Target="consultantplus://offline/ref=3C2EBDB0D1B3BB9F29417E35A43B30883571A849F7A5FE0CC00B962D628ED3C6FDCD991FFC64D53ED0F253q3I9N" TargetMode = "External"/>
	<Relationship Id="rId60" Type="http://schemas.openxmlformats.org/officeDocument/2006/relationships/hyperlink" Target="consultantplus://offline/ref=3C2EBDB0D1B3BB9F29417E35A43B30883C7BA644AAAFF655CC0991223D8BC6D7A5C29208E364CA22D2F0q5I3N" TargetMode = "External"/>
	<Relationship Id="rId61" Type="http://schemas.openxmlformats.org/officeDocument/2006/relationships/hyperlink" Target="consultantplus://offline/ref=3C2EBDB0D1B3BB9F29417E35A43B30883770AA4FF7A5FE0CC00B962D628ED3C6FDCD991FFC64D53ED0F253q3I9N" TargetMode = "External"/>
	<Relationship Id="rId62" Type="http://schemas.openxmlformats.org/officeDocument/2006/relationships/hyperlink" Target="consultantplus://offline/ref=3C2EBDB0D1B3BB9F29417E35A43B30883570A94CFDF8F4049907942A6DD1D6D3EC959614EB7BD521CCF05139qEI0N" TargetMode = "External"/>
	<Relationship Id="rId63" Type="http://schemas.openxmlformats.org/officeDocument/2006/relationships/hyperlink" Target="consultantplus://offline/ref=3C2EBDB0D1B3BB9F29417E35A43B30883C72AA44AAAFF655CC0991223D8BC6D7A5C29208E364CA22D2F0q5I3N" TargetMode = "External"/>
	<Relationship Id="rId64" Type="http://schemas.openxmlformats.org/officeDocument/2006/relationships/hyperlink" Target="consultantplus://offline/ref=3C2EBDB0D1B3BB9F29416235B83B30883173A748F7A5FE0CC00B962D628ED3C6FDCD991FFC64D53ED0F253q3I9N" TargetMode = "External"/>
	<Relationship Id="rId65" Type="http://schemas.openxmlformats.org/officeDocument/2006/relationships/hyperlink" Target="consultantplus://offline/ref=3C2EBDB0D1B3BB9F29416235B83B3088357BAC47FAF8F4049907942A6DD1D6D3EC959614EB7BD521CCF05139qEI0N" TargetMode = "External"/>
	<Relationship Id="rId66" Type="http://schemas.openxmlformats.org/officeDocument/2006/relationships/hyperlink" Target="consultantplus://offline/ref=3C2EBDB0D1B3BB9F29417E35A43B3088367BA84EFBF8F4049907942A6DD1D6C1ECCD9A16E265D221D9A6007FB72B98915A8C54DDA8261Cq2I1N" TargetMode = "External"/>
	<Relationship Id="rId67" Type="http://schemas.openxmlformats.org/officeDocument/2006/relationships/hyperlink" Target="consultantplus://offline/ref=3C2EBDB0D1B3BB9F29417E35A43B3088357BAC4AFFF8F4049907942A6DD1D6D3EC959614EB7BD521CCF05139qEI0N" TargetMode = "External"/>
	<Relationship Id="rId68" Type="http://schemas.openxmlformats.org/officeDocument/2006/relationships/hyperlink" Target="consultantplus://offline/ref=3C2EBDB0D1B3BB9F29417E35A43B3088367BA84EFBF8F4049907942A6DD1D6C1ECCD9A16E265D223D9A6007FB72B98915A8C54DDA8261Cq2I1N" TargetMode = "External"/>
	<Relationship Id="rId69" Type="http://schemas.openxmlformats.org/officeDocument/2006/relationships/hyperlink" Target="consultantplus://offline/ref=3C2EBDB0D1B3BB9F29417E35A43B3088367BA84EFBF8F4049907942A6DD1D6C1ECCD9A16E265D224D9A6007FB72B98915A8C54DDA8261Cq2I1N" TargetMode = "External"/>
	<Relationship Id="rId70" Type="http://schemas.openxmlformats.org/officeDocument/2006/relationships/hyperlink" Target="consultantplus://offline/ref=3C2EBDB0D1B3BB9F29417E35A43B3088367BA84EFBF8F4049907942A6DD1D6C1ECCD9A16E265D225D9A6007FB72B98915A8C54DDA8261Cq2I1N" TargetMode = "External"/>
	<Relationship Id="rId71" Type="http://schemas.openxmlformats.org/officeDocument/2006/relationships/hyperlink" Target="consultantplus://offline/ref=3C2EBDB0D1B3BB9F29417E35A43B3088367BA84EFBF8F4049907942A6DD1D6C1ECCD9A16E265D227D9A6007FB72B98915A8C54DDA8261Cq2I1N" TargetMode = "External"/>
	<Relationship Id="rId72" Type="http://schemas.openxmlformats.org/officeDocument/2006/relationships/hyperlink" Target="consultantplus://offline/ref=3C2EBDB0D1B3BB9F29416235B83B30883C77A944AAAFF655CC0991223D8BC6D7A5C29208E364CA22D2F0q5I3N" TargetMode = "External"/>
	<Relationship Id="rId73" Type="http://schemas.openxmlformats.org/officeDocument/2006/relationships/hyperlink" Target="consultantplus://offline/ref=3C2EBDB0D1B3BB9F29417E35A43B30883677A947FDF8F4049907942A6DD1D6D3EC959614EB7BD521CCF05139qEI0N" TargetMode = "External"/>
	<Relationship Id="rId74" Type="http://schemas.openxmlformats.org/officeDocument/2006/relationships/hyperlink" Target="consultantplus://offline/ref=3C2EBDB0D1B3BB9F29416235B83B30883576A64CFEF8F4049907942A6DD1D6D3EC959614EB7BD521CCF05139qEI0N" TargetMode = "External"/>
	<Relationship Id="rId75" Type="http://schemas.openxmlformats.org/officeDocument/2006/relationships/hyperlink" Target="consultantplus://offline/ref=3C2EBDB0D1B3BB9F29417E35A43B30883C72AA44AAAFF655CC0991223D8BC6D7A5C29208E364CA22D2F0q5I3N" TargetMode = "External"/>
	<Relationship Id="rId76" Type="http://schemas.openxmlformats.org/officeDocument/2006/relationships/hyperlink" Target="consultantplus://offline/ref=3C2EBDB0D1B3BB9F29417E35A43B3088367BA84EFBF8F4049907942A6DD1D6C1ECCD9A16E265D229D9A6007FB72B98915A8C54DDA8261Cq2I1N" TargetMode = "External"/>
	<Relationship Id="rId77" Type="http://schemas.openxmlformats.org/officeDocument/2006/relationships/hyperlink" Target="consultantplus://offline/ref=3C2EBDB0D1B3BB9F29417E35A43B30883573A64FF8F8F4049907942A6DD1D6D3EC959614EB7BD521CCF05139qEI0N" TargetMode = "External"/>
	<Relationship Id="rId78" Type="http://schemas.openxmlformats.org/officeDocument/2006/relationships/hyperlink" Target="consultantplus://offline/ref=3C2EBDB0D1B3BB9F29417E35A43B3088367BA84EFBF8F4049907942A6DD1D6C1ECCD9A16E265D320D9A6007FB72B98915A8C54DDA8261Cq2I1N" TargetMode = "External"/>
	<Relationship Id="rId79" Type="http://schemas.openxmlformats.org/officeDocument/2006/relationships/hyperlink" Target="consultantplus://offline/ref=3C2EBDB0D1B3BB9F29417E35A43B30883573A64FF8F8F4049907942A6DD1D6D3EC959614EB7BD521CCF05139qEI0N" TargetMode = "External"/>
	<Relationship Id="rId80" Type="http://schemas.openxmlformats.org/officeDocument/2006/relationships/hyperlink" Target="consultantplus://offline/ref=3C2EBDB0D1B3BB9F29416235B83B3088357BAC47FAF8F4049907942A6DD1D6D3EC959614EB7BD521CCF05139qEI0N" TargetMode = "External"/>
	<Relationship Id="rId81" Type="http://schemas.openxmlformats.org/officeDocument/2006/relationships/hyperlink" Target="consultantplus://offline/ref=3C2EBDB0D1B3BB9F29417E35A43B3088367BA84EFBF8F4049907942A6DD1D6C1ECCD9A16E265D321D9A6007FB72B98915A8C54DDA8261Cq2I1N" TargetMode = "External"/>
	<Relationship Id="rId82" Type="http://schemas.openxmlformats.org/officeDocument/2006/relationships/hyperlink" Target="consultantplus://offline/ref=3C2EBDB0D1B3BB9F29417E35A43B30883676AD4DFDF8F4049907942A6DD1D6D3EC959614EB7BD521CCF05139qEI0N" TargetMode = "External"/>
	<Relationship Id="rId83" Type="http://schemas.openxmlformats.org/officeDocument/2006/relationships/hyperlink" Target="consultantplus://offline/ref=3C2EBDB0D1B3BB9F29416235B83B30883D76A64FF7A5FE0CC00B962D628ED3C6FDCD991FFC64D53ED0F253q3I9N" TargetMode = "External"/>
	<Relationship Id="rId84" Type="http://schemas.openxmlformats.org/officeDocument/2006/relationships/hyperlink" Target="consultantplus://offline/ref=3C2EBDB0D1B3BB9F29417E35A43B30883674AE4FFAF8F4049907942A6DD1D6D3EC959614EB7BD521CCF05139qEI0N" TargetMode = "External"/>
	<Relationship Id="rId85" Type="http://schemas.openxmlformats.org/officeDocument/2006/relationships/hyperlink" Target="consultantplus://offline/ref=3C2EBDB0D1B3BB9F29416235B83B30883373A849F7A5FE0CC00B962D628ED3C6FDCD991FFC64D53ED0F253q3I9N" TargetMode = "External"/>
	<Relationship Id="rId86" Type="http://schemas.openxmlformats.org/officeDocument/2006/relationships/hyperlink" Target="consultantplus://offline/ref=3C2EBDB0D1B3BB9F29417E35A43B3088357BAB49FBF8F4049907942A6DD1D6D3EC959614EB7BD521CCF05139qEI0N" TargetMode = "External"/>
	<Relationship Id="rId87" Type="http://schemas.openxmlformats.org/officeDocument/2006/relationships/hyperlink" Target="consultantplus://offline/ref=3C2EBDB0D1B3BB9F29416235B83B30883573A848F5F8F4049907942A6DD1D6D3EC959614EB7BD521CCF05139qEI0N" TargetMode = "External"/>
	<Relationship Id="rId88" Type="http://schemas.openxmlformats.org/officeDocument/2006/relationships/hyperlink" Target="consultantplus://offline/ref=3C2EBDB0D1B3BB9F29416235B83B30883D77A94AF7A5FE0CC00B962D628ED3C6FDCD991FFC64D53ED0F253q3I9N" TargetMode = "External"/>
	<Relationship Id="rId89" Type="http://schemas.openxmlformats.org/officeDocument/2006/relationships/hyperlink" Target="consultantplus://offline/ref=3C2EBDB0D1B3BB9F29417E35A43B30883671AE49F9F8F4049907942A6DD1D6D3EC959614EB7BD521CCF05139qEI0N" TargetMode = "External"/>
	<Relationship Id="rId90" Type="http://schemas.openxmlformats.org/officeDocument/2006/relationships/hyperlink" Target="consultantplus://offline/ref=3C2EBDB0D1B3BB9F29416235B83B3088357BAC47FAF8F4049907942A6DD1D6D3EC959614EB7BD521CCF05139qEI0N" TargetMode = "External"/>
	<Relationship Id="rId91" Type="http://schemas.openxmlformats.org/officeDocument/2006/relationships/hyperlink" Target="consultantplus://offline/ref=3C2EBDB0D1B3BB9F29417E35A43B3088367BA84EFBF8F4049907942A6DD1D6C1ECCD9A16E265D321D9A6007FB72B98915A8C54DDA8261Cq2I1N" TargetMode = "External"/>
	<Relationship Id="rId92" Type="http://schemas.openxmlformats.org/officeDocument/2006/relationships/hyperlink" Target="consultantplus://offline/ref=3C2EBDB0D1B3BB9F29416235B83B30883D76A64FF7A5FE0CC00B962D628ED3C6FDCD991FFC64D53ED0F253q3I9N" TargetMode = "External"/>
	<Relationship Id="rId93" Type="http://schemas.openxmlformats.org/officeDocument/2006/relationships/hyperlink" Target="consultantplus://offline/ref=3C2EBDB0D1B3BB9F29416235B83B30883D76A64FF7A5FE0CC00B962D628ED3C6FDCD991FFC64D53ED0F253q3I9N" TargetMode = "External"/>
	<Relationship Id="rId94" Type="http://schemas.openxmlformats.org/officeDocument/2006/relationships/hyperlink" Target="consultantplus://offline/ref=3C2EBDB0D1B3BB9F29416235B83B30883D77A94AF7A5FE0CC00B962D628ED3C6FDCD991FFC64D53ED0F253q3I9N" TargetMode = "External"/>
	<Relationship Id="rId95" Type="http://schemas.openxmlformats.org/officeDocument/2006/relationships/hyperlink" Target="consultantplus://offline/ref=3C2EBDB0D1B3BB9F29417E35A43B3088357AAD48F7A5FE0CC00B962D628ED3C6FDCD991FFC64D53ED0F253q3I9N" TargetMode = "External"/>
	<Relationship Id="rId96" Type="http://schemas.openxmlformats.org/officeDocument/2006/relationships/hyperlink" Target="consultantplus://offline/ref=3C2EBDB0D1B3BB9F29416235B83B30883375A649F7A5FE0CC00B962D628ED3C6FDCD991FFC64D53ED0F253q3I9N" TargetMode = "External"/>
	<Relationship Id="rId97" Type="http://schemas.openxmlformats.org/officeDocument/2006/relationships/hyperlink" Target="consultantplus://offline/ref=3C2EBDB0D1B3BB9F29417E35A43B3088357BAB49FBF8F4049907942A6DD1D6D3EC959614EB7BD521CCF05139qEI0N" TargetMode = "External"/>
	<Relationship Id="rId98" Type="http://schemas.openxmlformats.org/officeDocument/2006/relationships/image" Target="media/image2.wmf"/>
	<Relationship Id="rId99" Type="http://schemas.openxmlformats.org/officeDocument/2006/relationships/hyperlink" Target="consultantplus://offline/ref=3C2EBDB0D1B3BB9F29416235B83B3088357BAC47FAF8F4049907942A6DD1D6D3EC959614EB7BD521CCF05139qEI0N" TargetMode = "External"/>
	<Relationship Id="rId100" Type="http://schemas.openxmlformats.org/officeDocument/2006/relationships/hyperlink" Target="consultantplus://offline/ref=3C2EBDB0D1B3BB9F29417E35A43B3088367BA84EFBF8F4049907942A6DD1D6C1ECCD9A16E265D321D9A6007FB72B98915A8C54DDA8261Cq2I1N" TargetMode = "External"/>
	<Relationship Id="rId101" Type="http://schemas.openxmlformats.org/officeDocument/2006/relationships/hyperlink" Target="consultantplus://offline/ref=3C2EBDB0D1B3BB9F29416235B83B30883173A748F7A5FE0CC00B962D628ED3C6FDCD991FFC64D53ED0F253q3I9N" TargetMode = "External"/>
	<Relationship Id="rId102" Type="http://schemas.openxmlformats.org/officeDocument/2006/relationships/hyperlink" Target="consultantplus://offline/ref=3C2EBDB0D1B3BB9F29417E35A43B30883572AE4DF7A5FE0CC00B962D628ED3C6FDCD991FFC64D53ED0F253q3I9N" TargetMode = "External"/>
	<Relationship Id="rId103" Type="http://schemas.openxmlformats.org/officeDocument/2006/relationships/hyperlink" Target="consultantplus://offline/ref=3C2EBDB0D1B3BB9F29417E35A43B30883572AE4DF7A5FE0CC00B962D628ED3C6FDCD991FFC64D53ED0F253q3I9N" TargetMode = "External"/>
	<Relationship Id="rId104" Type="http://schemas.openxmlformats.org/officeDocument/2006/relationships/hyperlink" Target="consultantplus://offline/ref=3C2EBDB0D1B3BB9F29416235B83B3088357BAC47FAF8F4049907942A6DD1D6D3EC959614EB7BD521CCF05139qEI0N" TargetMode = "External"/>
	<Relationship Id="rId105" Type="http://schemas.openxmlformats.org/officeDocument/2006/relationships/hyperlink" Target="consultantplus://offline/ref=3C2EBDB0D1B3BB9F29417E35A43B3088367BA84EFBF8F4049907942A6DD1D6C1ECCD9A16E265D321D9A6007FB72B98915A8C54DDA8261Cq2I1N" TargetMode = "External"/>
	<Relationship Id="rId106" Type="http://schemas.openxmlformats.org/officeDocument/2006/relationships/hyperlink" Target="consultantplus://offline/ref=3C2EBDB0D1B3BB9F29417E35A43B3088357AA948FCF8F4049907942A6DD1D6D3EC959614EB7BD521CCF05139qEI0N" TargetMode = "External"/>
	<Relationship Id="rId107" Type="http://schemas.openxmlformats.org/officeDocument/2006/relationships/hyperlink" Target="consultantplus://offline/ref=3C2EBDB0D1B3BB9F29416235B83B30883D76A64FF7A5FE0CC00B962D628ED3C6FDCD991FFC64D53ED0F253q3I9N" TargetMode = "External"/>
	<Relationship Id="rId108" Type="http://schemas.openxmlformats.org/officeDocument/2006/relationships/hyperlink" Target="consultantplus://offline/ref=3C2EBDB0D1B3BB9F29416235B83B30883D76A64FF7A5FE0CC00B962D628ED3C6FDCD991FFC64D53ED0F253q3I9N" TargetMode = "External"/>
	<Relationship Id="rId109" Type="http://schemas.openxmlformats.org/officeDocument/2006/relationships/hyperlink" Target="consultantplus://offline/ref=3C2EBDB0D1B3BB9F29417E35A43B3088357BAB49FBF8F4049907942A6DD1D6D3EC959614EB7BD521CCF05139qEI0N" TargetMode = "External"/>
	<Relationship Id="rId110" Type="http://schemas.openxmlformats.org/officeDocument/2006/relationships/hyperlink" Target="consultantplus://offline/ref=3C2EBDB0D1B3BB9F29416235B83B30883573A648FDF8F4049907942A6DD1D6D3EC959614EB7BD521CCF05139qEI0N" TargetMode = "External"/>
	<Relationship Id="rId111" Type="http://schemas.openxmlformats.org/officeDocument/2006/relationships/hyperlink" Target="consultantplus://offline/ref=3C2EBDB0D1B3BB9F29416235B83B3088357BAC47FAF8F4049907942A6DD1D6D3EC959614EB7BD521CCF05139qEI0N" TargetMode = "External"/>
	<Relationship Id="rId112" Type="http://schemas.openxmlformats.org/officeDocument/2006/relationships/hyperlink" Target="consultantplus://offline/ref=3C2EBDB0D1B3BB9F29417E35A43B3088367BA84EFBF8F4049907942A6DD1D6C1ECCD9A16E265D321D9A6007FB72B98915A8C54DDA8261Cq2I1N" TargetMode = "External"/>
	<Relationship Id="rId113" Type="http://schemas.openxmlformats.org/officeDocument/2006/relationships/hyperlink" Target="consultantplus://offline/ref=3C2EBDB0D1B3BB9F29416235B83B3088357BAC47FAF8F4049907942A6DD1D6D3EC959614EB7BD521CCF05139qEI0N" TargetMode = "External"/>
	<Relationship Id="rId114" Type="http://schemas.openxmlformats.org/officeDocument/2006/relationships/hyperlink" Target="consultantplus://offline/ref=3C2EBDB0D1B3BB9F29417E35A43B3088367BA84EFBF8F4049907942A6DD1D6C1ECCD9A16E265D321D9A6007FB72B98915A8C54DDA8261Cq2I1N" TargetMode = "External"/>
	<Relationship Id="rId115" Type="http://schemas.openxmlformats.org/officeDocument/2006/relationships/hyperlink" Target="consultantplus://offline/ref=3C2EBDB0D1B3BB9F29417E35A43B30883676AD4DFDF8F4049907942A6DD1D6D3EC959614EB7BD521CCF05139qEI0N" TargetMode = "External"/>
	<Relationship Id="rId116" Type="http://schemas.openxmlformats.org/officeDocument/2006/relationships/hyperlink" Target="consultantplus://offline/ref=3C2EBDB0D1B3BB9F29416235B83B30883173A748F7A5FE0CC00B962D628ED3C6FDCD991FFC64D53ED0F253q3I9N" TargetMode = "External"/>
	<Relationship Id="rId117" Type="http://schemas.openxmlformats.org/officeDocument/2006/relationships/hyperlink" Target="consultantplus://offline/ref=3C2EBDB0D1B3BB9F29417E35A43B30883571AD4FFCF8F4049907942A6DD1D6D3EC959614EB7BD521CCF05139qEI0N" TargetMode = "External"/>
	<Relationship Id="rId118" Type="http://schemas.openxmlformats.org/officeDocument/2006/relationships/hyperlink" Target="consultantplus://offline/ref=3C2EBDB0D1B3BB9F29416235B83B30883D76A64FF7A5FE0CC00B962D628ED3C6FDCD991FFC64D53ED0F253q3I9N" TargetMode = "External"/>
	<Relationship Id="rId119" Type="http://schemas.openxmlformats.org/officeDocument/2006/relationships/hyperlink" Target="consultantplus://offline/ref=3C2EBDB0D1B3BB9F29416235B83B30883D76A64FF7A5FE0CC00B962D628ED3C6FDCD991FFC64D53ED0F253q3I9N" TargetMode = "External"/>
	<Relationship Id="rId120" Type="http://schemas.openxmlformats.org/officeDocument/2006/relationships/hyperlink" Target="consultantplus://offline/ref=3C2EBDB0D1B3BB9F29417E35A43B30883575A848F7A5FE0CC00B962D628ED3C6FDCD991FFC64D53ED0F253q3I9N" TargetMode = "External"/>
	<Relationship Id="rId121" Type="http://schemas.openxmlformats.org/officeDocument/2006/relationships/hyperlink" Target="consultantplus://offline/ref=3C2EBDB0D1B3BB9F29417E35A43B3088357BAC4CF7A5FE0CC00B962D628ED3C6FDCD991FFC64D53ED0F253q3I9N" TargetMode = "External"/>
	<Relationship Id="rId122" Type="http://schemas.openxmlformats.org/officeDocument/2006/relationships/hyperlink" Target="consultantplus://offline/ref=3C2EBDB0D1B3BB9F29417E35A43B30883671AE48F7A5FE0CC00B962D628ED3C6FDCD991FFC64D53ED0F253q3I9N" TargetMode = "External"/>
	<Relationship Id="rId123" Type="http://schemas.openxmlformats.org/officeDocument/2006/relationships/hyperlink" Target="consultantplus://offline/ref=3C2EBDB0D1B3BB9F29417E35A43B30883671AE46F7A5FE0CC00B962D628ED3C6FDCD991FFC64D53ED0F253q3I9N" TargetMode = "External"/>
	<Relationship Id="rId124" Type="http://schemas.openxmlformats.org/officeDocument/2006/relationships/hyperlink" Target="consultantplus://offline/ref=3C2EBDB0D1B3BB9F29416235B83B30883573A848F5F8F4049907942A6DD1D6D3EC959614EB7BD521CCF05139qEI0N" TargetMode = "External"/>
	<Relationship Id="rId125" Type="http://schemas.openxmlformats.org/officeDocument/2006/relationships/hyperlink" Target="consultantplus://offline/ref=3C2EBDB0D1B3BB9F29416235B83B30883573A648FDF8F4049907942A6DD1D6D3EC959614EB7BD521CCF05139qEI0N" TargetMode = "External"/>
	<Relationship Id="rId126" Type="http://schemas.openxmlformats.org/officeDocument/2006/relationships/hyperlink" Target="consultantplus://offline/ref=3C2EBDB0D1B3BB9F29417E35A43B3088357BAB49FBF8F4049907942A6DD1D6D3EC959614EB7BD521CCF05139qEI0N" TargetMode = "External"/>
	<Relationship Id="rId127" Type="http://schemas.openxmlformats.org/officeDocument/2006/relationships/hyperlink" Target="consultantplus://offline/ref=3C2EBDB0D1B3BB9F29416235B83B30883D76A64FF7A5FE0CC00B962D628ED3C6FDCD991FFC64D53ED0F253q3I9N" TargetMode = "External"/>
	<Relationship Id="rId128" Type="http://schemas.openxmlformats.org/officeDocument/2006/relationships/hyperlink" Target="consultantplus://offline/ref=3C2EBDB0D1B3BB9F29417E35A43B3088357BAB49FCF8F4049907942A6DD1D6D3EC959614EB7BD521CCF05139qEI0N" TargetMode = "External"/>
	<Relationship Id="rId129" Type="http://schemas.openxmlformats.org/officeDocument/2006/relationships/image" Target="media/image3.wmf"/>
	<Relationship Id="rId130" Type="http://schemas.openxmlformats.org/officeDocument/2006/relationships/image" Target="media/image4.wmf"/>
	<Relationship Id="rId131" Type="http://schemas.openxmlformats.org/officeDocument/2006/relationships/hyperlink" Target="consultantplus://offline/ref=3C2EBDB0D1B3BB9F29416235B83B3088357BAC47FAF8F4049907942A6DD1D6D3EC959614EB7BD521CCF05139qEI0N" TargetMode = "External"/>
	<Relationship Id="rId132" Type="http://schemas.openxmlformats.org/officeDocument/2006/relationships/hyperlink" Target="consultantplus://offline/ref=3C2EBDB0D1B3BB9F29417E35A43B3088367BA84EFBF8F4049907942A6DD1D6C1ECCD9A16E265D321D9A6007FB72B98915A8C54DDA8261Cq2I1N" TargetMode = "External"/>
	<Relationship Id="rId133" Type="http://schemas.openxmlformats.org/officeDocument/2006/relationships/hyperlink" Target="consultantplus://offline/ref=3C2EBDB0D1B3BB9F29417E35A43B30883676AD4DFDF8F4049907942A6DD1D6D3EC959614EB7BD521CCF05139qEI0N" TargetMode = "External"/>
	<Relationship Id="rId134" Type="http://schemas.openxmlformats.org/officeDocument/2006/relationships/hyperlink" Target="consultantplus://offline/ref=3C2EBDB0D1B3BB9F29416235B83B30883173A748F7A5FE0CC00B962D628ED3C6FDCD991FFC64D53ED0F253q3I9N" TargetMode = "External"/>
	<Relationship Id="rId135" Type="http://schemas.openxmlformats.org/officeDocument/2006/relationships/hyperlink" Target="consultantplus://offline/ref=3C2EBDB0D1B3BB9F29416235B83B30883D76A64FF7A5FE0CC00B962D628ED3C6FDCD991FFC64D53ED0F253q3I9N" TargetMode = "External"/>
	<Relationship Id="rId136" Type="http://schemas.openxmlformats.org/officeDocument/2006/relationships/hyperlink" Target="consultantplus://offline/ref=3C2EBDB0D1B3BB9F29417E35A43B30883674AE4FFAF8F4049907942A6DD1D6D3EC959614EB7BD521CCF05139qEI0N" TargetMode = "External"/>
	<Relationship Id="rId137" Type="http://schemas.openxmlformats.org/officeDocument/2006/relationships/hyperlink" Target="consultantplus://offline/ref=3C2EBDB0D1B3BB9F29417E35A43B30883571AD4FFCF8F4049907942A6DD1D6D3EC959614EB7BD521CCF05139qEI0N" TargetMode = "External"/>
	<Relationship Id="rId138" Type="http://schemas.openxmlformats.org/officeDocument/2006/relationships/hyperlink" Target="consultantplus://offline/ref=3C2EBDB0D1B3BB9F29416235B83B30883D76A64FF7A5FE0CC00B962D628ED3C6FDCD991FFC64D53ED0F253q3I9N" TargetMode = "External"/>
	<Relationship Id="rId139" Type="http://schemas.openxmlformats.org/officeDocument/2006/relationships/hyperlink" Target="consultantplus://offline/ref=3C2EBDB0D1B3BB9F29417E35A43B30883676AD4DFDF8F4049907942A6DD1D6D3EC959614EB7BD521CCF05139qEI0N" TargetMode = "External"/>
	<Relationship Id="rId140" Type="http://schemas.openxmlformats.org/officeDocument/2006/relationships/hyperlink" Target="consultantplus://offline/ref=3C2EBDB0D1B3BB9F29417E35A43B3088357BAB49FBF8F4049907942A6DD1D6D3EC959614EB7BD521CCF05139qEI0N" TargetMode = "External"/>
	<Relationship Id="rId141" Type="http://schemas.openxmlformats.org/officeDocument/2006/relationships/hyperlink" Target="consultantplus://offline/ref=3C2EBDB0D1B3BB9F29416235B83B30883573A648FDF8F4049907942A6DD1D6D3EC959614EB7BD521CCF05139qEI0N" TargetMode = "External"/>
	<Relationship Id="rId142" Type="http://schemas.openxmlformats.org/officeDocument/2006/relationships/hyperlink" Target="consultantplus://offline/ref=3C2EBDB0D1B3BB9F29416235B83B30883D76A64FF7A5FE0CC00B962D628ED3C6FDCD991FFC64D53ED0F253q3I9N" TargetMode = "External"/>
	<Relationship Id="rId143" Type="http://schemas.openxmlformats.org/officeDocument/2006/relationships/hyperlink" Target="consultantplus://offline/ref=3C2EBDB0D1B3BB9F29416235B83B30883573A848F5F8F4049907942A6DD1D6D3EC959614EB7BD521CCF05139qEI0N" TargetMode = "External"/>
	<Relationship Id="rId144" Type="http://schemas.openxmlformats.org/officeDocument/2006/relationships/hyperlink" Target="consultantplus://offline/ref=3C2EBDB0D1B3BB9F29417E35A43B3088357BAB49FCF8F4049907942A6DD1D6D3EC959614EB7BD521CCF05139qEI0N" TargetMode = "External"/>
	<Relationship Id="rId145" Type="http://schemas.openxmlformats.org/officeDocument/2006/relationships/image" Target="media/image5.wmf"/>
	<Relationship Id="rId146" Type="http://schemas.openxmlformats.org/officeDocument/2006/relationships/image" Target="media/image6.wmf"/>
	<Relationship Id="rId147" Type="http://schemas.openxmlformats.org/officeDocument/2006/relationships/hyperlink" Target="consultantplus://offline/ref=3C2EBDB0D1B3BB9F29416235B83B3088357BAC47FAF8F4049907942A6DD1D6D3EC959614EB7BD521CCF05139qEI0N" TargetMode = "External"/>
	<Relationship Id="rId148" Type="http://schemas.openxmlformats.org/officeDocument/2006/relationships/hyperlink" Target="consultantplus://offline/ref=3C2EBDB0D1B3BB9F29417E35A43B3088367BA84EFBF8F4049907942A6DD1D6C1ECCD9A16E265D321D9A6007FB72B98915A8C54DDA8261Cq2I1N" TargetMode = "External"/>
	<Relationship Id="rId149" Type="http://schemas.openxmlformats.org/officeDocument/2006/relationships/hyperlink" Target="consultantplus://offline/ref=3C2EBDB0D1B3BB9F29416235B83B3088357BAC47FAF8F4049907942A6DD1D6D3EC959614EB7BD521CCF05139qEI0N" TargetMode = "External"/>
	<Relationship Id="rId150" Type="http://schemas.openxmlformats.org/officeDocument/2006/relationships/hyperlink" Target="consultantplus://offline/ref=3C2EBDB0D1B3BB9F29417E35A43B3088367BA84EFBF8F4049907942A6DD1D6C1ECCD9A16E265D321D9A6007FB72B98915A8C54DDA8261Cq2I1N" TargetMode = "External"/>
	<Relationship Id="rId151" Type="http://schemas.openxmlformats.org/officeDocument/2006/relationships/hyperlink" Target="consultantplus://offline/ref=3C2EBDB0D1B3BB9F29417E35A43B30883676AD4DFDF8F4049907942A6DD1D6D3EC959614EB7BD521CCF05139qEI0N" TargetMode = "External"/>
	<Relationship Id="rId152" Type="http://schemas.openxmlformats.org/officeDocument/2006/relationships/hyperlink" Target="consultantplus://offline/ref=3C2EBDB0D1B3BB9F29416235B83B30883173A748F7A5FE0CC00B962D628ED3C6FDCD991FFC64D53ED0F253q3I9N" TargetMode = "External"/>
	<Relationship Id="rId153" Type="http://schemas.openxmlformats.org/officeDocument/2006/relationships/hyperlink" Target="consultantplus://offline/ref=3C2EBDB0D1B3BB9F29416235B83B30883D76A64FF7A5FE0CC00B962D628ED3C6FDCD991FFC64D53ED0F253q3I9N" TargetMode = "External"/>
	<Relationship Id="rId154" Type="http://schemas.openxmlformats.org/officeDocument/2006/relationships/hyperlink" Target="consultantplus://offline/ref=3C2EBDB0D1B3BB9F29417E35A43B30883674AE4FFAF8F4049907942A6DD1D6D3EC959614EB7BD521CCF05139qEI0N" TargetMode = "External"/>
	<Relationship Id="rId155" Type="http://schemas.openxmlformats.org/officeDocument/2006/relationships/hyperlink" Target="consultantplus://offline/ref=3C2EBDB0D1B3BB9F29417E35A43B30883571AD4FFCF8F4049907942A6DD1D6D3EC959614EB7BD521CCF05139qEI0N" TargetMode = "External"/>
	<Relationship Id="rId156" Type="http://schemas.openxmlformats.org/officeDocument/2006/relationships/hyperlink" Target="consultantplus://offline/ref=3C2EBDB0D1B3BB9F29416235B83B30883D76A64FF7A5FE0CC00B962D628ED3C6FDCD991FFC64D53ED0F253q3I9N" TargetMode = "External"/>
	<Relationship Id="rId157" Type="http://schemas.openxmlformats.org/officeDocument/2006/relationships/hyperlink" Target="consultantplus://offline/ref=3C2EBDB0D1B3BB9F29417E35A43B3088357BAB49FBF8F4049907942A6DD1D6D3EC959614EB7BD521CCF05139qEI0N" TargetMode = "External"/>
	<Relationship Id="rId158" Type="http://schemas.openxmlformats.org/officeDocument/2006/relationships/hyperlink" Target="consultantplus://offline/ref=3C2EBDB0D1B3BB9F29416235B83B30883573A648FDF8F4049907942A6DD1D6D3EC959614EB7BD521CCF05139qEI0N" TargetMode = "External"/>
	<Relationship Id="rId159" Type="http://schemas.openxmlformats.org/officeDocument/2006/relationships/hyperlink" Target="consultantplus://offline/ref=3C2EBDB0D1B3BB9F29416235B83B30883D76A64FF7A5FE0CC00B962D628ED3C6FDCD991FFC64D53ED0F253q3I9N" TargetMode = "External"/>
	<Relationship Id="rId160" Type="http://schemas.openxmlformats.org/officeDocument/2006/relationships/hyperlink" Target="consultantplus://offline/ref=3C2EBDB0D1B3BB9F29416235B83B30883573A848F5F8F4049907942A6DD1D6D3EC959614EB7BD521CCF05139qEI0N" TargetMode = "External"/>
	<Relationship Id="rId161" Type="http://schemas.openxmlformats.org/officeDocument/2006/relationships/hyperlink" Target="consultantplus://offline/ref=3C2EBDB0D1B3BB9F29417E35A43B30883C74AC4AF7A5FE0CC00B962D628ED3C6FDCD991FFC64D53ED0F253q3I9N" TargetMode = "External"/>
	<Relationship Id="rId162" Type="http://schemas.openxmlformats.org/officeDocument/2006/relationships/hyperlink" Target="consultantplus://offline/ref=3C2EBDB0D1B3BB9F29417E35A43B30883675A64DFDF8F4049907942A6DD1D6D3EC959614EB7BD521CCF05139qEI0N" TargetMode = "External"/>
	<Relationship Id="rId163" Type="http://schemas.openxmlformats.org/officeDocument/2006/relationships/hyperlink" Target="consultantplus://offline/ref=3C2EBDB0D1B3BB9F29416235B83B30883373A849F7A5FE0CC00B962D628ED3C6FDCD991FFC64D53ED0F253q3I9N" TargetMode = "External"/>
	<Relationship Id="rId164" Type="http://schemas.openxmlformats.org/officeDocument/2006/relationships/hyperlink" Target="consultantplus://offline/ref=3C2EBDB0D1B3BB9F29417E35A43B3088357BAB49FCF8F4049907942A6DD1D6D3EC959614EB7BD521CCF05139qEI0N" TargetMode = "External"/>
	<Relationship Id="rId165" Type="http://schemas.openxmlformats.org/officeDocument/2006/relationships/image" Target="media/image7.wmf"/>
	<Relationship Id="rId166" Type="http://schemas.openxmlformats.org/officeDocument/2006/relationships/image" Target="media/image8.wmf"/>
	<Relationship Id="rId167" Type="http://schemas.openxmlformats.org/officeDocument/2006/relationships/hyperlink" Target="consultantplus://offline/ref=3C2EBDB0D1B3BB9F29417E35A43B30883674AE4FFAF8F4049907942A6DD1D6D3EC959614EB7BD521CCF05139qEI0N" TargetMode = "External"/>
	<Relationship Id="rId168" Type="http://schemas.openxmlformats.org/officeDocument/2006/relationships/hyperlink" Target="consultantplus://offline/ref=3C2EBDB0D1B3BB9F29417E35A43B3088357BAB49FBF8F4049907942A6DD1D6D3EC959614EB7BD521CCF05139qEI0N" TargetMode = "External"/>
	<Relationship Id="rId169" Type="http://schemas.openxmlformats.org/officeDocument/2006/relationships/hyperlink" Target="consultantplus://offline/ref=3C2EBDB0D1B3BB9F29417E35A43B3088307BA948F7A5FE0CC00B962D628ED3C6FDCD991FFC64D53ED0F253q3I9N" TargetMode = "External"/>
	<Relationship Id="rId170" Type="http://schemas.openxmlformats.org/officeDocument/2006/relationships/hyperlink" Target="consultantplus://offline/ref=3C2EBDB0D1B3BB9F29417E35A43B30883671AD48F7A5FE0CC00B962D628ED3C6FDCD991FFC64D53ED0F253q3I9N" TargetMode = "External"/>
	<Relationship Id="rId171" Type="http://schemas.openxmlformats.org/officeDocument/2006/relationships/hyperlink" Target="consultantplus://offline/ref=3C2EBDB0D1B3BB9F29417E35A43B3088367BA948F7A5FE0CC00B962D628ED3C6FDCD991FFC64D53ED0F253q3I9N" TargetMode = "External"/>
	<Relationship Id="rId172" Type="http://schemas.openxmlformats.org/officeDocument/2006/relationships/hyperlink" Target="consultantplus://offline/ref=3C2EBDB0D1B3BB9F29416235B83B30883573A848F5F8F4049907942A6DD1D6D3EC959614EB7BD521CCF05139qEI0N" TargetMode = "External"/>
	<Relationship Id="rId173" Type="http://schemas.openxmlformats.org/officeDocument/2006/relationships/hyperlink" Target="consultantplus://offline/ref=3C2EBDB0D1B3BB9F29417E35A43B30883575A849F7A5FE0CC00B962D628ED3C6FDCD991FFC64D53ED0F253q3I9N" TargetMode = "External"/>
	<Relationship Id="rId174" Type="http://schemas.openxmlformats.org/officeDocument/2006/relationships/hyperlink" Target="consultantplus://offline/ref=3C2EBDB0D1B3BB9F29417E35A43B3088357BA64AF7A5FE0CC00B962D628ED3C6FDCD991FFC64D53ED0F253q3I9N" TargetMode = "External"/>
	<Relationship Id="rId175" Type="http://schemas.openxmlformats.org/officeDocument/2006/relationships/hyperlink" Target="consultantplus://offline/ref=3C2EBDB0D1B3BB9F29416235B83B30883D76A64FF7A5FE0CC00B962D628ED3C6FDCD991FFC64D53ED0F253q3I9N" TargetMode = "External"/>
	<Relationship Id="rId176" Type="http://schemas.openxmlformats.org/officeDocument/2006/relationships/hyperlink" Target="consultantplus://offline/ref=3C2EBDB0D1B3BB9F29416235B83B30883D76A64FF7A5FE0CC00B962D628ED3C6FDCD991FFC64D53ED0F253q3I9N" TargetMode = "External"/>
	<Relationship Id="rId177" Type="http://schemas.openxmlformats.org/officeDocument/2006/relationships/hyperlink" Target="consultantplus://offline/ref=3C2EBDB0D1B3BB9F29417E35A43B30883575A848F7A5FE0CC00B962D628ED3C6FDCD991FFC64D53ED0F253q3I9N" TargetMode = "External"/>
	<Relationship Id="rId178" Type="http://schemas.openxmlformats.org/officeDocument/2006/relationships/hyperlink" Target="consultantplus://offline/ref=3C2EBDB0D1B3BB9F29417E35A43B3088357BAC4CF7A5FE0CC00B962D628ED3C6FDCD991FFC64D53ED0F253q3I9N" TargetMode = "External"/>
	<Relationship Id="rId179" Type="http://schemas.openxmlformats.org/officeDocument/2006/relationships/hyperlink" Target="consultantplus://offline/ref=3C2EBDB0D1B3BB9F29417E35A43B30883671AE48F7A5FE0CC00B962D628ED3C6FDCD991FFC64D53ED0F253q3I9N" TargetMode = "External"/>
	<Relationship Id="rId180" Type="http://schemas.openxmlformats.org/officeDocument/2006/relationships/hyperlink" Target="consultantplus://offline/ref=3C2EBDB0D1B3BB9F29417E35A43B30883671AE46F7A5FE0CC00B962D628ED3C6FDCD991FFC64D53ED0F253q3I9N" TargetMode = "External"/>
	<Relationship Id="rId181" Type="http://schemas.openxmlformats.org/officeDocument/2006/relationships/hyperlink" Target="consultantplus://offline/ref=3C2EBDB0D1B3BB9F29417E35A43B30883570A747FBF8F4049907942A6DD1D6D3EC959614EB7BD521CCF05139qEI0N" TargetMode = "External"/>
	<Relationship Id="rId182" Type="http://schemas.openxmlformats.org/officeDocument/2006/relationships/hyperlink" Target="consultantplus://offline/ref=3C2EBDB0D1B3BB9F29417E35A43B3088357BAC4EF7A5FE0CC00B962D628ED3C6FDCD991FFC64D53ED0F253q3I9N" TargetMode = "External"/>
	<Relationship Id="rId183" Type="http://schemas.openxmlformats.org/officeDocument/2006/relationships/hyperlink" Target="consultantplus://offline/ref=3C2EBDB0D1B3BB9F29417E35A43B30883570A646F5F8F4049907942A6DD1D6D3EC959614EB7BD521CCF05139qEI0N" TargetMode = "External"/>
	<Relationship Id="rId184" Type="http://schemas.openxmlformats.org/officeDocument/2006/relationships/image" Target="media/image9.wmf"/>
	<Relationship Id="rId185" Type="http://schemas.openxmlformats.org/officeDocument/2006/relationships/hyperlink" Target="consultantplus://offline/ref=3C2EBDB0D1B3BB9F29416235B83B3088357BAC47FAF8F4049907942A6DD1D6D3EC959614EB7BD521CCF05139qEI0N" TargetMode = "External"/>
	<Relationship Id="rId186" Type="http://schemas.openxmlformats.org/officeDocument/2006/relationships/hyperlink" Target="consultantplus://offline/ref=3C2EBDB0D1B3BB9F29417E35A43B3088367BA84EFBF8F4049907942A6DD1D6C1ECCD9A16E265D321D9A6007FB72B98915A8C54DDA8261Cq2I1N" TargetMode = "External"/>
	<Relationship Id="rId187" Type="http://schemas.openxmlformats.org/officeDocument/2006/relationships/hyperlink" Target="consultantplus://offline/ref=3C2EBDB0D1B3BB9F29416235B83B30883D76A64FF7A5FE0CC00B962D628ED3C6FDCD991FFC64D53ED0F253q3I9N" TargetMode = "External"/>
	<Relationship Id="rId188" Type="http://schemas.openxmlformats.org/officeDocument/2006/relationships/hyperlink" Target="consultantplus://offline/ref=3C2EBDB0D1B3BB9F29417E35A43B30883674AE4FFAF8F4049907942A6DD1D6D3EC959614EB7BD521CCF05139qEI0N" TargetMode = "External"/>
	<Relationship Id="rId189" Type="http://schemas.openxmlformats.org/officeDocument/2006/relationships/hyperlink" Target="consultantplus://offline/ref=3C2EBDB0D1B3BB9F29417E35A43B30883575A849F7A5FE0CC00B962D628ED3C6FDCD991FFC64D53ED0F253q3I9N" TargetMode = "External"/>
	<Relationship Id="rId190" Type="http://schemas.openxmlformats.org/officeDocument/2006/relationships/hyperlink" Target="consultantplus://offline/ref=3C2EBDB0D1B3BB9F29417E35A43B3088357BA64AF7A5FE0CC00B962D628ED3C6FDCD991FFC64D53ED0F253q3I9N" TargetMode = "External"/>
	<Relationship Id="rId191" Type="http://schemas.openxmlformats.org/officeDocument/2006/relationships/hyperlink" Target="consultantplus://offline/ref=3C2EBDB0D1B3BB9F29417E35A43B30883575A848F7A5FE0CC00B962D628ED3C6FDCD991FFC64D53ED0F253q3I9N" TargetMode = "External"/>
	<Relationship Id="rId192" Type="http://schemas.openxmlformats.org/officeDocument/2006/relationships/hyperlink" Target="consultantplus://offline/ref=3C2EBDB0D1B3BB9F29417E35A43B3088357BAC4CF7A5FE0CC00B962D628ED3C6FDCD991FFC64D53ED0F253q3I9N" TargetMode = "External"/>
	<Relationship Id="rId193" Type="http://schemas.openxmlformats.org/officeDocument/2006/relationships/hyperlink" Target="consultantplus://offline/ref=3C2EBDB0D1B3BB9F29417E35A43B30883671AE48F7A5FE0CC00B962D628ED3C6FDCD991FFC64D53ED0F253q3I9N" TargetMode = "External"/>
	<Relationship Id="rId194" Type="http://schemas.openxmlformats.org/officeDocument/2006/relationships/hyperlink" Target="consultantplus://offline/ref=3C2EBDB0D1B3BB9F29417E35A43B30883671AE46F7A5FE0CC00B962D628ED3C6FDCD991FFC64D53ED0F253q3I9N" TargetMode = "External"/>
	<Relationship Id="rId195" Type="http://schemas.openxmlformats.org/officeDocument/2006/relationships/hyperlink" Target="consultantplus://offline/ref=3C2EBDB0D1B3BB9F29417E35A43B3088307BA948F7A5FE0CC00B962D628ED3C6FDCD991FFC64D53ED0F253q3I9N" TargetMode = "External"/>
	<Relationship Id="rId196" Type="http://schemas.openxmlformats.org/officeDocument/2006/relationships/hyperlink" Target="consultantplus://offline/ref=3C2EBDB0D1B3BB9F29417E35A43B30883671AD48F7A5FE0CC00B962D628ED3C6FDCD991FFC64D53ED0F253q3I9N" TargetMode = "External"/>
	<Relationship Id="rId197" Type="http://schemas.openxmlformats.org/officeDocument/2006/relationships/hyperlink" Target="consultantplus://offline/ref=3C2EBDB0D1B3BB9F29417E35A43B3088367BA948F7A5FE0CC00B962D628ED3C6FDCD991FFC64D53ED0F253q3I9N" TargetMode = "External"/>
	<Relationship Id="rId198" Type="http://schemas.openxmlformats.org/officeDocument/2006/relationships/hyperlink" Target="consultantplus://offline/ref=3C2EBDB0D1B3BB9F29416235B83B30883573A848F5F8F4049907942A6DD1D6D3EC959614EB7BD521CCF05139qEI0N" TargetMode = "External"/>
	<Relationship Id="rId199" Type="http://schemas.openxmlformats.org/officeDocument/2006/relationships/hyperlink" Target="consultantplus://offline/ref=3C2EBDB0D1B3BB9F29416235B83B30883D76A64FF7A5FE0CC00B962D628ED3C6FDCD991FFC64D53ED0F253q3I9N" TargetMode = "External"/>
	<Relationship Id="rId200" Type="http://schemas.openxmlformats.org/officeDocument/2006/relationships/hyperlink" Target="consultantplus://offline/ref=3C2EBDB0D1B3BB9F29417E35A43B30883671AD48F7A5FE0CC00B962D628ED3C6FDCD991FFC64D53ED0F253q3I9N" TargetMode = "External"/>
	<Relationship Id="rId201" Type="http://schemas.openxmlformats.org/officeDocument/2006/relationships/image" Target="media/image10.wmf"/>
	<Relationship Id="rId202" Type="http://schemas.openxmlformats.org/officeDocument/2006/relationships/hyperlink" Target="consultantplus://offline/ref=3C2EBDB0D1B3BB9F29417E35A43B30883575A74DFBF8F4049907942A6DD1D6D3EC959614EB7BD521CCF05139qEI0N" TargetMode = "External"/>
	<Relationship Id="rId203" Type="http://schemas.openxmlformats.org/officeDocument/2006/relationships/hyperlink" Target="consultantplus://offline/ref=3C2EBDB0D1B3BB9F29417E35A43B30883176AF44AAAFF655CC0991223D8BC6D7A5C29208E364CA22D2F0q5I3N" TargetMode = "External"/>
	<Relationship Id="rId204" Type="http://schemas.openxmlformats.org/officeDocument/2006/relationships/hyperlink" Target="consultantplus://offline/ref=3C2EBDB0D1B3BB9F29417E35A43B30883571A849F7A5FE0CC00B962D628ED3C6FDCD991FFC64D53ED0F253q3I9N" TargetMode = "External"/>
	<Relationship Id="rId205" Type="http://schemas.openxmlformats.org/officeDocument/2006/relationships/hyperlink" Target="consultantplus://offline/ref=3C2EBDB0D1B3BB9F29417E35A43B30883570A94CFDF8F4049907942A6DD1D6D3EC959614EB7BD521CCF05139qEI0N" TargetMode = "External"/>
	<Relationship Id="rId206" Type="http://schemas.openxmlformats.org/officeDocument/2006/relationships/hyperlink" Target="consultantplus://offline/ref=3C2EBDB0D1B3BB9F29417E35A43B30883570AA47F9F8F4049907942A6DD1D6D3EC959614EB7BD521CCF05139qEI0N" TargetMode = "External"/>
	<Relationship Id="rId207" Type="http://schemas.openxmlformats.org/officeDocument/2006/relationships/hyperlink" Target="consultantplus://offline/ref=3C2EBDB0D1B3BB9F29417E35A43B30883571A849F7A5FE0CC00B962D628ED3C6FDCD991FFC64D53ED0F253q3I9N" TargetMode = "External"/>
	<Relationship Id="rId208" Type="http://schemas.openxmlformats.org/officeDocument/2006/relationships/hyperlink" Target="consultantplus://offline/ref=3C2EBDB0D1B3BB9F29417E35A43B30883770AA4FF7A5FE0CC00B962D628ED3C6FDCD991FFC64D53ED0F253q3I9N" TargetMode = "External"/>
	<Relationship Id="rId209" Type="http://schemas.openxmlformats.org/officeDocument/2006/relationships/hyperlink" Target="consultantplus://offline/ref=3C2EBDB0D1B3BB9F29417E35A43B30883575A64AFDF8F4049907942A6DD1D6D3EC959614EB7BD521CCF05139qEI0N" TargetMode = "External"/>
	<Relationship Id="rId210" Type="http://schemas.openxmlformats.org/officeDocument/2006/relationships/hyperlink" Target="consultantplus://offline/ref=3C2EBDB0D1B3BB9F29417E35A43B30883176AF44AAAFF655CC0991223D8BC6D7A5C29208E364CA22D2F0q5I3N" TargetMode = "External"/>
	<Relationship Id="rId211" Type="http://schemas.openxmlformats.org/officeDocument/2006/relationships/hyperlink" Target="consultantplus://offline/ref=3C2EBDB0D1B3BB9F29417E35A43B30883571A849F7A5FE0CC00B962D628ED3C6FDCD991FFC64D53ED0F253q3I9N" TargetMode = "External"/>
	<Relationship Id="rId212" Type="http://schemas.openxmlformats.org/officeDocument/2006/relationships/hyperlink" Target="consultantplus://offline/ref=3C2EBDB0D1B3BB9F29417E35A43B30883570A94CFDF8F4049907942A6DD1D6D3EC959614EB7BD521CCF05139qEI0N" TargetMode = "External"/>
	<Relationship Id="rId213" Type="http://schemas.openxmlformats.org/officeDocument/2006/relationships/hyperlink" Target="consultantplus://offline/ref=3C2EBDB0D1B3BB9F29417E35A43B30883575A749FDF8F4049907942A6DD1D6D3EC959614EB7BD521CCF05139qEI0N" TargetMode = "External"/>
	<Relationship Id="rId214" Type="http://schemas.openxmlformats.org/officeDocument/2006/relationships/hyperlink" Target="consultantplus://offline/ref=3C2EBDB0D1B3BB9F29417E35A43B3088367BA84EFBF8F4049907942A6DD1D6C1ECCD9A16E265D322D9A6007FB72B98915A8C54DDA8261Cq2I1N" TargetMode = "External"/>
	<Relationship Id="rId215" Type="http://schemas.openxmlformats.org/officeDocument/2006/relationships/hyperlink" Target="consultantplus://offline/ref=3C2EBDB0D1B3BB9F29417E35A43B30883C7BA644AAAFF655CC0991223D8BC6D7A5C29208E364CA22D2F0q5I3N" TargetMode = "External"/>
	<Relationship Id="rId216" Type="http://schemas.openxmlformats.org/officeDocument/2006/relationships/hyperlink" Target="consultantplus://offline/ref=3C2EBDB0D1B3BB9F29417E35A43B3088367BA84EFBF8F4049907942A6DD1D6C1ECCD9A16E265D328D9A6007FB72B98915A8C54DDA8261Cq2I1N" TargetMode = "External"/>
	<Relationship Id="rId217" Type="http://schemas.openxmlformats.org/officeDocument/2006/relationships/hyperlink" Target="consultantplus://offline/ref=3C2EBDB0D1B3BB9F29417E35A43B3088367BA84EFBF8F4049907942A6DD1D6C1ECCD9A16E265D328D9A6007FB72B98915A8C54DDA8261Cq2I1N" TargetMode = "External"/>
	<Relationship Id="rId218" Type="http://schemas.openxmlformats.org/officeDocument/2006/relationships/hyperlink" Target="consultantplus://offline/ref=3C2EBDB0D1B3BB9F29417E35A43B30883676A749FAF8F4049907942A6DD1D6D3EC959614EB7BD521CCF05139qEI0N" TargetMode = "External"/>
	<Relationship Id="rId219" Type="http://schemas.openxmlformats.org/officeDocument/2006/relationships/hyperlink" Target="consultantplus://offline/ref=3C2EBDB0D1B3BB9F29417E35A43B3088367BA84EFBF8F4049907942A6DD1D6C1ECCD9A16E265D328D9A6007FB72B98915A8C54DDA8261Cq2I1N" TargetMode = "External"/>
	<Relationship Id="rId220" Type="http://schemas.openxmlformats.org/officeDocument/2006/relationships/hyperlink" Target="consultantplus://offline/ref=3C2EBDB0D1B3BB9F29416235B83B30883D76A949F7A5FE0CC00B962D628ED3C6FDCD991FFC64D53ED0F253q3I9N" TargetMode = "External"/>
	<Relationship Id="rId221" Type="http://schemas.openxmlformats.org/officeDocument/2006/relationships/hyperlink" Target="consultantplus://offline/ref=3C2EBDB0D1B3BB9F29416235B83B30883570AE4EF7A5FE0CC00B962D628ED3C6FDCD991FFC64D53ED0F253q3I9N" TargetMode = "External"/>
	<Relationship Id="rId222" Type="http://schemas.openxmlformats.org/officeDocument/2006/relationships/hyperlink" Target="consultantplus://offline/ref=3C2EBDB0D1B3BB9F29416235B83B30883572AC4DF8F8F4049907942A6DD1D6D3EC959614EB7BD521CCF05139qEI0N" TargetMode = "External"/>
	<Relationship Id="rId223" Type="http://schemas.openxmlformats.org/officeDocument/2006/relationships/hyperlink" Target="consultantplus://offline/ref=3C2EBDB0D1B3BB9F29417E35A43B3088367BA84EFBF8F4049907942A6DD1D6C1ECCD9A16E265DC22D9A6007FB72B98915A8C54DDA8261Cq2I1N" TargetMode = "External"/>
	<Relationship Id="rId224" Type="http://schemas.openxmlformats.org/officeDocument/2006/relationships/image" Target="media/image11.png"/>
	<Relationship Id="rId225" Type="http://schemas.openxmlformats.org/officeDocument/2006/relationships/hyperlink" Target="consultantplus://offline/ref=3C2EBDB0D1B3BB9F29417E35A43B3088367BA84EFBF8F4049907942A6DD1D6C1ECCD9A16E265DC23D9A6007FB72B98915A8C54DDA8261Cq2I1N" TargetMode = "External"/>
	<Relationship Id="rId226" Type="http://schemas.openxmlformats.org/officeDocument/2006/relationships/hyperlink" Target="consultantplus://offline/ref=3C2EBDB0D1B3BB9F29417D20BD3B3088377AAD4DFCF7A90E915E98286ADE89D6EB849617E265D424DAF9056AA673979A4D9354C2B4241E21q5IFN" TargetMode = "External"/>
	<Relationship Id="rId227" Type="http://schemas.openxmlformats.org/officeDocument/2006/relationships/hyperlink" Target="consultantplus://offline/ref=3C2EBDB0D1B3BB9F29417D20BD3B30883576A64AFCF6A90E915E98286ADE89D6EB849617E265D421D6F9056AA673979A4D9354C2B4241E21q5IFN" TargetMode = "External"/>
	<Relationship Id="rId228" Type="http://schemas.openxmlformats.org/officeDocument/2006/relationships/hyperlink" Target="consultantplus://offline/ref=3C2EBDB0D1B3BB9F29417D20BD3B30883073AC4EF8F8F4049907942A6DD1D6C1ECCD9A16E265D525D9A6007FB72B98915A8C54DDA8261Cq2I1N" TargetMode = "External"/>
	<Relationship Id="rId229" Type="http://schemas.openxmlformats.org/officeDocument/2006/relationships/hyperlink" Target="consultantplus://offline/ref=3C2EBDB0D1B3BB9F29417D20BD3B30883575A64AFEF3A90E915E98286ADE89D6EB849617E265D421D1F9056AA673979A4D9354C2B4241E21q5IFN" TargetMode = "External"/>
	<Relationship Id="rId230" Type="http://schemas.openxmlformats.org/officeDocument/2006/relationships/hyperlink" Target="consultantplus://offline/ref=3C2EBDB0D1B3BB9F29417D20BD3B30883777AC48F4F3A90E915E98286ADE89D6EB849617E265D028D5F9056AA673979A4D9354C2B4241E21q5IFN" TargetMode = "External"/>
	<Relationship Id="rId231" Type="http://schemas.openxmlformats.org/officeDocument/2006/relationships/hyperlink" Target="consultantplus://offline/ref=3C2EBDB0D1B3BB9F29417D20BD3B30883772AF4EFCF2A90E915E98286ADE89D6EB849617E265D421DBF9056AA673979A4D9354C2B4241E21q5IFN" TargetMode = "External"/>
	<Relationship Id="rId232" Type="http://schemas.openxmlformats.org/officeDocument/2006/relationships/hyperlink" Target="consultantplus://offline/ref=3C2EBDB0D1B3BB9F29417E35A43B30883571A74EFAF8F4049907942A6DD1D6D3EC959614EB7BD521CCF05139qEI0N" TargetMode = "External"/>
	<Relationship Id="rId233" Type="http://schemas.openxmlformats.org/officeDocument/2006/relationships/hyperlink" Target="consultantplus://offline/ref=3C2EBDB0D1B3BB9F29417D20BD3B30883674A74BFBF4A90E915E98286ADE89D6EB849617E261D225DBF9056AA673979A4D9354C2B4241E21q5IFN" TargetMode = "External"/>
	<Relationship Id="rId234" Type="http://schemas.openxmlformats.org/officeDocument/2006/relationships/hyperlink" Target="consultantplus://offline/ref=3C2EBDB0D1B3BB9F29417432BF3B30883070AF48F4F8F4049907942A6DD1D6C1ECCD9A16E064DC20D9A6007FB72B98915A8C54DDA8261Cq2I1N" TargetMode = "External"/>
	<Relationship Id="rId235" Type="http://schemas.openxmlformats.org/officeDocument/2006/relationships/hyperlink" Target="consultantplus://offline/ref=3C2EBDB0D1B3BB9F29417D20BD3B30883574A94DFDF3A90E915E98286ADE89D6EB849617E36CD122D5F9056AA673979A4D9354C2B4241E21q5I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52061-2003. Государственный стандарт Российской Федерации. Солод ржаной сухой. Технические условия"
(принят и введен в действие Постановлением Госстандарта России от 28.05.2003 N 165-ст)
(ред. от 28.07.2020)</dc:title>
  <dcterms:created xsi:type="dcterms:W3CDTF">2022-11-29T13:08:39Z</dcterms:created>
</cp:coreProperties>
</file>