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2B4" w:rsidRPr="009D5C0F" w:rsidRDefault="00525093" w:rsidP="001F2B23">
      <w:pPr>
        <w:tabs>
          <w:tab w:val="left" w:pos="4536"/>
          <w:tab w:val="left" w:pos="4678"/>
        </w:tabs>
        <w:spacing w:after="0"/>
        <w:jc w:val="right"/>
        <w:rPr>
          <w:rFonts w:ascii="Times New Roman" w:hAnsi="Times New Roman" w:cs="Times New Roman"/>
        </w:rPr>
      </w:pPr>
      <w:r>
        <w:rPr>
          <w:rFonts w:ascii="Times New Roman" w:hAnsi="Times New Roman" w:cs="Times New Roman"/>
          <w:sz w:val="24"/>
          <w:szCs w:val="24"/>
        </w:rPr>
        <w:t>Приложение № 8</w:t>
      </w:r>
      <w:r w:rsidR="000F0D6F" w:rsidRPr="00200043">
        <w:rPr>
          <w:rFonts w:ascii="Times New Roman" w:hAnsi="Times New Roman" w:cs="Times New Roman"/>
        </w:rPr>
        <w:t xml:space="preserve">     </w:t>
      </w:r>
      <w:r w:rsidR="000F0D6F" w:rsidRPr="00731F32">
        <w:rPr>
          <w:rFonts w:ascii="Times New Roman" w:hAnsi="Times New Roman" w:cs="Times New Roman"/>
        </w:rPr>
        <w:t xml:space="preserve">    </w:t>
      </w:r>
    </w:p>
    <w:p w:rsidR="000F0D6F" w:rsidRPr="00912539" w:rsidRDefault="00B742B4" w:rsidP="00EC2500">
      <w:pPr>
        <w:spacing w:after="0"/>
        <w:rPr>
          <w:rFonts w:ascii="Times New Roman" w:hAnsi="Times New Roman"/>
          <w:b/>
          <w:color w:val="FF0000"/>
          <w:sz w:val="32"/>
          <w:szCs w:val="32"/>
        </w:rPr>
      </w:pPr>
      <w:r w:rsidRPr="00912539">
        <w:rPr>
          <w:rFonts w:ascii="Times New Roman" w:hAnsi="Times New Roman" w:cs="Times New Roman"/>
          <w:color w:val="FF0000"/>
        </w:rPr>
        <w:t xml:space="preserve">                                                                                           </w:t>
      </w:r>
    </w:p>
    <w:p w:rsidR="00EC2500" w:rsidRDefault="00B05F24" w:rsidP="00525093">
      <w:pPr>
        <w:pStyle w:val="Style7"/>
        <w:widowControl/>
        <w:ind w:right="-2"/>
        <w:rPr>
          <w:b/>
          <w:bCs/>
          <w:sz w:val="28"/>
          <w:szCs w:val="28"/>
        </w:rPr>
      </w:pPr>
      <w:r>
        <w:rPr>
          <w:b/>
          <w:bCs/>
          <w:sz w:val="28"/>
          <w:szCs w:val="28"/>
        </w:rPr>
        <w:t>Программа</w:t>
      </w:r>
      <w:r w:rsidR="00EC2500" w:rsidRPr="00EC2500">
        <w:rPr>
          <w:b/>
          <w:bCs/>
          <w:sz w:val="28"/>
          <w:szCs w:val="28"/>
        </w:rPr>
        <w:t xml:space="preserve"> профилактики рисков причинения вреда (ущерба) охраняемым законом ценностям при осуществлении федерального государственного контроля (надзора) в </w:t>
      </w:r>
      <w:r w:rsidR="00EC2500">
        <w:rPr>
          <w:b/>
          <w:bCs/>
          <w:sz w:val="28"/>
          <w:szCs w:val="28"/>
        </w:rPr>
        <w:t xml:space="preserve">области обращения с животными в части соблюдения требований к содержанию и использованию животных </w:t>
      </w:r>
      <w:r w:rsidR="00EC2500" w:rsidRPr="00EC2500">
        <w:rPr>
          <w:b/>
          <w:bCs/>
          <w:sz w:val="28"/>
          <w:szCs w:val="28"/>
        </w:rPr>
        <w:t>в культурно-зрелищных целях на 202</w:t>
      </w:r>
      <w:r w:rsidR="00912539">
        <w:rPr>
          <w:b/>
          <w:bCs/>
          <w:sz w:val="28"/>
          <w:szCs w:val="28"/>
        </w:rPr>
        <w:t>3</w:t>
      </w:r>
      <w:r w:rsidR="00EC2500" w:rsidRPr="00EC2500">
        <w:rPr>
          <w:b/>
          <w:bCs/>
          <w:sz w:val="28"/>
          <w:szCs w:val="28"/>
        </w:rPr>
        <w:t xml:space="preserve"> год</w:t>
      </w:r>
    </w:p>
    <w:p w:rsidR="000F0D6F" w:rsidRDefault="000F0D6F" w:rsidP="00EC2500">
      <w:pPr>
        <w:autoSpaceDE w:val="0"/>
        <w:autoSpaceDN w:val="0"/>
        <w:adjustRightInd w:val="0"/>
        <w:spacing w:after="0" w:line="240" w:lineRule="auto"/>
        <w:ind w:right="-2"/>
        <w:rPr>
          <w:sz w:val="32"/>
          <w:szCs w:val="32"/>
        </w:rPr>
      </w:pPr>
    </w:p>
    <w:p w:rsidR="000F0D6F" w:rsidRPr="00525093" w:rsidRDefault="000F0D6F" w:rsidP="00525093">
      <w:pPr>
        <w:autoSpaceDE w:val="0"/>
        <w:autoSpaceDN w:val="0"/>
        <w:adjustRightInd w:val="0"/>
        <w:spacing w:after="0" w:line="240" w:lineRule="auto"/>
        <w:ind w:right="-2"/>
        <w:jc w:val="center"/>
        <w:rPr>
          <w:rFonts w:ascii="Times New Roman" w:hAnsi="Times New Roman"/>
          <w:b/>
          <w:sz w:val="28"/>
          <w:szCs w:val="28"/>
        </w:rPr>
      </w:pPr>
      <w:r>
        <w:rPr>
          <w:rFonts w:ascii="Times New Roman" w:hAnsi="Times New Roman"/>
          <w:b/>
          <w:sz w:val="28"/>
          <w:szCs w:val="28"/>
        </w:rPr>
        <w:t>Раздел I. Анализ текущего состояния подконтрольной среды</w:t>
      </w:r>
    </w:p>
    <w:p w:rsidR="001A72B1" w:rsidRDefault="001A72B1" w:rsidP="000F0D6F">
      <w:pPr>
        <w:pStyle w:val="a3"/>
        <w:autoSpaceDE w:val="0"/>
        <w:autoSpaceDN w:val="0"/>
        <w:adjustRightInd w:val="0"/>
        <w:ind w:left="0" w:right="-2" w:firstLine="709"/>
        <w:jc w:val="center"/>
        <w:rPr>
          <w:b/>
          <w:i/>
          <w:sz w:val="28"/>
          <w:szCs w:val="28"/>
          <w:lang w:val="ru-RU"/>
        </w:rPr>
      </w:pPr>
    </w:p>
    <w:p w:rsidR="000F0D6F" w:rsidRPr="000B5E39" w:rsidRDefault="004728C7" w:rsidP="00525093">
      <w:pPr>
        <w:pStyle w:val="a3"/>
        <w:autoSpaceDE w:val="0"/>
        <w:autoSpaceDN w:val="0"/>
        <w:adjustRightInd w:val="0"/>
        <w:ind w:left="0" w:right="-2"/>
        <w:jc w:val="center"/>
        <w:rPr>
          <w:b/>
          <w:sz w:val="28"/>
          <w:szCs w:val="28"/>
          <w:lang w:val="ru-RU"/>
        </w:rPr>
      </w:pPr>
      <w:r w:rsidRPr="000B5E39">
        <w:rPr>
          <w:b/>
          <w:sz w:val="28"/>
          <w:szCs w:val="28"/>
          <w:lang w:val="ru-RU"/>
        </w:rPr>
        <w:t>С</w:t>
      </w:r>
      <w:r w:rsidR="000F0D6F" w:rsidRPr="000B5E39">
        <w:rPr>
          <w:b/>
          <w:sz w:val="28"/>
          <w:szCs w:val="28"/>
          <w:lang w:val="ru-RU"/>
        </w:rPr>
        <w:t xml:space="preserve">остояние </w:t>
      </w:r>
      <w:r w:rsidR="00053929">
        <w:rPr>
          <w:b/>
          <w:sz w:val="28"/>
          <w:szCs w:val="28"/>
          <w:lang w:val="ru-RU"/>
        </w:rPr>
        <w:t xml:space="preserve">в </w:t>
      </w:r>
      <w:r w:rsidR="002F78B3">
        <w:rPr>
          <w:b/>
          <w:sz w:val="28"/>
          <w:szCs w:val="28"/>
          <w:lang w:val="ru-RU"/>
        </w:rPr>
        <w:t>сфер</w:t>
      </w:r>
      <w:r w:rsidR="00053929">
        <w:rPr>
          <w:b/>
          <w:sz w:val="28"/>
          <w:szCs w:val="28"/>
          <w:lang w:val="ru-RU"/>
        </w:rPr>
        <w:t>е</w:t>
      </w:r>
      <w:r w:rsidR="002F78B3">
        <w:rPr>
          <w:b/>
          <w:sz w:val="28"/>
          <w:szCs w:val="28"/>
          <w:lang w:val="ru-RU"/>
        </w:rPr>
        <w:t xml:space="preserve"> </w:t>
      </w:r>
      <w:r w:rsidRPr="000B5E39">
        <w:rPr>
          <w:b/>
          <w:sz w:val="28"/>
          <w:szCs w:val="28"/>
          <w:lang w:val="ru-RU"/>
        </w:rPr>
        <w:t xml:space="preserve">осуществления </w:t>
      </w:r>
      <w:r w:rsidR="00233D51">
        <w:rPr>
          <w:b/>
          <w:sz w:val="28"/>
          <w:szCs w:val="28"/>
          <w:lang w:val="ru-RU"/>
        </w:rPr>
        <w:t>государственного контроля (надзора) в части соблюдения требований к содержанию и использованию животных в культурно-зрелищных целях</w:t>
      </w:r>
    </w:p>
    <w:p w:rsidR="000F0D6F" w:rsidRPr="000B5E39" w:rsidRDefault="000F0D6F" w:rsidP="000F0D6F">
      <w:pPr>
        <w:pStyle w:val="a3"/>
        <w:autoSpaceDE w:val="0"/>
        <w:autoSpaceDN w:val="0"/>
        <w:adjustRightInd w:val="0"/>
        <w:ind w:left="0" w:right="-2" w:firstLine="709"/>
        <w:jc w:val="center"/>
        <w:rPr>
          <w:b/>
          <w:i/>
          <w:sz w:val="28"/>
          <w:szCs w:val="28"/>
          <w:lang w:val="ru-RU"/>
        </w:rPr>
      </w:pPr>
    </w:p>
    <w:p w:rsidR="00233D51" w:rsidRDefault="00233D51" w:rsidP="000F0D6F">
      <w:pPr>
        <w:spacing w:after="0" w:line="240" w:lineRule="auto"/>
        <w:ind w:right="-2" w:firstLine="709"/>
        <w:contextualSpacing/>
        <w:jc w:val="both"/>
        <w:rPr>
          <w:rFonts w:ascii="Times New Roman" w:hAnsi="Times New Roman"/>
          <w:sz w:val="28"/>
          <w:szCs w:val="28"/>
        </w:rPr>
      </w:pPr>
      <w:r w:rsidRPr="00233D51">
        <w:rPr>
          <w:rFonts w:ascii="Times New Roman" w:hAnsi="Times New Roman"/>
          <w:sz w:val="28"/>
          <w:szCs w:val="28"/>
        </w:rPr>
        <w:t>За 1 полугодие 202</w:t>
      </w:r>
      <w:r w:rsidR="00170596">
        <w:rPr>
          <w:rFonts w:ascii="Times New Roman" w:hAnsi="Times New Roman"/>
          <w:sz w:val="28"/>
          <w:szCs w:val="28"/>
        </w:rPr>
        <w:t>2</w:t>
      </w:r>
      <w:r w:rsidRPr="00233D51">
        <w:rPr>
          <w:rFonts w:ascii="Times New Roman" w:hAnsi="Times New Roman"/>
          <w:sz w:val="28"/>
          <w:szCs w:val="28"/>
        </w:rPr>
        <w:t xml:space="preserve"> года проведено </w:t>
      </w:r>
      <w:r w:rsidR="00170596">
        <w:rPr>
          <w:rFonts w:ascii="Times New Roman" w:hAnsi="Times New Roman"/>
          <w:sz w:val="28"/>
          <w:szCs w:val="28"/>
        </w:rPr>
        <w:t>201</w:t>
      </w:r>
      <w:r w:rsidRPr="00233D51">
        <w:rPr>
          <w:rFonts w:ascii="Times New Roman" w:hAnsi="Times New Roman"/>
          <w:sz w:val="28"/>
          <w:szCs w:val="28"/>
        </w:rPr>
        <w:t xml:space="preserve"> контрольно-надзорн</w:t>
      </w:r>
      <w:r w:rsidR="00170596">
        <w:rPr>
          <w:rFonts w:ascii="Times New Roman" w:hAnsi="Times New Roman"/>
          <w:sz w:val="28"/>
          <w:szCs w:val="28"/>
        </w:rPr>
        <w:t>ое</w:t>
      </w:r>
      <w:r w:rsidRPr="00233D51">
        <w:rPr>
          <w:rFonts w:ascii="Times New Roman" w:hAnsi="Times New Roman"/>
          <w:sz w:val="28"/>
          <w:szCs w:val="28"/>
        </w:rPr>
        <w:t xml:space="preserve"> мероприяти</w:t>
      </w:r>
      <w:r w:rsidR="00170596">
        <w:rPr>
          <w:rFonts w:ascii="Times New Roman" w:hAnsi="Times New Roman"/>
          <w:sz w:val="28"/>
          <w:szCs w:val="28"/>
        </w:rPr>
        <w:t>е</w:t>
      </w:r>
      <w:r w:rsidR="00FF0919">
        <w:rPr>
          <w:rFonts w:ascii="Times New Roman" w:hAnsi="Times New Roman"/>
          <w:sz w:val="28"/>
          <w:szCs w:val="28"/>
        </w:rPr>
        <w:t>,</w:t>
      </w:r>
      <w:r w:rsidR="00FF0919" w:rsidRPr="00FF0919">
        <w:t xml:space="preserve"> </w:t>
      </w:r>
      <w:r w:rsidR="00FF0919">
        <w:rPr>
          <w:rFonts w:ascii="Times New Roman" w:hAnsi="Times New Roman"/>
          <w:sz w:val="28"/>
          <w:szCs w:val="28"/>
        </w:rPr>
        <w:t>в том числе</w:t>
      </w:r>
      <w:r w:rsidR="00FF0919" w:rsidRPr="00FF0919">
        <w:rPr>
          <w:rFonts w:ascii="Times New Roman" w:hAnsi="Times New Roman"/>
          <w:sz w:val="28"/>
          <w:szCs w:val="28"/>
        </w:rPr>
        <w:t xml:space="preserve"> по привлечению прокуратуры или иным основаниям</w:t>
      </w:r>
      <w:r w:rsidR="00FF0919">
        <w:rPr>
          <w:rFonts w:ascii="Times New Roman" w:hAnsi="Times New Roman"/>
          <w:sz w:val="28"/>
          <w:szCs w:val="28"/>
        </w:rPr>
        <w:t>.</w:t>
      </w:r>
    </w:p>
    <w:p w:rsidR="000F0D6F" w:rsidRPr="000B5E39" w:rsidRDefault="000F0D6F" w:rsidP="000F0D6F">
      <w:pPr>
        <w:spacing w:after="0" w:line="240" w:lineRule="auto"/>
        <w:ind w:right="-2" w:firstLine="709"/>
        <w:contextualSpacing/>
        <w:jc w:val="both"/>
        <w:rPr>
          <w:rFonts w:ascii="Times New Roman" w:hAnsi="Times New Roman"/>
          <w:sz w:val="28"/>
          <w:szCs w:val="28"/>
        </w:rPr>
      </w:pPr>
      <w:r w:rsidRPr="000B5E39">
        <w:rPr>
          <w:rFonts w:ascii="Times New Roman" w:hAnsi="Times New Roman"/>
          <w:sz w:val="28"/>
          <w:szCs w:val="28"/>
        </w:rPr>
        <w:t xml:space="preserve">Наиболее характерные нарушения требований </w:t>
      </w:r>
      <w:r w:rsidR="00233D51" w:rsidRPr="00233D51">
        <w:rPr>
          <w:rFonts w:ascii="Times New Roman" w:hAnsi="Times New Roman"/>
          <w:sz w:val="28"/>
          <w:szCs w:val="28"/>
        </w:rPr>
        <w:t>к содержанию и использованию животных в культурно-зрелищных целях</w:t>
      </w:r>
      <w:r w:rsidR="004A0E6B" w:rsidRPr="000B5E39">
        <w:rPr>
          <w:rFonts w:ascii="Times New Roman" w:hAnsi="Times New Roman"/>
          <w:sz w:val="28"/>
          <w:szCs w:val="28"/>
        </w:rPr>
        <w:t xml:space="preserve"> </w:t>
      </w:r>
      <w:r w:rsidRPr="000B5E39">
        <w:rPr>
          <w:rFonts w:ascii="Times New Roman" w:hAnsi="Times New Roman"/>
          <w:sz w:val="28"/>
          <w:szCs w:val="28"/>
        </w:rPr>
        <w:t>приведены ниже.</w:t>
      </w:r>
    </w:p>
    <w:p w:rsidR="000F0D6F" w:rsidRPr="000B5E39" w:rsidRDefault="000F0D6F" w:rsidP="000F0D6F">
      <w:pPr>
        <w:spacing w:after="0" w:line="240" w:lineRule="auto"/>
        <w:ind w:right="-2" w:firstLine="709"/>
        <w:contextualSpacing/>
        <w:jc w:val="both"/>
        <w:rPr>
          <w:rFonts w:ascii="Times New Roman" w:hAnsi="Times New Roman"/>
          <w:sz w:val="28"/>
          <w:szCs w:val="28"/>
        </w:rPr>
      </w:pPr>
      <w:r w:rsidRPr="000B5E39">
        <w:rPr>
          <w:rFonts w:ascii="Times New Roman" w:hAnsi="Times New Roman"/>
          <w:sz w:val="28"/>
          <w:szCs w:val="28"/>
        </w:rPr>
        <w:t>1.</w:t>
      </w:r>
      <w:r w:rsidRPr="000B5E39">
        <w:rPr>
          <w:rFonts w:ascii="Times New Roman" w:hAnsi="Times New Roman"/>
          <w:sz w:val="28"/>
          <w:szCs w:val="28"/>
        </w:rPr>
        <w:tab/>
      </w:r>
      <w:r w:rsidR="00546F73" w:rsidRPr="000B5E39">
        <w:rPr>
          <w:rFonts w:ascii="Times New Roman" w:hAnsi="Times New Roman"/>
          <w:sz w:val="28"/>
          <w:szCs w:val="28"/>
        </w:rPr>
        <w:t>Часть 1 с</w:t>
      </w:r>
      <w:r w:rsidRPr="000B5E39">
        <w:rPr>
          <w:rFonts w:ascii="Times New Roman" w:hAnsi="Times New Roman"/>
          <w:sz w:val="28"/>
          <w:szCs w:val="28"/>
        </w:rPr>
        <w:t>тать</w:t>
      </w:r>
      <w:r w:rsidR="00546F73" w:rsidRPr="000B5E39">
        <w:rPr>
          <w:rFonts w:ascii="Times New Roman" w:hAnsi="Times New Roman"/>
          <w:sz w:val="28"/>
          <w:szCs w:val="28"/>
        </w:rPr>
        <w:t>и</w:t>
      </w:r>
      <w:r w:rsidRPr="000B5E39">
        <w:rPr>
          <w:rFonts w:ascii="Times New Roman" w:hAnsi="Times New Roman"/>
          <w:sz w:val="28"/>
          <w:szCs w:val="28"/>
        </w:rPr>
        <w:t xml:space="preserve"> 10.6</w:t>
      </w:r>
      <w:r w:rsidR="001B6D15" w:rsidRPr="000B5E39">
        <w:t xml:space="preserve"> </w:t>
      </w:r>
      <w:r w:rsidR="001B6D15" w:rsidRPr="000B5E39">
        <w:rPr>
          <w:rFonts w:ascii="Times New Roman" w:hAnsi="Times New Roman"/>
          <w:sz w:val="28"/>
          <w:szCs w:val="28"/>
        </w:rPr>
        <w:t>КоАП РФ</w:t>
      </w:r>
      <w:r w:rsidRPr="000B5E39">
        <w:rPr>
          <w:rFonts w:ascii="Times New Roman" w:hAnsi="Times New Roman"/>
          <w:sz w:val="28"/>
          <w:szCs w:val="28"/>
        </w:rPr>
        <w:t xml:space="preserve">. </w:t>
      </w:r>
      <w:r w:rsidR="00FF0919" w:rsidRPr="00FF0919">
        <w:rPr>
          <w:rFonts w:ascii="Times New Roman" w:hAnsi="Times New Roman"/>
          <w:sz w:val="28"/>
          <w:szCs w:val="28"/>
        </w:rPr>
        <w:t>Составлено протоколов об административных правонарушениях на основании выявленных нарушений</w:t>
      </w:r>
      <w:r w:rsidRPr="000B5E39">
        <w:rPr>
          <w:rFonts w:ascii="Times New Roman" w:hAnsi="Times New Roman"/>
          <w:sz w:val="28"/>
          <w:szCs w:val="28"/>
        </w:rPr>
        <w:t xml:space="preserve"> </w:t>
      </w:r>
      <w:r w:rsidR="001A2D77">
        <w:rPr>
          <w:rFonts w:ascii="Times New Roman" w:hAnsi="Times New Roman"/>
          <w:sz w:val="28"/>
          <w:szCs w:val="28"/>
        </w:rPr>
        <w:t>–</w:t>
      </w:r>
      <w:r w:rsidRPr="000B5E39">
        <w:rPr>
          <w:rFonts w:ascii="Times New Roman" w:hAnsi="Times New Roman"/>
          <w:sz w:val="28"/>
          <w:szCs w:val="28"/>
        </w:rPr>
        <w:t xml:space="preserve"> </w:t>
      </w:r>
      <w:r w:rsidR="001A2D77">
        <w:rPr>
          <w:rFonts w:ascii="Times New Roman" w:hAnsi="Times New Roman"/>
          <w:sz w:val="28"/>
          <w:szCs w:val="28"/>
        </w:rPr>
        <w:t>24</w:t>
      </w:r>
      <w:r w:rsidRPr="000B5E39">
        <w:rPr>
          <w:rFonts w:ascii="Times New Roman" w:hAnsi="Times New Roman"/>
          <w:sz w:val="28"/>
          <w:szCs w:val="28"/>
        </w:rPr>
        <w:t>;</w:t>
      </w:r>
    </w:p>
    <w:p w:rsidR="000F0D6F" w:rsidRPr="000B5E39" w:rsidRDefault="000F0D6F" w:rsidP="000F0D6F">
      <w:pPr>
        <w:spacing w:after="0" w:line="240" w:lineRule="auto"/>
        <w:ind w:right="-2" w:firstLine="709"/>
        <w:contextualSpacing/>
        <w:jc w:val="both"/>
        <w:rPr>
          <w:rFonts w:ascii="Times New Roman" w:hAnsi="Times New Roman"/>
          <w:sz w:val="28"/>
          <w:szCs w:val="28"/>
        </w:rPr>
      </w:pPr>
      <w:r w:rsidRPr="000B5E39">
        <w:rPr>
          <w:rFonts w:ascii="Times New Roman" w:hAnsi="Times New Roman"/>
          <w:sz w:val="28"/>
          <w:szCs w:val="28"/>
        </w:rPr>
        <w:t>2.</w:t>
      </w:r>
      <w:r w:rsidRPr="000B5E39">
        <w:rPr>
          <w:rFonts w:ascii="Times New Roman" w:hAnsi="Times New Roman"/>
          <w:sz w:val="28"/>
          <w:szCs w:val="28"/>
        </w:rPr>
        <w:tab/>
      </w:r>
      <w:r w:rsidR="00546F73" w:rsidRPr="000B5E39">
        <w:rPr>
          <w:rFonts w:ascii="Times New Roman" w:hAnsi="Times New Roman"/>
          <w:sz w:val="28"/>
          <w:szCs w:val="28"/>
        </w:rPr>
        <w:t>Часть 1 с</w:t>
      </w:r>
      <w:r w:rsidRPr="000B5E39">
        <w:rPr>
          <w:rFonts w:ascii="Times New Roman" w:hAnsi="Times New Roman"/>
          <w:sz w:val="28"/>
          <w:szCs w:val="28"/>
        </w:rPr>
        <w:t>тать</w:t>
      </w:r>
      <w:r w:rsidR="00546F73" w:rsidRPr="000B5E39">
        <w:rPr>
          <w:rFonts w:ascii="Times New Roman" w:hAnsi="Times New Roman"/>
          <w:sz w:val="28"/>
          <w:szCs w:val="28"/>
        </w:rPr>
        <w:t>и</w:t>
      </w:r>
      <w:r w:rsidRPr="000B5E39">
        <w:rPr>
          <w:rFonts w:ascii="Times New Roman" w:hAnsi="Times New Roman"/>
          <w:sz w:val="28"/>
          <w:szCs w:val="28"/>
        </w:rPr>
        <w:t xml:space="preserve"> 10.8</w:t>
      </w:r>
      <w:r w:rsidR="001B6D15" w:rsidRPr="000B5E39">
        <w:t xml:space="preserve"> </w:t>
      </w:r>
      <w:r w:rsidR="001B6D15" w:rsidRPr="000B5E39">
        <w:rPr>
          <w:rFonts w:ascii="Times New Roman" w:hAnsi="Times New Roman"/>
          <w:sz w:val="28"/>
          <w:szCs w:val="28"/>
        </w:rPr>
        <w:t>КоАП РФ</w:t>
      </w:r>
      <w:r w:rsidRPr="000B5E39">
        <w:rPr>
          <w:rFonts w:ascii="Times New Roman" w:hAnsi="Times New Roman"/>
          <w:sz w:val="28"/>
          <w:szCs w:val="28"/>
        </w:rPr>
        <w:t xml:space="preserve">. </w:t>
      </w:r>
      <w:r w:rsidR="00FF0919" w:rsidRPr="00FF0919">
        <w:rPr>
          <w:rFonts w:ascii="Times New Roman" w:hAnsi="Times New Roman"/>
          <w:sz w:val="28"/>
          <w:szCs w:val="28"/>
        </w:rPr>
        <w:t>Составлено протоколов об административных правонарушениях на основании выявленных нарушений</w:t>
      </w:r>
      <w:r w:rsidR="00FF0919" w:rsidRPr="000B5E39">
        <w:rPr>
          <w:rFonts w:ascii="Times New Roman" w:hAnsi="Times New Roman"/>
          <w:sz w:val="28"/>
          <w:szCs w:val="28"/>
        </w:rPr>
        <w:t xml:space="preserve"> </w:t>
      </w:r>
      <w:r w:rsidRPr="000B5E39">
        <w:rPr>
          <w:rFonts w:ascii="Times New Roman" w:hAnsi="Times New Roman"/>
          <w:sz w:val="28"/>
          <w:szCs w:val="28"/>
        </w:rPr>
        <w:t xml:space="preserve">- </w:t>
      </w:r>
      <w:r w:rsidR="001A2D77">
        <w:rPr>
          <w:rFonts w:ascii="Times New Roman" w:hAnsi="Times New Roman"/>
          <w:sz w:val="28"/>
          <w:szCs w:val="28"/>
        </w:rPr>
        <w:t>5</w:t>
      </w:r>
      <w:r w:rsidR="001B32C9" w:rsidRPr="000B5E39">
        <w:rPr>
          <w:rFonts w:ascii="Times New Roman" w:hAnsi="Times New Roman"/>
          <w:sz w:val="28"/>
          <w:szCs w:val="28"/>
        </w:rPr>
        <w:t xml:space="preserve"> нарушения</w:t>
      </w:r>
      <w:r w:rsidR="00FF0919">
        <w:rPr>
          <w:rFonts w:ascii="Times New Roman" w:hAnsi="Times New Roman"/>
          <w:sz w:val="28"/>
          <w:szCs w:val="28"/>
        </w:rPr>
        <w:t>.</w:t>
      </w:r>
    </w:p>
    <w:p w:rsidR="000F0D6F" w:rsidRPr="000B5E39" w:rsidRDefault="000F0D6F" w:rsidP="000F0D6F">
      <w:pPr>
        <w:spacing w:after="0" w:line="240" w:lineRule="auto"/>
        <w:ind w:right="-2" w:firstLine="709"/>
        <w:contextualSpacing/>
        <w:jc w:val="both"/>
        <w:rPr>
          <w:rFonts w:ascii="Times New Roman" w:hAnsi="Times New Roman"/>
          <w:sz w:val="28"/>
          <w:szCs w:val="28"/>
        </w:rPr>
      </w:pPr>
    </w:p>
    <w:p w:rsidR="00FF0919" w:rsidRPr="00525093" w:rsidRDefault="00FF0919" w:rsidP="00FF0919">
      <w:pPr>
        <w:jc w:val="center"/>
        <w:rPr>
          <w:rFonts w:ascii="Times New Roman" w:hAnsi="Times New Roman" w:cs="Times New Roman"/>
          <w:b/>
          <w:sz w:val="28"/>
          <w:szCs w:val="28"/>
        </w:rPr>
      </w:pPr>
      <w:r w:rsidRPr="00525093">
        <w:rPr>
          <w:rFonts w:ascii="Times New Roman" w:hAnsi="Times New Roman" w:cs="Times New Roman"/>
          <w:b/>
          <w:sz w:val="28"/>
          <w:szCs w:val="28"/>
        </w:rPr>
        <w:t xml:space="preserve">Обзор выявленных нарушений (не соблюдение, для соискателей лицензии) обязательных требований или требований, установленных муниципальными правовыми актами (с указанием положений (нормативных) правовых актов) требований к использованию животных в культурно-зрелищных целях и их содержанию </w:t>
      </w:r>
    </w:p>
    <w:tbl>
      <w:tblPr>
        <w:tblStyle w:val="ac"/>
        <w:tblW w:w="9781" w:type="dxa"/>
        <w:tblInd w:w="137" w:type="dxa"/>
        <w:tblLook w:val="04A0"/>
      </w:tblPr>
      <w:tblGrid>
        <w:gridCol w:w="1333"/>
        <w:gridCol w:w="8448"/>
      </w:tblGrid>
      <w:tr w:rsidR="00FF0919" w:rsidRPr="008748F1" w:rsidTr="00FF0919">
        <w:tc>
          <w:tcPr>
            <w:tcW w:w="1333" w:type="dxa"/>
          </w:tcPr>
          <w:p w:rsidR="00FF0919" w:rsidRPr="008748F1" w:rsidRDefault="00FF0919" w:rsidP="00513029">
            <w:pPr>
              <w:jc w:val="center"/>
              <w:rPr>
                <w:rFonts w:ascii="Times New Roman" w:hAnsi="Times New Roman" w:cs="Times New Roman"/>
                <w:b/>
                <w:sz w:val="20"/>
                <w:szCs w:val="20"/>
              </w:rPr>
            </w:pPr>
            <w:r w:rsidRPr="008748F1">
              <w:rPr>
                <w:rFonts w:ascii="Times New Roman" w:hAnsi="Times New Roman" w:cs="Times New Roman"/>
                <w:b/>
                <w:sz w:val="20"/>
                <w:szCs w:val="20"/>
              </w:rPr>
              <w:t>Пункт требований</w:t>
            </w:r>
            <w:r w:rsidRPr="008748F1">
              <w:rPr>
                <w:rStyle w:val="af"/>
                <w:rFonts w:ascii="Times New Roman" w:hAnsi="Times New Roman" w:cs="Times New Roman"/>
                <w:b/>
                <w:sz w:val="20"/>
                <w:szCs w:val="20"/>
              </w:rPr>
              <w:footnoteReference w:id="1"/>
            </w:r>
          </w:p>
        </w:tc>
        <w:tc>
          <w:tcPr>
            <w:tcW w:w="8448" w:type="dxa"/>
          </w:tcPr>
          <w:p w:rsidR="00FF0919" w:rsidRPr="008748F1" w:rsidRDefault="00FF0919" w:rsidP="00513029">
            <w:pPr>
              <w:jc w:val="center"/>
              <w:rPr>
                <w:rFonts w:ascii="Times New Roman" w:hAnsi="Times New Roman" w:cs="Times New Roman"/>
                <w:b/>
                <w:sz w:val="20"/>
                <w:szCs w:val="20"/>
                <w:vertAlign w:val="superscript"/>
              </w:rPr>
            </w:pPr>
            <w:r w:rsidRPr="008748F1">
              <w:rPr>
                <w:rFonts w:ascii="Times New Roman" w:hAnsi="Times New Roman" w:cs="Times New Roman"/>
                <w:b/>
                <w:sz w:val="20"/>
                <w:szCs w:val="20"/>
              </w:rPr>
              <w:t>Содержание пункта требований</w:t>
            </w:r>
            <w:r w:rsidRPr="008748F1">
              <w:rPr>
                <w:rFonts w:ascii="Times New Roman" w:hAnsi="Times New Roman" w:cs="Times New Roman"/>
                <w:b/>
                <w:sz w:val="20"/>
                <w:szCs w:val="20"/>
                <w:vertAlign w:val="superscript"/>
              </w:rPr>
              <w:t>1</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4</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отдельный журнал наблюдений за зоопарковыми животными. Не представлены паспорта на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утвержден режим кормления животных с учетом необходимости обеспечения животных качественными, питательно ценными кормами, размером и количеством порций соответствующими потребностям конкретных видов и отдельных особей каждого вида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7</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Отсутствие сертификатов соответствия (деклараций о соответствии), ветеринарных сопроводительных документов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8</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 xml:space="preserve">Не обеспечено руководителем организации безопасное и учитывающее видовые особенности животных методы подачи кормов и воды. Не обеспечен каждому животному постоянный и неограниченный доступ к свежей питьевой </w:t>
            </w:r>
            <w:r w:rsidRPr="0004272C">
              <w:rPr>
                <w:rFonts w:ascii="Times New Roman" w:hAnsi="Times New Roman" w:cs="Times New Roman"/>
                <w:sz w:val="24"/>
                <w:szCs w:val="24"/>
              </w:rPr>
              <w:lastRenderedPageBreak/>
              <w:t>воде</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lastRenderedPageBreak/>
              <w:t>9</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Хранение и использование кормов не осуществляются с учетом условий хранения, определенных их производителями. Отсутствует помещение (холодильник) для хранения мяса и яиц. Отсутствуют помещения для приготовления кормов к подаче животным</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10</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bCs/>
                <w:sz w:val="24"/>
                <w:szCs w:val="24"/>
              </w:rPr>
              <w:t>Стены в помещении с нарушением целостности покрытия, не позволяющим проводить эффективную уборку и дезинфекцию. Потолки с дефектами и с признаками протекания.</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11</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bCs/>
                <w:sz w:val="24"/>
                <w:szCs w:val="24"/>
              </w:rPr>
              <w:t>Не обеспечена регулярная уборка вольеров и иных мест содержания животных. Не утвержден руководителем организации план уборки помещений, предусматривающий периодичность уборки и дезинфекции, с учетом требований п.11, 12, 13 Требований. Не установлен санитарный день для генеральной уборки и дезинфекции помещений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12</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bCs/>
                <w:sz w:val="24"/>
                <w:szCs w:val="24"/>
              </w:rPr>
              <w:t>Изношенные и загрязненные поверхности (убежища, стойла) не вычищены, не продезинфицированы и не обновлены. Не очищены от отходов, в том числе от продуктов жизнедеятельности животных, твердые поверхности, с которыми контактируют животные (полы, навесы и лежбища). Поилки не соответствуют требованиям.</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13</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журнал уборки помещений и вольеров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14</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утвержден руководителем организации план мероприятий по дератизации и дезинсекции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15</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Отсутствуют дренажные системы в вольерах, обеспечивающие удаление избыточной воды. Помещения для содержания животных не оборудованы принудительной вентиляцией.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организован ветеринарный пункт, в котором создаются условия для изолированного содержания животных, подозреваемых в заболевании или больных заразными болезнями животных, для проведения их карантинирования, лечения и реабилитации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17</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план проведения профилактических и противоэпизоотических мероприятий по недопущению возникновения и распространения заразных болезней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19</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ветеринарный пункт не обеспечен лекарственными препаратами и оборудованием для ветеринарного применения, а также оборудованием для отлова животных и средствами фиксации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20</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выделен санитарный блок для вновь поступающих в организацию животных для проведения мероприятий по карантинированию, (не менее 30 дней)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21</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Стены помещений санитарного блока и изолятора не облицованы  керамической плиткой или плиткой из полимерных материалов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22</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изолятор</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23</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Отсутствует санитарно-карантинная зона в отдельном помещении либо  в части помещения из сборно-разборных конструкций (с возможностью проведения дезинфекции)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25</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договор на утилизацию биологических отходов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обеспечена безопасность посетителей зоопарка</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27</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Отсутствует техническое обслуживание поверхностей, с которыми контактируют животные, в целях освобождения их от ржавчины, а также округления острых краев и углов, которые могут травмировать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28</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Наличие оборудования, электрических устройств, установленные таким образом, что представляет опасность и доступны для животных</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29</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 xml:space="preserve">Помещения для содержания животных не обеспечены раздельной </w:t>
            </w:r>
            <w:r w:rsidRPr="0004272C">
              <w:rPr>
                <w:rFonts w:ascii="Times New Roman" w:hAnsi="Times New Roman" w:cs="Times New Roman"/>
                <w:sz w:val="24"/>
                <w:szCs w:val="24"/>
              </w:rPr>
              <w:lastRenderedPageBreak/>
              <w:t>осветительной и силовой электропроводкой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lastRenderedPageBreak/>
              <w:t>пп «б» п.46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Отсутствует вольер</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пп «г» п.46</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Не проводится обрезка ветвей деревьев, растущих как в вольерах, так и рядом с ними, в целях недопущения возникновения риска повреждения ограждений вольеров, нанесения травм животным падающими ветками и использования животными деревьев для побега из вольеров</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пп «м» п.46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Отсутствуют места для укрытия от посетителей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47</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Не представлен документ об утверждении уполномоченного лица (сотрудника), осуществляющего все процедуры кормления животных, ухода за ними</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54</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Не обеспечена возможность при содержании журавлеобразных, ржанкообразных, аистообразных, гусеобразных и крупных хищных птиц возможность для их купания</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56</w:t>
            </w:r>
          </w:p>
        </w:tc>
        <w:tc>
          <w:tcPr>
            <w:tcW w:w="8448"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Оконный проем во внутреннем вольере не оборудован решеткой или сеткой</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пп «г» п. 57</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Отсутствует бассейн с водой в летний период (для тигров, ягуаров и медведей), постоянный бассейн с подогревом воды в осенне-зимний период (для белых медведей)</w:t>
            </w:r>
          </w:p>
          <w:p w:rsidR="00FF0919" w:rsidRPr="0004272C" w:rsidRDefault="00FF0919" w:rsidP="00513029">
            <w:pPr>
              <w:jc w:val="center"/>
              <w:rPr>
                <w:rFonts w:ascii="Times New Roman" w:hAnsi="Times New Roman" w:cs="Times New Roman"/>
                <w:sz w:val="24"/>
                <w:szCs w:val="24"/>
              </w:rPr>
            </w:pP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63</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Физический контакт посетителей с опасными животными любого возраста</w:t>
            </w:r>
          </w:p>
        </w:tc>
      </w:tr>
      <w:tr w:rsidR="00FF0919" w:rsidRPr="0004272C" w:rsidTr="00FF0919">
        <w:tc>
          <w:tcPr>
            <w:tcW w:w="1333" w:type="dxa"/>
          </w:tcPr>
          <w:p w:rsidR="00FF0919" w:rsidRPr="0004272C" w:rsidRDefault="00FF0919" w:rsidP="00513029">
            <w:pPr>
              <w:jc w:val="center"/>
              <w:rPr>
                <w:rFonts w:ascii="Times New Roman" w:hAnsi="Times New Roman" w:cs="Times New Roman"/>
                <w:sz w:val="24"/>
                <w:szCs w:val="24"/>
              </w:rPr>
            </w:pPr>
            <w:r w:rsidRPr="0004272C">
              <w:rPr>
                <w:rFonts w:ascii="Times New Roman" w:hAnsi="Times New Roman" w:cs="Times New Roman"/>
                <w:sz w:val="24"/>
                <w:szCs w:val="24"/>
              </w:rPr>
              <w:t>65</w:t>
            </w:r>
          </w:p>
        </w:tc>
        <w:tc>
          <w:tcPr>
            <w:tcW w:w="8448" w:type="dxa"/>
          </w:tcPr>
          <w:p w:rsidR="00FF0919" w:rsidRPr="0004272C" w:rsidRDefault="00FF0919" w:rsidP="00513029">
            <w:pPr>
              <w:autoSpaceDE w:val="0"/>
              <w:autoSpaceDN w:val="0"/>
              <w:adjustRightInd w:val="0"/>
              <w:jc w:val="center"/>
              <w:rPr>
                <w:rFonts w:ascii="Times New Roman" w:hAnsi="Times New Roman" w:cs="Times New Roman"/>
                <w:sz w:val="24"/>
                <w:szCs w:val="24"/>
              </w:rPr>
            </w:pPr>
            <w:r w:rsidRPr="0004272C">
              <w:rPr>
                <w:rFonts w:ascii="Times New Roman" w:hAnsi="Times New Roman" w:cs="Times New Roman"/>
                <w:sz w:val="24"/>
                <w:szCs w:val="24"/>
              </w:rPr>
              <w:t>Применение к животным физического, звукового или светового воздействия</w:t>
            </w:r>
          </w:p>
          <w:p w:rsidR="00FF0919" w:rsidRPr="0004272C" w:rsidRDefault="00FF0919" w:rsidP="00513029">
            <w:pPr>
              <w:jc w:val="center"/>
              <w:rPr>
                <w:rFonts w:ascii="Times New Roman" w:hAnsi="Times New Roman" w:cs="Times New Roman"/>
                <w:sz w:val="24"/>
                <w:szCs w:val="24"/>
              </w:rPr>
            </w:pPr>
          </w:p>
        </w:tc>
      </w:tr>
    </w:tbl>
    <w:p w:rsidR="00FF0919" w:rsidRPr="00525093" w:rsidRDefault="00FF0919" w:rsidP="00525093">
      <w:pPr>
        <w:spacing w:line="240" w:lineRule="auto"/>
        <w:ind w:firstLine="709"/>
        <w:jc w:val="both"/>
        <w:rPr>
          <w:rFonts w:ascii="Times New Roman" w:hAnsi="Times New Roman" w:cs="Times New Roman"/>
          <w:sz w:val="28"/>
          <w:szCs w:val="28"/>
        </w:rPr>
      </w:pPr>
    </w:p>
    <w:p w:rsidR="00FF0919" w:rsidRPr="00525093" w:rsidRDefault="00FF0919" w:rsidP="00525093">
      <w:pPr>
        <w:spacing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xml:space="preserve">Нарушения требований других нормативно-правовых актов Российской Федерации: </w:t>
      </w:r>
    </w:p>
    <w:p w:rsidR="00FF0919" w:rsidRPr="00525093" w:rsidRDefault="00FF0919" w:rsidP="00525093">
      <w:pPr>
        <w:spacing w:after="0"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xml:space="preserve">- п. 1 ст. 2.5, ст. 18 Закона Российской Федерации от 14.05.1993 № 4979-1 «О ветеринарии»; </w:t>
      </w:r>
    </w:p>
    <w:p w:rsidR="00FF0919" w:rsidRPr="00525093" w:rsidRDefault="00FF0919" w:rsidP="00525093">
      <w:pPr>
        <w:spacing w:after="0"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п. 4 приложения 3 Приказа Минсельхоза России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FF0919" w:rsidRPr="00525093" w:rsidRDefault="00FF0919" w:rsidP="00525093">
      <w:pPr>
        <w:spacing w:after="0" w:line="240" w:lineRule="auto"/>
        <w:ind w:firstLine="709"/>
        <w:jc w:val="both"/>
        <w:rPr>
          <w:rFonts w:ascii="Times New Roman" w:hAnsi="Times New Roman" w:cs="Times New Roman"/>
          <w:sz w:val="28"/>
          <w:szCs w:val="28"/>
        </w:rPr>
      </w:pPr>
      <w:r w:rsidRPr="00525093">
        <w:rPr>
          <w:rFonts w:ascii="Times New Roman" w:hAnsi="Times New Roman" w:cs="Times New Roman"/>
          <w:sz w:val="28"/>
          <w:szCs w:val="28"/>
        </w:rPr>
        <w:t>- ст. 11 Приказа Минсельхоза России от 26 октября 2020 № 626 № «Об утверждении Ветеринарных правил перемещения, хранения, переработки и утилизации биологических отходов».</w:t>
      </w:r>
    </w:p>
    <w:p w:rsidR="009D5C0F" w:rsidRPr="002E5266" w:rsidRDefault="009D5C0F" w:rsidP="000F0D6F">
      <w:pPr>
        <w:spacing w:after="0" w:line="240" w:lineRule="auto"/>
        <w:ind w:right="-2"/>
        <w:contextualSpacing/>
        <w:jc w:val="center"/>
        <w:rPr>
          <w:rFonts w:ascii="Times New Roman" w:hAnsi="Times New Roman"/>
          <w:b/>
          <w:sz w:val="28"/>
          <w:szCs w:val="28"/>
        </w:rPr>
      </w:pPr>
    </w:p>
    <w:p w:rsidR="000F0D6F" w:rsidRPr="002E5266" w:rsidRDefault="000F0D6F" w:rsidP="000F0D6F">
      <w:pPr>
        <w:spacing w:after="0" w:line="240" w:lineRule="auto"/>
        <w:ind w:right="-2"/>
        <w:contextualSpacing/>
        <w:jc w:val="center"/>
        <w:rPr>
          <w:rFonts w:ascii="Times New Roman" w:hAnsi="Times New Roman"/>
          <w:b/>
          <w:sz w:val="28"/>
          <w:szCs w:val="28"/>
        </w:rPr>
      </w:pPr>
      <w:r w:rsidRPr="002E5266">
        <w:rPr>
          <w:rFonts w:ascii="Times New Roman" w:hAnsi="Times New Roman"/>
          <w:b/>
          <w:sz w:val="28"/>
          <w:szCs w:val="28"/>
        </w:rPr>
        <w:t xml:space="preserve">Состояние </w:t>
      </w:r>
      <w:r w:rsidR="00053929">
        <w:rPr>
          <w:rFonts w:ascii="Times New Roman" w:hAnsi="Times New Roman"/>
          <w:b/>
          <w:sz w:val="28"/>
          <w:szCs w:val="28"/>
        </w:rPr>
        <w:t xml:space="preserve">в сфере </w:t>
      </w:r>
      <w:r w:rsidRPr="002E5266">
        <w:rPr>
          <w:rFonts w:ascii="Times New Roman" w:hAnsi="Times New Roman"/>
          <w:b/>
          <w:sz w:val="28"/>
          <w:szCs w:val="28"/>
        </w:rPr>
        <w:t>профилактической работы</w:t>
      </w:r>
    </w:p>
    <w:p w:rsidR="000F0D6F" w:rsidRPr="002E5266" w:rsidRDefault="000F0D6F" w:rsidP="000F0D6F">
      <w:pPr>
        <w:spacing w:after="0" w:line="240" w:lineRule="auto"/>
        <w:ind w:right="-2" w:firstLine="709"/>
        <w:contextualSpacing/>
        <w:jc w:val="center"/>
        <w:rPr>
          <w:rFonts w:ascii="Times New Roman" w:hAnsi="Times New Roman"/>
          <w:sz w:val="28"/>
        </w:rPr>
      </w:pPr>
    </w:p>
    <w:p w:rsidR="00EA0F2A" w:rsidRDefault="00EA0F2A" w:rsidP="00EA0F2A">
      <w:pPr>
        <w:pStyle w:val="a5"/>
        <w:spacing w:before="0" w:beforeAutospacing="0" w:after="0" w:afterAutospacing="0"/>
        <w:ind w:right="-2" w:firstLine="709"/>
        <w:contextualSpacing/>
        <w:jc w:val="both"/>
        <w:rPr>
          <w:sz w:val="28"/>
          <w:szCs w:val="28"/>
          <w:lang w:eastAsia="en-US"/>
        </w:rPr>
      </w:pPr>
      <w:r w:rsidRPr="00442BCE">
        <w:rPr>
          <w:sz w:val="28"/>
          <w:szCs w:val="28"/>
          <w:lang w:eastAsia="en-US"/>
        </w:rPr>
        <w:t>Россельхознадзором и его территориальными управлениями в 1 полугодии 202</w:t>
      </w:r>
      <w:r>
        <w:rPr>
          <w:sz w:val="28"/>
          <w:szCs w:val="28"/>
          <w:lang w:eastAsia="en-US"/>
        </w:rPr>
        <w:t>2</w:t>
      </w:r>
      <w:r w:rsidRPr="00442BCE">
        <w:rPr>
          <w:sz w:val="28"/>
          <w:szCs w:val="28"/>
          <w:lang w:eastAsia="en-US"/>
        </w:rPr>
        <w:t xml:space="preserve"> года </w:t>
      </w:r>
      <w:r w:rsidR="004D5273">
        <w:rPr>
          <w:sz w:val="28"/>
          <w:szCs w:val="28"/>
          <w:lang w:eastAsia="en-US"/>
        </w:rPr>
        <w:t>проведено 1348 профилактических мероприятий.</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Pr>
          <w:sz w:val="28"/>
          <w:szCs w:val="28"/>
          <w:lang w:eastAsia="en-US"/>
        </w:rPr>
        <w:t xml:space="preserve">В </w:t>
      </w:r>
      <w:r w:rsidRPr="00004F9F">
        <w:rPr>
          <w:sz w:val="28"/>
          <w:szCs w:val="28"/>
          <w:lang w:eastAsia="en-US"/>
        </w:rPr>
        <w:t>частности:</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Pr>
          <w:sz w:val="28"/>
          <w:szCs w:val="28"/>
          <w:lang w:eastAsia="en-US"/>
        </w:rPr>
        <w:t>информирование 192 раза</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sidRPr="004D5273">
        <w:rPr>
          <w:sz w:val="28"/>
          <w:szCs w:val="28"/>
          <w:lang w:eastAsia="en-US"/>
        </w:rPr>
        <w:t>обобщение правоприменительной практики</w:t>
      </w:r>
      <w:r w:rsidR="004D5273">
        <w:rPr>
          <w:sz w:val="28"/>
          <w:szCs w:val="28"/>
          <w:lang w:eastAsia="en-US"/>
        </w:rPr>
        <w:t xml:space="preserve"> 39 раз</w:t>
      </w:r>
      <w:r w:rsidRPr="00004F9F">
        <w:rPr>
          <w:sz w:val="28"/>
          <w:szCs w:val="28"/>
          <w:lang w:eastAsia="en-US"/>
        </w:rPr>
        <w:t xml:space="preserve">; </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sidRPr="004D5273">
        <w:rPr>
          <w:sz w:val="28"/>
          <w:szCs w:val="28"/>
          <w:lang w:eastAsia="en-US"/>
        </w:rPr>
        <w:t xml:space="preserve">объявление предостережений </w:t>
      </w:r>
      <w:r w:rsidR="004D5273">
        <w:rPr>
          <w:sz w:val="28"/>
          <w:szCs w:val="28"/>
          <w:lang w:eastAsia="en-US"/>
        </w:rPr>
        <w:t>137 раз</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t xml:space="preserve">- </w:t>
      </w:r>
      <w:r w:rsidR="004D5273">
        <w:rPr>
          <w:sz w:val="28"/>
          <w:szCs w:val="28"/>
          <w:lang w:eastAsia="en-US"/>
        </w:rPr>
        <w:t>консультирование 818 раз</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lang w:eastAsia="en-US"/>
        </w:rPr>
      </w:pPr>
      <w:r w:rsidRPr="00004F9F">
        <w:rPr>
          <w:sz w:val="28"/>
          <w:szCs w:val="28"/>
          <w:lang w:eastAsia="en-US"/>
        </w:rPr>
        <w:lastRenderedPageBreak/>
        <w:t xml:space="preserve">- </w:t>
      </w:r>
      <w:r w:rsidR="004D5273" w:rsidRPr="004D5273">
        <w:rPr>
          <w:sz w:val="28"/>
          <w:szCs w:val="28"/>
          <w:lang w:eastAsia="en-US"/>
        </w:rPr>
        <w:t>профилактический визит</w:t>
      </w:r>
      <w:r w:rsidR="004D5273">
        <w:rPr>
          <w:sz w:val="28"/>
          <w:szCs w:val="28"/>
          <w:lang w:eastAsia="en-US"/>
        </w:rPr>
        <w:t xml:space="preserve"> </w:t>
      </w:r>
      <w:r w:rsidR="00170596">
        <w:rPr>
          <w:sz w:val="28"/>
          <w:szCs w:val="28"/>
          <w:lang w:eastAsia="en-US"/>
        </w:rPr>
        <w:t>162</w:t>
      </w:r>
      <w:r w:rsidR="004D5273">
        <w:rPr>
          <w:sz w:val="28"/>
          <w:szCs w:val="28"/>
          <w:lang w:eastAsia="en-US"/>
        </w:rPr>
        <w:t xml:space="preserve"> раз</w:t>
      </w:r>
      <w:r w:rsidRPr="00004F9F">
        <w:rPr>
          <w:sz w:val="28"/>
          <w:szCs w:val="28"/>
          <w:lang w:eastAsia="en-US"/>
        </w:rPr>
        <w:t>;</w:t>
      </w:r>
    </w:p>
    <w:p w:rsidR="00EA0F2A" w:rsidRPr="00004F9F" w:rsidRDefault="00EA0F2A" w:rsidP="00EA0F2A">
      <w:pPr>
        <w:pStyle w:val="a5"/>
        <w:spacing w:before="0" w:beforeAutospacing="0" w:after="0" w:afterAutospacing="0"/>
        <w:ind w:right="-2" w:firstLine="709"/>
        <w:contextualSpacing/>
        <w:jc w:val="both"/>
        <w:rPr>
          <w:sz w:val="28"/>
          <w:szCs w:val="28"/>
        </w:rPr>
      </w:pPr>
      <w:r w:rsidRPr="00004F9F">
        <w:rPr>
          <w:sz w:val="28"/>
          <w:szCs w:val="28"/>
          <w:lang w:eastAsia="en-US"/>
        </w:rPr>
        <w:t xml:space="preserve">Также территориальными управлениями Россельхознадзора проводится работа по размещению на официальных сайтах ответов/разъяснений по часто задаваемым вопросам в сфере </w:t>
      </w:r>
      <w:r w:rsidR="004D5273" w:rsidRPr="004D5273">
        <w:rPr>
          <w:sz w:val="28"/>
          <w:szCs w:val="28"/>
          <w:lang w:eastAsia="en-US"/>
        </w:rPr>
        <w:t>федерального государственного контроля (надзора) в области обращения с животными в части соблюдения требований к содержанию и использованию животных в культурно-зрелищных целях</w:t>
      </w:r>
      <w:r w:rsidRPr="00004F9F">
        <w:rPr>
          <w:sz w:val="28"/>
          <w:szCs w:val="28"/>
          <w:lang w:eastAsia="en-US"/>
        </w:rPr>
        <w:t>.</w:t>
      </w:r>
    </w:p>
    <w:p w:rsidR="001A72B1" w:rsidRDefault="001A72B1" w:rsidP="00525093">
      <w:pPr>
        <w:spacing w:after="0" w:line="240" w:lineRule="auto"/>
        <w:ind w:right="-2"/>
        <w:contextualSpacing/>
        <w:rPr>
          <w:rFonts w:ascii="Times New Roman" w:hAnsi="Times New Roman"/>
          <w:b/>
          <w:sz w:val="28"/>
        </w:rPr>
      </w:pPr>
    </w:p>
    <w:p w:rsidR="000F0D6F" w:rsidRDefault="000F0D6F" w:rsidP="00525093">
      <w:pPr>
        <w:spacing w:after="0" w:line="240" w:lineRule="auto"/>
        <w:ind w:right="-2"/>
        <w:contextualSpacing/>
        <w:jc w:val="center"/>
        <w:rPr>
          <w:rFonts w:ascii="Times New Roman" w:hAnsi="Times New Roman"/>
          <w:b/>
          <w:sz w:val="28"/>
        </w:rPr>
      </w:pPr>
      <w:r w:rsidRPr="00004F9F">
        <w:rPr>
          <w:rFonts w:ascii="Times New Roman" w:hAnsi="Times New Roman"/>
          <w:b/>
          <w:sz w:val="28"/>
        </w:rPr>
        <w:t>Проблемы, на решение которых направлена Программа</w:t>
      </w:r>
    </w:p>
    <w:p w:rsidR="001A72B1" w:rsidRPr="00004F9F" w:rsidRDefault="001A72B1" w:rsidP="000F0D6F">
      <w:pPr>
        <w:spacing w:after="0" w:line="240" w:lineRule="auto"/>
        <w:ind w:right="-2" w:firstLine="709"/>
        <w:contextualSpacing/>
        <w:jc w:val="center"/>
        <w:rPr>
          <w:rFonts w:ascii="Times New Roman" w:hAnsi="Times New Roman"/>
          <w:b/>
          <w:sz w:val="28"/>
        </w:rPr>
      </w:pPr>
    </w:p>
    <w:p w:rsidR="000F0D6F" w:rsidRPr="00FD0462" w:rsidRDefault="000F0D6F" w:rsidP="000F0D6F">
      <w:pPr>
        <w:pStyle w:val="a3"/>
        <w:autoSpaceDE w:val="0"/>
        <w:autoSpaceDN w:val="0"/>
        <w:adjustRightInd w:val="0"/>
        <w:ind w:left="0" w:right="-2" w:firstLine="709"/>
        <w:jc w:val="both"/>
        <w:rPr>
          <w:sz w:val="28"/>
          <w:szCs w:val="28"/>
          <w:lang w:val="ru-RU"/>
        </w:rPr>
      </w:pPr>
      <w:r w:rsidRPr="00FD0462">
        <w:rPr>
          <w:sz w:val="28"/>
          <w:szCs w:val="28"/>
          <w:lang w:val="ru-RU"/>
        </w:rPr>
        <w:t>Основными проблемами, которые по своей сути являются причинами основной части нарушений требований законодательства Российской Федерации</w:t>
      </w:r>
      <w:r w:rsidR="004D5273">
        <w:rPr>
          <w:sz w:val="28"/>
          <w:szCs w:val="28"/>
          <w:lang w:val="ru-RU"/>
        </w:rPr>
        <w:t xml:space="preserve"> в области обращения с животными</w:t>
      </w:r>
      <w:r w:rsidRPr="00FD0462">
        <w:rPr>
          <w:sz w:val="28"/>
          <w:szCs w:val="28"/>
          <w:lang w:val="ru-RU"/>
        </w:rPr>
        <w:t>, выявляемых Россельхознадзором, являются:</w:t>
      </w:r>
    </w:p>
    <w:p w:rsidR="000F0D6F" w:rsidRPr="00FD0462" w:rsidRDefault="000F0D6F" w:rsidP="000F0D6F">
      <w:pPr>
        <w:autoSpaceDE w:val="0"/>
        <w:autoSpaceDN w:val="0"/>
        <w:adjustRightInd w:val="0"/>
        <w:spacing w:after="0" w:line="240" w:lineRule="auto"/>
        <w:ind w:right="-2" w:firstLine="709"/>
        <w:jc w:val="both"/>
        <w:rPr>
          <w:rFonts w:ascii="Times New Roman" w:hAnsi="Times New Roman"/>
          <w:sz w:val="28"/>
          <w:szCs w:val="28"/>
        </w:rPr>
      </w:pPr>
      <w:r w:rsidRPr="00FD0462">
        <w:rPr>
          <w:rFonts w:ascii="Times New Roman" w:hAnsi="Times New Roman"/>
          <w:sz w:val="28"/>
          <w:szCs w:val="28"/>
        </w:rPr>
        <w:t>1. Низкие знания подк</w:t>
      </w:r>
      <w:r w:rsidR="00FD0462" w:rsidRPr="00FD0462">
        <w:rPr>
          <w:rFonts w:ascii="Times New Roman" w:hAnsi="Times New Roman"/>
          <w:sz w:val="28"/>
          <w:szCs w:val="28"/>
        </w:rPr>
        <w:t>онтрольных лиц требований</w:t>
      </w:r>
      <w:r w:rsidRPr="00FD0462">
        <w:rPr>
          <w:rFonts w:ascii="Times New Roman" w:hAnsi="Times New Roman"/>
          <w:sz w:val="28"/>
          <w:szCs w:val="28"/>
        </w:rPr>
        <w:t xml:space="preserve"> </w:t>
      </w:r>
      <w:r w:rsidR="00FD0462" w:rsidRPr="00FD0462">
        <w:rPr>
          <w:rFonts w:ascii="Times New Roman" w:hAnsi="Times New Roman"/>
          <w:sz w:val="28"/>
          <w:szCs w:val="28"/>
        </w:rPr>
        <w:t>к содержанию и использованию животных в культурно-зрелищных целях</w:t>
      </w:r>
      <w:r w:rsidRPr="00FD0462">
        <w:rPr>
          <w:rFonts w:ascii="Times New Roman" w:hAnsi="Times New Roman"/>
          <w:sz w:val="28"/>
          <w:szCs w:val="28"/>
        </w:rPr>
        <w:t>.</w:t>
      </w:r>
    </w:p>
    <w:p w:rsidR="000F0D6F" w:rsidRPr="00FD0462" w:rsidRDefault="000F0D6F" w:rsidP="000F0D6F">
      <w:pPr>
        <w:autoSpaceDE w:val="0"/>
        <w:autoSpaceDN w:val="0"/>
        <w:adjustRightInd w:val="0"/>
        <w:spacing w:after="0" w:line="240" w:lineRule="auto"/>
        <w:ind w:right="-2" w:firstLine="709"/>
        <w:jc w:val="both"/>
        <w:rPr>
          <w:rFonts w:ascii="Times New Roman" w:hAnsi="Times New Roman"/>
          <w:sz w:val="28"/>
          <w:szCs w:val="28"/>
        </w:rPr>
      </w:pPr>
      <w:r w:rsidRPr="00FD0462">
        <w:rPr>
          <w:rFonts w:ascii="Times New Roman" w:hAnsi="Times New Roman"/>
          <w:sz w:val="28"/>
          <w:szCs w:val="28"/>
        </w:rPr>
        <w:t>Решением данной проблемы является активное проведение Россельхознадзором и его территориальными управлениями работы по разъ</w:t>
      </w:r>
      <w:r w:rsidR="00FD0462" w:rsidRPr="00FD0462">
        <w:rPr>
          <w:rFonts w:ascii="Times New Roman" w:hAnsi="Times New Roman"/>
          <w:sz w:val="28"/>
          <w:szCs w:val="28"/>
        </w:rPr>
        <w:t>яснению требований</w:t>
      </w:r>
      <w:r w:rsidRPr="00FD0462">
        <w:rPr>
          <w:rFonts w:ascii="Times New Roman" w:hAnsi="Times New Roman"/>
          <w:sz w:val="28"/>
          <w:szCs w:val="28"/>
        </w:rPr>
        <w:t xml:space="preserve"> </w:t>
      </w:r>
      <w:r w:rsidR="00FD0462" w:rsidRPr="00FD0462">
        <w:rPr>
          <w:rFonts w:ascii="Times New Roman" w:hAnsi="Times New Roman"/>
          <w:sz w:val="28"/>
          <w:szCs w:val="28"/>
        </w:rPr>
        <w:t xml:space="preserve">к содержанию и использованию животных в культурно-зрелищных целях </w:t>
      </w:r>
      <w:r w:rsidRPr="00FD0462">
        <w:rPr>
          <w:rFonts w:ascii="Times New Roman" w:hAnsi="Times New Roman"/>
          <w:sz w:val="28"/>
          <w:szCs w:val="28"/>
        </w:rPr>
        <w:t xml:space="preserve">подконтрольным </w:t>
      </w:r>
      <w:r w:rsidR="00FD0462" w:rsidRPr="00FD0462">
        <w:rPr>
          <w:rFonts w:ascii="Times New Roman" w:hAnsi="Times New Roman"/>
          <w:sz w:val="28"/>
          <w:szCs w:val="28"/>
        </w:rPr>
        <w:t>лицам</w:t>
      </w:r>
      <w:r w:rsidRPr="00FD0462">
        <w:rPr>
          <w:rFonts w:ascii="Times New Roman" w:hAnsi="Times New Roman"/>
          <w:sz w:val="28"/>
          <w:szCs w:val="28"/>
        </w:rPr>
        <w:t>. Предполагается также дальнейшее ежеквартальное проведение территориальными управлениями Россельхознадзора публичных мероприятий.</w:t>
      </w:r>
    </w:p>
    <w:p w:rsidR="000F0D6F" w:rsidRPr="00FD0462" w:rsidRDefault="000F0D6F" w:rsidP="000F0D6F">
      <w:pPr>
        <w:autoSpaceDE w:val="0"/>
        <w:autoSpaceDN w:val="0"/>
        <w:adjustRightInd w:val="0"/>
        <w:spacing w:after="0" w:line="240" w:lineRule="auto"/>
        <w:ind w:right="-2" w:firstLine="709"/>
        <w:jc w:val="both"/>
        <w:rPr>
          <w:rFonts w:ascii="Times New Roman" w:hAnsi="Times New Roman"/>
          <w:sz w:val="28"/>
          <w:szCs w:val="28"/>
        </w:rPr>
      </w:pPr>
      <w:r w:rsidRPr="00FD0462">
        <w:rPr>
          <w:rFonts w:ascii="Times New Roman" w:hAnsi="Times New Roman"/>
          <w:sz w:val="28"/>
          <w:szCs w:val="28"/>
        </w:rPr>
        <w:t>2. Сознательное бездействие подконтрольных субъектов.</w:t>
      </w:r>
    </w:p>
    <w:p w:rsidR="000F0D6F" w:rsidRDefault="000F0D6F" w:rsidP="00525093">
      <w:pPr>
        <w:pStyle w:val="a3"/>
        <w:autoSpaceDE w:val="0"/>
        <w:autoSpaceDN w:val="0"/>
        <w:adjustRightInd w:val="0"/>
        <w:ind w:left="0" w:right="-2" w:firstLine="709"/>
        <w:jc w:val="both"/>
        <w:rPr>
          <w:sz w:val="28"/>
          <w:szCs w:val="28"/>
          <w:lang w:val="ru-RU"/>
        </w:rPr>
      </w:pPr>
      <w:r w:rsidRPr="00FD0462">
        <w:rPr>
          <w:sz w:val="28"/>
          <w:szCs w:val="28"/>
          <w:lang w:val="ru-RU"/>
        </w:rPr>
        <w:t>В качестве решения данной проблемы может быть организация первостепенной профилактической работы (мероприятий) подконтрольными субъектами.</w:t>
      </w:r>
    </w:p>
    <w:p w:rsidR="00525093" w:rsidRPr="00525093" w:rsidRDefault="00525093" w:rsidP="00525093">
      <w:pPr>
        <w:pStyle w:val="a3"/>
        <w:autoSpaceDE w:val="0"/>
        <w:autoSpaceDN w:val="0"/>
        <w:adjustRightInd w:val="0"/>
        <w:ind w:left="0" w:right="-2"/>
        <w:jc w:val="both"/>
        <w:rPr>
          <w:sz w:val="28"/>
          <w:szCs w:val="28"/>
          <w:lang w:val="ru-RU"/>
        </w:rPr>
      </w:pPr>
    </w:p>
    <w:p w:rsidR="000F0D6F" w:rsidRPr="00922DA3" w:rsidRDefault="000F0D6F" w:rsidP="00525093">
      <w:pPr>
        <w:autoSpaceDE w:val="0"/>
        <w:autoSpaceDN w:val="0"/>
        <w:adjustRightInd w:val="0"/>
        <w:spacing w:after="0" w:line="240" w:lineRule="auto"/>
        <w:ind w:right="-2"/>
        <w:jc w:val="center"/>
        <w:rPr>
          <w:rFonts w:ascii="Times New Roman" w:hAnsi="Times New Roman"/>
          <w:b/>
          <w:sz w:val="28"/>
          <w:szCs w:val="28"/>
        </w:rPr>
      </w:pPr>
      <w:r w:rsidRPr="00922DA3">
        <w:rPr>
          <w:rFonts w:ascii="Times New Roman" w:hAnsi="Times New Roman"/>
          <w:b/>
          <w:sz w:val="28"/>
          <w:szCs w:val="28"/>
        </w:rPr>
        <w:t xml:space="preserve">Раздел </w:t>
      </w:r>
      <w:r w:rsidRPr="00922DA3">
        <w:rPr>
          <w:rFonts w:ascii="Times New Roman" w:hAnsi="Times New Roman"/>
          <w:b/>
          <w:sz w:val="28"/>
          <w:szCs w:val="28"/>
          <w:lang w:val="en-US"/>
        </w:rPr>
        <w:t>II</w:t>
      </w:r>
      <w:r w:rsidR="00053929">
        <w:rPr>
          <w:rFonts w:ascii="Times New Roman" w:hAnsi="Times New Roman"/>
          <w:b/>
          <w:sz w:val="28"/>
          <w:szCs w:val="28"/>
        </w:rPr>
        <w:t>.</w:t>
      </w:r>
      <w:r w:rsidRPr="00922DA3">
        <w:rPr>
          <w:rFonts w:ascii="Times New Roman" w:hAnsi="Times New Roman"/>
          <w:b/>
          <w:sz w:val="28"/>
          <w:szCs w:val="28"/>
        </w:rPr>
        <w:t xml:space="preserve"> Цели и задачи Программы</w:t>
      </w:r>
    </w:p>
    <w:p w:rsidR="000F0D6F" w:rsidRPr="00922DA3" w:rsidRDefault="000F0D6F" w:rsidP="00525093">
      <w:pPr>
        <w:autoSpaceDE w:val="0"/>
        <w:autoSpaceDN w:val="0"/>
        <w:adjustRightInd w:val="0"/>
        <w:spacing w:after="0" w:line="240" w:lineRule="auto"/>
        <w:ind w:right="-2"/>
        <w:jc w:val="center"/>
        <w:rPr>
          <w:rFonts w:ascii="Times New Roman" w:hAnsi="Times New Roman"/>
          <w:b/>
          <w:sz w:val="32"/>
          <w:szCs w:val="32"/>
        </w:rPr>
      </w:pPr>
    </w:p>
    <w:p w:rsidR="000F0D6F" w:rsidRPr="00922DA3" w:rsidRDefault="000F0D6F" w:rsidP="00525093">
      <w:pPr>
        <w:spacing w:after="0" w:line="240" w:lineRule="auto"/>
        <w:ind w:right="-2"/>
        <w:contextualSpacing/>
        <w:jc w:val="center"/>
        <w:rPr>
          <w:rFonts w:ascii="Times New Roman" w:hAnsi="Times New Roman"/>
          <w:b/>
          <w:sz w:val="28"/>
          <w:szCs w:val="28"/>
        </w:rPr>
      </w:pPr>
      <w:r w:rsidRPr="00922DA3">
        <w:rPr>
          <w:rFonts w:ascii="Times New Roman" w:hAnsi="Times New Roman"/>
          <w:b/>
          <w:sz w:val="28"/>
          <w:szCs w:val="28"/>
        </w:rPr>
        <w:t>Цели Программы</w:t>
      </w:r>
    </w:p>
    <w:p w:rsidR="000F0D6F" w:rsidRPr="00922DA3" w:rsidRDefault="000F0D6F" w:rsidP="000F0D6F">
      <w:pPr>
        <w:spacing w:after="0" w:line="240" w:lineRule="auto"/>
        <w:ind w:right="-2" w:firstLine="709"/>
        <w:contextualSpacing/>
        <w:jc w:val="center"/>
        <w:rPr>
          <w:rFonts w:ascii="Times New Roman" w:hAnsi="Times New Roman"/>
          <w:i/>
          <w:sz w:val="32"/>
          <w:szCs w:val="32"/>
        </w:rPr>
      </w:pPr>
    </w:p>
    <w:p w:rsidR="000F0D6F" w:rsidRPr="00922DA3" w:rsidRDefault="000F0D6F" w:rsidP="000F0D6F">
      <w:pPr>
        <w:pStyle w:val="a3"/>
        <w:ind w:left="0" w:right="-2" w:firstLine="709"/>
        <w:jc w:val="both"/>
        <w:rPr>
          <w:sz w:val="28"/>
          <w:szCs w:val="28"/>
          <w:lang w:val="ru-RU"/>
        </w:rPr>
      </w:pPr>
      <w:r w:rsidRPr="00922DA3">
        <w:rPr>
          <w:sz w:val="28"/>
          <w:szCs w:val="28"/>
          <w:lang w:val="ru-RU"/>
        </w:rPr>
        <w:t xml:space="preserve">1) Мотивация к добросовестному поведению и, как следствие, сокращение количества нарушений в сфере </w:t>
      </w:r>
      <w:r w:rsidR="0086618A" w:rsidRPr="0086618A">
        <w:rPr>
          <w:sz w:val="28"/>
          <w:szCs w:val="28"/>
          <w:lang w:val="ru-RU"/>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sz w:val="28"/>
          <w:szCs w:val="28"/>
          <w:lang w:val="ru-RU"/>
        </w:rPr>
        <w:t>.</w:t>
      </w:r>
    </w:p>
    <w:p w:rsidR="000F0D6F" w:rsidRPr="00922DA3" w:rsidRDefault="000F0D6F" w:rsidP="000F0D6F">
      <w:pPr>
        <w:pStyle w:val="a3"/>
        <w:ind w:left="0" w:right="-2" w:firstLine="709"/>
        <w:jc w:val="both"/>
        <w:rPr>
          <w:sz w:val="28"/>
          <w:szCs w:val="28"/>
          <w:lang w:val="ru-RU"/>
        </w:rPr>
      </w:pPr>
      <w:r w:rsidRPr="00922DA3">
        <w:rPr>
          <w:sz w:val="28"/>
          <w:szCs w:val="28"/>
          <w:lang w:val="ru-RU"/>
        </w:rPr>
        <w:t xml:space="preserve">2) Предупреждение нарушения </w:t>
      </w:r>
      <w:r w:rsidR="0086618A">
        <w:rPr>
          <w:sz w:val="28"/>
          <w:szCs w:val="28"/>
          <w:lang w:val="ru-RU"/>
        </w:rPr>
        <w:t>подконтрольными лицами</w:t>
      </w:r>
      <w:r w:rsidRPr="00922DA3">
        <w:rPr>
          <w:sz w:val="28"/>
          <w:szCs w:val="28"/>
          <w:lang w:val="ru-RU"/>
        </w:rPr>
        <w:t xml:space="preserve"> обязательных требований законодательства в </w:t>
      </w:r>
      <w:r w:rsidR="0086618A">
        <w:rPr>
          <w:sz w:val="28"/>
          <w:szCs w:val="28"/>
          <w:lang w:val="ru-RU"/>
        </w:rPr>
        <w:t xml:space="preserve">сфере </w:t>
      </w:r>
      <w:r w:rsidR="0086618A" w:rsidRPr="0086618A">
        <w:rPr>
          <w:sz w:val="28"/>
          <w:szCs w:val="28"/>
          <w:lang w:val="ru-RU"/>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sz w:val="28"/>
          <w:szCs w:val="28"/>
          <w:lang w:val="ru-RU"/>
        </w:rPr>
        <w:t>, включая устранение причин, факторов и условий, способствующих возможному нарушению обязательных требований в указанной сфере.</w:t>
      </w:r>
    </w:p>
    <w:p w:rsidR="000F0D6F" w:rsidRPr="00922DA3" w:rsidRDefault="000F0D6F" w:rsidP="000F0D6F">
      <w:pPr>
        <w:pStyle w:val="a3"/>
        <w:ind w:left="0" w:right="-2" w:firstLine="709"/>
        <w:jc w:val="both"/>
        <w:rPr>
          <w:sz w:val="28"/>
          <w:szCs w:val="28"/>
          <w:lang w:val="ru-RU"/>
        </w:rPr>
      </w:pPr>
      <w:r w:rsidRPr="00922DA3">
        <w:rPr>
          <w:sz w:val="28"/>
          <w:szCs w:val="28"/>
          <w:lang w:val="ru-RU"/>
        </w:rPr>
        <w:t>3) Повышение прозрачности системы государственного контроля (надзора).</w:t>
      </w:r>
    </w:p>
    <w:p w:rsidR="000F0D6F" w:rsidRPr="00922DA3" w:rsidRDefault="000F0D6F" w:rsidP="000F0D6F">
      <w:pPr>
        <w:pStyle w:val="a3"/>
        <w:ind w:left="0" w:right="-2" w:firstLine="709"/>
        <w:jc w:val="both"/>
        <w:rPr>
          <w:sz w:val="28"/>
          <w:szCs w:val="28"/>
          <w:lang w:val="ru-RU"/>
        </w:rPr>
      </w:pPr>
      <w:r w:rsidRPr="00922DA3">
        <w:rPr>
          <w:sz w:val="28"/>
          <w:szCs w:val="28"/>
          <w:lang w:val="ru-RU"/>
        </w:rPr>
        <w:t xml:space="preserve">4) Разъяснение </w:t>
      </w:r>
      <w:r w:rsidR="0086618A">
        <w:rPr>
          <w:sz w:val="28"/>
          <w:szCs w:val="28"/>
          <w:lang w:val="ru-RU"/>
        </w:rPr>
        <w:t>подконтрольным лицам</w:t>
      </w:r>
      <w:r w:rsidR="0086618A" w:rsidRPr="00922DA3">
        <w:rPr>
          <w:sz w:val="28"/>
          <w:szCs w:val="28"/>
          <w:lang w:val="ru-RU"/>
        </w:rPr>
        <w:t xml:space="preserve"> </w:t>
      </w:r>
      <w:r w:rsidRPr="00922DA3">
        <w:rPr>
          <w:sz w:val="28"/>
          <w:szCs w:val="28"/>
          <w:lang w:val="ru-RU"/>
        </w:rPr>
        <w:t>обязательных требований.</w:t>
      </w:r>
    </w:p>
    <w:p w:rsidR="000F0D6F" w:rsidRPr="00922DA3" w:rsidRDefault="000F0D6F" w:rsidP="000F0D6F">
      <w:pPr>
        <w:pStyle w:val="a3"/>
        <w:ind w:left="0" w:right="-2" w:firstLine="709"/>
        <w:jc w:val="both"/>
        <w:rPr>
          <w:sz w:val="28"/>
          <w:szCs w:val="28"/>
          <w:lang w:val="ru-RU"/>
        </w:rPr>
      </w:pPr>
    </w:p>
    <w:p w:rsidR="00525093" w:rsidRDefault="00525093" w:rsidP="00525093">
      <w:pPr>
        <w:spacing w:after="0" w:line="240" w:lineRule="auto"/>
        <w:ind w:right="-2"/>
        <w:contextualSpacing/>
        <w:jc w:val="center"/>
        <w:rPr>
          <w:rFonts w:ascii="Times New Roman" w:hAnsi="Times New Roman"/>
          <w:b/>
          <w:sz w:val="28"/>
          <w:szCs w:val="28"/>
        </w:rPr>
      </w:pPr>
    </w:p>
    <w:p w:rsidR="00525093" w:rsidRDefault="00525093" w:rsidP="00525093">
      <w:pPr>
        <w:spacing w:after="0" w:line="240" w:lineRule="auto"/>
        <w:ind w:right="-2"/>
        <w:contextualSpacing/>
        <w:jc w:val="center"/>
        <w:rPr>
          <w:rFonts w:ascii="Times New Roman" w:hAnsi="Times New Roman"/>
          <w:b/>
          <w:sz w:val="28"/>
          <w:szCs w:val="28"/>
        </w:rPr>
      </w:pPr>
    </w:p>
    <w:p w:rsidR="000F0D6F" w:rsidRDefault="000F0D6F" w:rsidP="00525093">
      <w:pPr>
        <w:spacing w:after="0" w:line="240" w:lineRule="auto"/>
        <w:ind w:right="-2"/>
        <w:contextualSpacing/>
        <w:jc w:val="center"/>
        <w:rPr>
          <w:rFonts w:ascii="Times New Roman" w:hAnsi="Times New Roman"/>
          <w:b/>
          <w:sz w:val="28"/>
          <w:szCs w:val="28"/>
        </w:rPr>
      </w:pPr>
      <w:r w:rsidRPr="00922DA3">
        <w:rPr>
          <w:rFonts w:ascii="Times New Roman" w:hAnsi="Times New Roman"/>
          <w:b/>
          <w:sz w:val="28"/>
          <w:szCs w:val="28"/>
        </w:rPr>
        <w:lastRenderedPageBreak/>
        <w:t>Задачи Программы</w:t>
      </w:r>
    </w:p>
    <w:p w:rsidR="00525093" w:rsidRPr="00525093" w:rsidRDefault="00525093" w:rsidP="00525093">
      <w:pPr>
        <w:spacing w:after="0" w:line="240" w:lineRule="auto"/>
        <w:ind w:right="-2"/>
        <w:contextualSpacing/>
        <w:jc w:val="center"/>
        <w:rPr>
          <w:rFonts w:ascii="Times New Roman" w:hAnsi="Times New Roman"/>
          <w:b/>
          <w:sz w:val="28"/>
          <w:szCs w:val="28"/>
        </w:rPr>
      </w:pPr>
    </w:p>
    <w:p w:rsidR="000F0D6F" w:rsidRPr="00922DA3" w:rsidRDefault="000F0D6F" w:rsidP="000F0D6F">
      <w:pPr>
        <w:spacing w:after="0" w:line="240" w:lineRule="auto"/>
        <w:ind w:firstLine="709"/>
        <w:jc w:val="both"/>
        <w:rPr>
          <w:rFonts w:ascii="Times New Roman" w:hAnsi="Times New Roman" w:cs="Times New Roman"/>
          <w:sz w:val="28"/>
          <w:szCs w:val="28"/>
        </w:rPr>
      </w:pPr>
      <w:r w:rsidRPr="00922DA3">
        <w:rPr>
          <w:rFonts w:ascii="Times New Roman" w:hAnsi="Times New Roman" w:cs="Times New Roman"/>
          <w:sz w:val="28"/>
          <w:szCs w:val="28"/>
        </w:rPr>
        <w:t xml:space="preserve">Формирование единого понимания обязательных требований законодательства в </w:t>
      </w:r>
      <w:r w:rsidR="0086618A" w:rsidRPr="0086618A">
        <w:rPr>
          <w:rFonts w:ascii="Times New Roman" w:hAnsi="Times New Roman" w:cs="Times New Roman"/>
          <w:sz w:val="28"/>
          <w:szCs w:val="28"/>
        </w:rPr>
        <w:t>сфере 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rFonts w:ascii="Times New Roman" w:hAnsi="Times New Roman" w:cs="Times New Roman"/>
          <w:sz w:val="28"/>
          <w:szCs w:val="28"/>
        </w:rPr>
        <w:t xml:space="preserve"> у всех </w:t>
      </w:r>
      <w:r w:rsidR="0086618A">
        <w:rPr>
          <w:rFonts w:ascii="Times New Roman" w:hAnsi="Times New Roman" w:cs="Times New Roman"/>
          <w:sz w:val="28"/>
          <w:szCs w:val="28"/>
        </w:rPr>
        <w:t>подконтрольных</w:t>
      </w:r>
      <w:r w:rsidR="0086618A" w:rsidRPr="0086618A">
        <w:rPr>
          <w:rFonts w:ascii="Times New Roman" w:hAnsi="Times New Roman" w:cs="Times New Roman"/>
          <w:sz w:val="28"/>
          <w:szCs w:val="28"/>
        </w:rPr>
        <w:t xml:space="preserve"> лиц</w:t>
      </w:r>
      <w:r w:rsidRPr="00922DA3">
        <w:rPr>
          <w:rFonts w:ascii="Times New Roman" w:hAnsi="Times New Roman" w:cs="Times New Roman"/>
          <w:sz w:val="28"/>
          <w:szCs w:val="28"/>
        </w:rPr>
        <w:t>.</w:t>
      </w:r>
    </w:p>
    <w:p w:rsidR="000F0D6F" w:rsidRPr="00922DA3" w:rsidRDefault="000F0D6F" w:rsidP="000F0D6F">
      <w:pPr>
        <w:pStyle w:val="a3"/>
        <w:ind w:left="0" w:firstLine="709"/>
        <w:jc w:val="both"/>
        <w:rPr>
          <w:sz w:val="28"/>
          <w:szCs w:val="28"/>
          <w:lang w:val="ru-RU"/>
        </w:rPr>
      </w:pPr>
      <w:r w:rsidRPr="00922DA3">
        <w:rPr>
          <w:sz w:val="28"/>
          <w:szCs w:val="28"/>
          <w:lang w:val="ru-RU"/>
        </w:rPr>
        <w:t>В целях реализации указанной задачи Россельхознадзором и его территориальными управлениями планируются к проведению ежеквартальные публичные мероприятия, результаты которых подлежат на соответствующих официальных сайтах.</w:t>
      </w:r>
    </w:p>
    <w:p w:rsidR="000F0D6F" w:rsidRPr="00922DA3" w:rsidRDefault="000F0D6F" w:rsidP="000F0D6F">
      <w:pPr>
        <w:pStyle w:val="a3"/>
        <w:ind w:left="0" w:right="-2" w:firstLine="709"/>
        <w:jc w:val="both"/>
        <w:rPr>
          <w:sz w:val="28"/>
          <w:szCs w:val="28"/>
          <w:lang w:val="ru-RU"/>
        </w:rPr>
      </w:pPr>
      <w:r w:rsidRPr="00922DA3">
        <w:rPr>
          <w:sz w:val="28"/>
          <w:szCs w:val="28"/>
          <w:lang w:val="ru-RU"/>
        </w:rPr>
        <w:t>Выявление причин, факторов и условий, способствующих нарушению обязательных требований, определение способов устранения или минимизации рисков их возникновения.</w:t>
      </w:r>
    </w:p>
    <w:p w:rsidR="000F0D6F" w:rsidRPr="00922DA3" w:rsidRDefault="000F0D6F" w:rsidP="000F0D6F">
      <w:pPr>
        <w:spacing w:after="0" w:line="240" w:lineRule="auto"/>
        <w:ind w:right="-2" w:firstLine="709"/>
        <w:jc w:val="both"/>
        <w:rPr>
          <w:rFonts w:ascii="Times New Roman" w:hAnsi="Times New Roman" w:cs="Times New Roman"/>
          <w:sz w:val="28"/>
          <w:szCs w:val="28"/>
        </w:rPr>
      </w:pPr>
      <w:r w:rsidRPr="00922DA3">
        <w:rPr>
          <w:rFonts w:ascii="Times New Roman" w:hAnsi="Times New Roman" w:cs="Times New Roman"/>
          <w:sz w:val="28"/>
          <w:szCs w:val="28"/>
        </w:rPr>
        <w:t xml:space="preserve">Ежегодно (по итогам работы за год), </w:t>
      </w:r>
      <w:r w:rsidR="0086618A">
        <w:rPr>
          <w:rFonts w:ascii="Times New Roman" w:hAnsi="Times New Roman" w:cs="Times New Roman"/>
          <w:sz w:val="28"/>
          <w:szCs w:val="28"/>
        </w:rPr>
        <w:t xml:space="preserve">будет </w:t>
      </w:r>
      <w:r w:rsidRPr="00922DA3">
        <w:rPr>
          <w:rFonts w:ascii="Times New Roman" w:hAnsi="Times New Roman" w:cs="Times New Roman"/>
          <w:sz w:val="28"/>
          <w:szCs w:val="28"/>
        </w:rPr>
        <w:t xml:space="preserve">проводится обобщенный анализ деятельности Россельхознадзора и его территориальных управлений, в результате которого составляется перечень наиболее часто совершаемых нарушений </w:t>
      </w:r>
      <w:r w:rsidR="00760702" w:rsidRPr="00760702">
        <w:rPr>
          <w:rFonts w:ascii="Times New Roman" w:hAnsi="Times New Roman" w:cs="Times New Roman"/>
          <w:sz w:val="28"/>
          <w:szCs w:val="28"/>
        </w:rPr>
        <w:t>в сфере 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922DA3">
        <w:rPr>
          <w:rFonts w:ascii="Times New Roman" w:hAnsi="Times New Roman" w:cs="Times New Roman"/>
          <w:sz w:val="28"/>
          <w:szCs w:val="28"/>
        </w:rPr>
        <w:t>.</w:t>
      </w:r>
    </w:p>
    <w:p w:rsidR="00525093" w:rsidRDefault="0086618A" w:rsidP="00525093">
      <w:pPr>
        <w:pStyle w:val="a5"/>
        <w:spacing w:before="0" w:beforeAutospacing="0" w:after="0" w:afterAutospacing="0"/>
        <w:ind w:right="-2" w:firstLine="709"/>
        <w:contextualSpacing/>
        <w:jc w:val="both"/>
        <w:rPr>
          <w:rFonts w:eastAsia="Calibri"/>
          <w:b/>
          <w:sz w:val="32"/>
          <w:szCs w:val="32"/>
          <w:lang w:eastAsia="en-US"/>
        </w:rPr>
      </w:pPr>
      <w:r>
        <w:rPr>
          <w:rFonts w:eastAsia="Calibri"/>
          <w:sz w:val="28"/>
          <w:szCs w:val="28"/>
          <w:lang w:eastAsia="en-US"/>
        </w:rPr>
        <w:t>Осуществляется формирование реестра</w:t>
      </w:r>
      <w:r w:rsidR="000F0D6F" w:rsidRPr="00922DA3">
        <w:rPr>
          <w:rFonts w:eastAsia="Calibri"/>
          <w:sz w:val="28"/>
          <w:szCs w:val="28"/>
          <w:lang w:eastAsia="en-US"/>
        </w:rPr>
        <w:t xml:space="preserve"> </w:t>
      </w:r>
      <w:r w:rsidR="00760702">
        <w:rPr>
          <w:rFonts w:eastAsia="Calibri"/>
          <w:sz w:val="28"/>
          <w:szCs w:val="28"/>
          <w:lang w:eastAsia="en-US"/>
        </w:rPr>
        <w:t xml:space="preserve">подконтрольных </w:t>
      </w:r>
      <w:r w:rsidR="00760702" w:rsidRPr="00922DA3">
        <w:rPr>
          <w:rFonts w:eastAsia="Calibri"/>
          <w:sz w:val="28"/>
          <w:szCs w:val="28"/>
          <w:lang w:eastAsia="en-US"/>
        </w:rPr>
        <w:t>Россель</w:t>
      </w:r>
      <w:r w:rsidR="00760702">
        <w:rPr>
          <w:rFonts w:eastAsia="Calibri"/>
          <w:sz w:val="28"/>
          <w:szCs w:val="28"/>
          <w:lang w:eastAsia="en-US"/>
        </w:rPr>
        <w:t>хознадзору объектов</w:t>
      </w:r>
      <w:r w:rsidR="000F0D6F" w:rsidRPr="00922DA3">
        <w:rPr>
          <w:rFonts w:eastAsia="Calibri"/>
          <w:sz w:val="28"/>
          <w:szCs w:val="28"/>
          <w:lang w:eastAsia="en-US"/>
        </w:rPr>
        <w:t xml:space="preserve"> в сфере </w:t>
      </w:r>
      <w:r w:rsidRPr="0086618A">
        <w:rPr>
          <w:rFonts w:eastAsia="Calibri"/>
          <w:sz w:val="28"/>
          <w:szCs w:val="28"/>
          <w:lang w:eastAsia="en-US"/>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000F0D6F" w:rsidRPr="00922DA3">
        <w:rPr>
          <w:rFonts w:eastAsia="Calibri"/>
          <w:sz w:val="28"/>
          <w:szCs w:val="28"/>
          <w:lang w:eastAsia="en-US"/>
        </w:rPr>
        <w:t xml:space="preserve">, </w:t>
      </w:r>
      <w:r w:rsidR="009C071C" w:rsidRPr="00922DA3">
        <w:rPr>
          <w:rFonts w:eastAsia="Calibri"/>
          <w:sz w:val="28"/>
          <w:szCs w:val="28"/>
          <w:lang w:eastAsia="en-US"/>
        </w:rPr>
        <w:t>а также его</w:t>
      </w:r>
      <w:r w:rsidR="00760702">
        <w:rPr>
          <w:rFonts w:eastAsia="Calibri"/>
          <w:sz w:val="28"/>
          <w:szCs w:val="28"/>
          <w:lang w:eastAsia="en-US"/>
        </w:rPr>
        <w:t xml:space="preserve"> регулярная актуализация</w:t>
      </w:r>
      <w:r>
        <w:rPr>
          <w:rFonts w:eastAsia="Calibri"/>
          <w:sz w:val="28"/>
          <w:szCs w:val="28"/>
          <w:lang w:eastAsia="en-US"/>
        </w:rPr>
        <w:t>.</w:t>
      </w:r>
    </w:p>
    <w:p w:rsidR="00525093" w:rsidRDefault="00525093" w:rsidP="00525093">
      <w:pPr>
        <w:pStyle w:val="a5"/>
        <w:spacing w:before="0" w:beforeAutospacing="0" w:after="0" w:afterAutospacing="0"/>
        <w:ind w:right="-2" w:firstLine="709"/>
        <w:contextualSpacing/>
        <w:jc w:val="both"/>
        <w:rPr>
          <w:rFonts w:eastAsia="Calibri"/>
          <w:b/>
          <w:sz w:val="32"/>
          <w:szCs w:val="32"/>
          <w:lang w:eastAsia="en-US"/>
        </w:rPr>
      </w:pPr>
    </w:p>
    <w:p w:rsidR="000F0D6F" w:rsidRPr="00254C5E" w:rsidRDefault="000F0D6F" w:rsidP="001F2B23">
      <w:pPr>
        <w:pStyle w:val="a5"/>
        <w:spacing w:before="0" w:beforeAutospacing="0" w:after="0" w:afterAutospacing="0"/>
        <w:ind w:right="-2"/>
        <w:contextualSpacing/>
        <w:jc w:val="center"/>
        <w:rPr>
          <w:b/>
          <w:sz w:val="28"/>
          <w:szCs w:val="28"/>
        </w:rPr>
      </w:pPr>
      <w:r w:rsidRPr="00254C5E">
        <w:rPr>
          <w:rFonts w:eastAsia="Calibri"/>
          <w:b/>
          <w:sz w:val="28"/>
          <w:szCs w:val="28"/>
          <w:lang w:eastAsia="en-US"/>
        </w:rPr>
        <w:t xml:space="preserve">Раздел </w:t>
      </w:r>
      <w:r w:rsidRPr="00254C5E">
        <w:rPr>
          <w:b/>
          <w:sz w:val="28"/>
          <w:szCs w:val="28"/>
        </w:rPr>
        <w:t>III.</w:t>
      </w:r>
      <w:r w:rsidRPr="00254C5E">
        <w:rPr>
          <w:rFonts w:eastAsia="Calibri"/>
          <w:b/>
          <w:sz w:val="28"/>
          <w:szCs w:val="28"/>
          <w:lang w:eastAsia="en-US"/>
        </w:rPr>
        <w:t xml:space="preserve"> </w:t>
      </w:r>
      <w:r w:rsidRPr="00254C5E">
        <w:rPr>
          <w:b/>
          <w:sz w:val="28"/>
          <w:szCs w:val="28"/>
        </w:rPr>
        <w:t xml:space="preserve">Перечень программных мероприятий, связанных </w:t>
      </w:r>
      <w:r w:rsidR="001F2B23">
        <w:rPr>
          <w:b/>
          <w:sz w:val="28"/>
          <w:szCs w:val="28"/>
        </w:rPr>
        <w:t xml:space="preserve">                                   </w:t>
      </w:r>
      <w:r w:rsidRPr="00254C5E">
        <w:rPr>
          <w:b/>
          <w:sz w:val="28"/>
          <w:szCs w:val="28"/>
        </w:rPr>
        <w:t>с созданием инфраструктуры и проведением профилактической работы</w:t>
      </w:r>
    </w:p>
    <w:p w:rsidR="000F0D6F" w:rsidRPr="00254C5E" w:rsidRDefault="000F0D6F" w:rsidP="001F2B23">
      <w:pPr>
        <w:autoSpaceDE w:val="0"/>
        <w:autoSpaceDN w:val="0"/>
        <w:adjustRightInd w:val="0"/>
        <w:spacing w:after="0" w:line="240" w:lineRule="auto"/>
        <w:jc w:val="center"/>
        <w:rPr>
          <w:rFonts w:ascii="Times New Roman" w:hAnsi="Times New Roman"/>
          <w:b/>
          <w:sz w:val="32"/>
          <w:szCs w:val="32"/>
        </w:rPr>
      </w:pPr>
    </w:p>
    <w:p w:rsidR="000F0D6F" w:rsidRPr="00254C5E" w:rsidRDefault="000F0D6F" w:rsidP="001F2B23">
      <w:pPr>
        <w:spacing w:after="0" w:line="240" w:lineRule="auto"/>
        <w:contextualSpacing/>
        <w:jc w:val="center"/>
        <w:rPr>
          <w:rFonts w:ascii="Times New Roman" w:hAnsi="Times New Roman"/>
          <w:b/>
          <w:sz w:val="28"/>
          <w:szCs w:val="28"/>
        </w:rPr>
      </w:pPr>
      <w:r w:rsidRPr="00254C5E">
        <w:rPr>
          <w:rFonts w:ascii="Times New Roman" w:hAnsi="Times New Roman"/>
          <w:b/>
          <w:sz w:val="28"/>
          <w:szCs w:val="28"/>
        </w:rPr>
        <w:t xml:space="preserve">План-график профилактических мероприятий в сфере </w:t>
      </w:r>
      <w:r w:rsidR="006C238B" w:rsidRPr="006C238B">
        <w:rPr>
          <w:rFonts w:ascii="Times New Roman" w:hAnsi="Times New Roman"/>
          <w:b/>
          <w:sz w:val="28"/>
          <w:szCs w:val="28"/>
        </w:rPr>
        <w:t>осуществления государственного контроля (надзора) в части соблюдения требований к содержанию и использованию животных в культурно-зрелищных целях</w:t>
      </w:r>
      <w:r w:rsidRPr="00254C5E">
        <w:rPr>
          <w:rFonts w:ascii="Times New Roman" w:hAnsi="Times New Roman"/>
          <w:b/>
          <w:sz w:val="28"/>
          <w:szCs w:val="28"/>
        </w:rPr>
        <w:t xml:space="preserve"> </w:t>
      </w:r>
    </w:p>
    <w:p w:rsidR="000F0D6F" w:rsidRPr="00254C5E" w:rsidRDefault="000F0D6F" w:rsidP="000F0D6F">
      <w:pPr>
        <w:spacing w:after="0" w:line="240" w:lineRule="auto"/>
        <w:contextualSpacing/>
        <w:jc w:val="center"/>
        <w:rPr>
          <w:rFonts w:ascii="Times New Roman" w:hAnsi="Times New Roman"/>
          <w:b/>
          <w:sz w:val="32"/>
          <w:szCs w:val="32"/>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0"/>
        <w:gridCol w:w="5270"/>
        <w:gridCol w:w="2834"/>
        <w:gridCol w:w="1625"/>
      </w:tblGrid>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254C5E" w:rsidRDefault="000F0D6F" w:rsidP="007D69B9">
            <w:pPr>
              <w:spacing w:after="0" w:line="240" w:lineRule="auto"/>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 п/п</w:t>
            </w:r>
          </w:p>
        </w:tc>
        <w:tc>
          <w:tcPr>
            <w:tcW w:w="5270" w:type="dxa"/>
            <w:tcBorders>
              <w:top w:val="single" w:sz="4" w:space="0" w:color="auto"/>
              <w:left w:val="single" w:sz="4" w:space="0" w:color="auto"/>
              <w:bottom w:val="single" w:sz="4" w:space="0" w:color="auto"/>
              <w:right w:val="single" w:sz="4" w:space="0" w:color="auto"/>
            </w:tcBorders>
            <w:vAlign w:val="center"/>
            <w:hideMark/>
          </w:tcPr>
          <w:p w:rsidR="000F0D6F" w:rsidRPr="00254C5E" w:rsidRDefault="000F0D6F" w:rsidP="007D69B9">
            <w:pPr>
              <w:spacing w:after="0" w:line="240" w:lineRule="auto"/>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Профилактические мероприятия</w:t>
            </w:r>
          </w:p>
        </w:tc>
        <w:tc>
          <w:tcPr>
            <w:tcW w:w="2834" w:type="dxa"/>
            <w:tcBorders>
              <w:top w:val="single" w:sz="4" w:space="0" w:color="auto"/>
              <w:left w:val="single" w:sz="4" w:space="0" w:color="auto"/>
              <w:bottom w:val="single" w:sz="4" w:space="0" w:color="auto"/>
              <w:right w:val="single" w:sz="4" w:space="0" w:color="auto"/>
            </w:tcBorders>
            <w:hideMark/>
          </w:tcPr>
          <w:p w:rsidR="000F0D6F" w:rsidRPr="00254C5E" w:rsidRDefault="000F0D6F" w:rsidP="007D69B9">
            <w:pPr>
              <w:spacing w:after="0" w:line="240" w:lineRule="auto"/>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Периодичность проведения</w:t>
            </w:r>
          </w:p>
        </w:tc>
        <w:tc>
          <w:tcPr>
            <w:tcW w:w="1625" w:type="dxa"/>
            <w:tcBorders>
              <w:top w:val="single" w:sz="4" w:space="0" w:color="auto"/>
              <w:left w:val="single" w:sz="4" w:space="0" w:color="auto"/>
              <w:bottom w:val="single" w:sz="4" w:space="0" w:color="auto"/>
              <w:right w:val="single" w:sz="4" w:space="0" w:color="auto"/>
            </w:tcBorders>
            <w:hideMark/>
          </w:tcPr>
          <w:p w:rsidR="000F0D6F" w:rsidRPr="00254C5E" w:rsidRDefault="000F0D6F" w:rsidP="007D69B9">
            <w:pPr>
              <w:spacing w:after="0" w:line="240" w:lineRule="auto"/>
              <w:ind w:left="-108" w:right="-86"/>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 xml:space="preserve">Адресат </w:t>
            </w:r>
          </w:p>
          <w:p w:rsidR="000F0D6F" w:rsidRPr="00254C5E" w:rsidRDefault="000F0D6F" w:rsidP="007D69B9">
            <w:pPr>
              <w:spacing w:after="0" w:line="240" w:lineRule="auto"/>
              <w:ind w:left="-108" w:right="-86"/>
              <w:contextualSpacing/>
              <w:jc w:val="center"/>
              <w:rPr>
                <w:rFonts w:ascii="Times New Roman" w:hAnsi="Times New Roman"/>
                <w:b/>
                <w:sz w:val="26"/>
                <w:szCs w:val="26"/>
                <w:lang w:eastAsia="en-US"/>
              </w:rPr>
            </w:pPr>
            <w:r w:rsidRPr="00254C5E">
              <w:rPr>
                <w:rFonts w:ascii="Times New Roman" w:hAnsi="Times New Roman"/>
                <w:b/>
                <w:sz w:val="26"/>
                <w:szCs w:val="26"/>
                <w:lang w:eastAsia="en-US"/>
              </w:rPr>
              <w:t>мероприятия</w:t>
            </w: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w:t>
            </w:r>
          </w:p>
        </w:tc>
        <w:tc>
          <w:tcPr>
            <w:tcW w:w="9729" w:type="dxa"/>
            <w:gridSpan w:val="3"/>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Информирование</w:t>
            </w: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Размещение на официальных сайтах Россельхознадзора и территориальных управлений Россельхознадзора актуальной информации:</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Поддерживать в актуальном состоянии</w:t>
            </w:r>
          </w:p>
        </w:tc>
        <w:tc>
          <w:tcPr>
            <w:tcW w:w="1625" w:type="dxa"/>
            <w:vMerge w:val="restart"/>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Юридические лица, </w:t>
            </w:r>
          </w:p>
          <w:p w:rsidR="000F0D6F" w:rsidRPr="00525093" w:rsidRDefault="000F0D6F" w:rsidP="0022019B">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физические лица, индивидуальные предприниматели, - деятельность которых регулируется Федеральны</w:t>
            </w:r>
            <w:r w:rsidRPr="00525093">
              <w:rPr>
                <w:rFonts w:ascii="Times New Roman" w:hAnsi="Times New Roman" w:cs="Times New Roman"/>
                <w:sz w:val="24"/>
                <w:szCs w:val="24"/>
                <w:lang w:eastAsia="en-US"/>
              </w:rPr>
              <w:lastRenderedPageBreak/>
              <w:t xml:space="preserve">м законом  от </w:t>
            </w:r>
            <w:r w:rsidR="0022019B" w:rsidRPr="00525093">
              <w:rPr>
                <w:rFonts w:ascii="Times New Roman" w:hAnsi="Times New Roman" w:cs="Times New Roman"/>
                <w:sz w:val="24"/>
                <w:szCs w:val="24"/>
                <w:lang w:eastAsia="en-US"/>
              </w:rPr>
              <w:t xml:space="preserve"> 27.12.2018 № 498-ФЗ</w:t>
            </w:r>
            <w:r w:rsidRPr="00525093">
              <w:rPr>
                <w:rFonts w:ascii="Times New Roman" w:hAnsi="Times New Roman" w:cs="Times New Roman"/>
                <w:sz w:val="24"/>
                <w:szCs w:val="24"/>
                <w:lang w:eastAsia="en-US"/>
              </w:rPr>
              <w:t xml:space="preserve"> «</w:t>
            </w:r>
            <w:r w:rsidR="0022019B" w:rsidRPr="00525093">
              <w:rPr>
                <w:rFonts w:ascii="Times New Roman" w:hAnsi="Times New Roman" w:cs="Times New Roman"/>
                <w:sz w:val="24"/>
                <w:szCs w:val="24"/>
                <w:lang w:eastAsia="en-US"/>
              </w:rPr>
              <w:t>Об ответственном обращении с животными и о внесении изменений в отдельные законодательные акты Российской Федерации</w:t>
            </w:r>
            <w:r w:rsidRPr="00525093">
              <w:rPr>
                <w:rFonts w:ascii="Times New Roman" w:hAnsi="Times New Roman" w:cs="Times New Roman"/>
                <w:sz w:val="24"/>
                <w:szCs w:val="24"/>
                <w:lang w:eastAsia="en-US"/>
              </w:rPr>
              <w:t>»</w:t>
            </w: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left="-142"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1.1.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об основных полномочиях в указанной сфере деятельности;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left="-142"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1.2.</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FD0462">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о мерах ответственности за нарушения </w:t>
            </w:r>
            <w:r w:rsidR="006C238B" w:rsidRPr="00525093">
              <w:rPr>
                <w:rFonts w:ascii="Times New Roman" w:hAnsi="Times New Roman" w:cs="Times New Roman"/>
                <w:sz w:val="24"/>
                <w:szCs w:val="24"/>
                <w:lang w:eastAsia="en-US"/>
              </w:rPr>
              <w:t xml:space="preserve">требований к использованию животных в культурно-зрелищных целях и их содержанию, </w:t>
            </w:r>
            <w:r w:rsidRPr="00525093">
              <w:rPr>
                <w:rFonts w:ascii="Times New Roman" w:hAnsi="Times New Roman" w:cs="Times New Roman"/>
                <w:sz w:val="24"/>
                <w:szCs w:val="24"/>
                <w:lang w:eastAsia="en-US"/>
              </w:rPr>
              <w:t>в части установленной компетенции;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6C238B">
            <w:pPr>
              <w:spacing w:after="0" w:line="240" w:lineRule="auto"/>
              <w:ind w:left="-142" w:right="-108"/>
              <w:contextualSpacing/>
              <w:jc w:val="right"/>
              <w:rPr>
                <w:rFonts w:ascii="Times New Roman" w:hAnsi="Times New Roman" w:cs="Times New Roman"/>
                <w:sz w:val="24"/>
                <w:szCs w:val="24"/>
                <w:lang w:eastAsia="en-US"/>
              </w:rPr>
            </w:pP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2.</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Разработка руководств по соблюдению </w:t>
            </w:r>
            <w:r w:rsidRPr="00525093">
              <w:rPr>
                <w:rFonts w:ascii="Times New Roman" w:hAnsi="Times New Roman" w:cs="Times New Roman"/>
                <w:sz w:val="24"/>
                <w:szCs w:val="24"/>
                <w:lang w:eastAsia="en-US"/>
              </w:rPr>
              <w:lastRenderedPageBreak/>
              <w:t xml:space="preserve">действующих обязательных требований </w:t>
            </w:r>
            <w:r w:rsidR="006C238B" w:rsidRPr="00525093">
              <w:rPr>
                <w:rFonts w:ascii="Times New Roman" w:hAnsi="Times New Roman" w:cs="Times New Roman"/>
                <w:sz w:val="24"/>
                <w:szCs w:val="24"/>
                <w:lang w:eastAsia="en-US"/>
              </w:rPr>
              <w:t>к использованию животных в культурно-зрелищных целях и их содержанию</w:t>
            </w:r>
            <w:r w:rsidRPr="00525093">
              <w:rPr>
                <w:rFonts w:ascii="Times New Roman" w:hAnsi="Times New Roman" w:cs="Times New Roman"/>
                <w:sz w:val="24"/>
                <w:szCs w:val="24"/>
                <w:lang w:eastAsia="en-US"/>
              </w:rPr>
              <w:t>, входящих в компетенцию Россельхознадзора, в виде брошюр, схем, инфографических материалов и их размещение на сайтах Россельхознадзора и его территориальных управлений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4D5273">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В течение 20</w:t>
            </w:r>
            <w:r w:rsidR="00D85E04" w:rsidRPr="00525093">
              <w:rPr>
                <w:rFonts w:ascii="Times New Roman" w:hAnsi="Times New Roman" w:cs="Times New Roman"/>
                <w:sz w:val="24"/>
                <w:szCs w:val="24"/>
                <w:lang w:eastAsia="en-US"/>
              </w:rPr>
              <w:t>2</w:t>
            </w:r>
            <w:r w:rsidR="004D5273" w:rsidRPr="00525093">
              <w:rPr>
                <w:rFonts w:ascii="Times New Roman" w:hAnsi="Times New Roman" w:cs="Times New Roman"/>
                <w:sz w:val="24"/>
                <w:szCs w:val="24"/>
                <w:lang w:eastAsia="en-US"/>
              </w:rPr>
              <w:t>3</w:t>
            </w:r>
            <w:r w:rsidR="00AE08E7" w:rsidRPr="00525093">
              <w:rPr>
                <w:rFonts w:ascii="Times New Roman" w:hAnsi="Times New Roman" w:cs="Times New Roman"/>
                <w:sz w:val="24"/>
                <w:szCs w:val="24"/>
                <w:lang w:eastAsia="en-US"/>
              </w:rPr>
              <w:t xml:space="preserve"> </w:t>
            </w:r>
            <w:r w:rsidRPr="00525093">
              <w:rPr>
                <w:rFonts w:ascii="Times New Roman" w:hAnsi="Times New Roman" w:cs="Times New Roman"/>
                <w:sz w:val="24"/>
                <w:szCs w:val="24"/>
                <w:lang w:eastAsia="en-US"/>
              </w:rPr>
              <w:t xml:space="preserve">г., по </w:t>
            </w:r>
            <w:r w:rsidRPr="00525093">
              <w:rPr>
                <w:rFonts w:ascii="Times New Roman" w:hAnsi="Times New Roman" w:cs="Times New Roman"/>
                <w:sz w:val="24"/>
                <w:szCs w:val="24"/>
                <w:lang w:eastAsia="en-US"/>
              </w:rPr>
              <w:lastRenderedPageBreak/>
              <w:t>мере необходимости, поддерживать в актуальном состоянии</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3.</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4D5273"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Подготовка</w:t>
            </w:r>
            <w:r w:rsidR="000F0D6F" w:rsidRPr="00525093">
              <w:rPr>
                <w:rFonts w:ascii="Times New Roman" w:hAnsi="Times New Roman" w:cs="Times New Roman"/>
                <w:sz w:val="24"/>
                <w:szCs w:val="24"/>
                <w:lang w:eastAsia="en-US"/>
              </w:rPr>
              <w:t xml:space="preserve"> разъяснений (комментариев) о содержании новых нормативно-правовых актов, устанавливающих обязательные требования</w:t>
            </w:r>
            <w:r w:rsidR="005918CB" w:rsidRPr="00525093">
              <w:rPr>
                <w:rFonts w:ascii="Times New Roman" w:hAnsi="Times New Roman" w:cs="Times New Roman"/>
                <w:sz w:val="24"/>
                <w:szCs w:val="24"/>
                <w:lang w:eastAsia="en-US"/>
              </w:rPr>
              <w:t xml:space="preserve"> к использованию животных в культурно-зрелищных целях и их содержанию</w:t>
            </w:r>
            <w:r w:rsidR="000F0D6F" w:rsidRPr="00525093">
              <w:rPr>
                <w:rFonts w:ascii="Times New Roman" w:hAnsi="Times New Roman" w:cs="Times New Roman"/>
                <w:sz w:val="24"/>
                <w:szCs w:val="24"/>
                <w:lang w:eastAsia="en-US"/>
              </w:rPr>
              <w:t>, внесенных изменениях в действующие акты, сроках и порядке вступления их в действие, посредством размещения сравнительных схем с кратким обзором на сайте Россельхознадзора и его территориальных управлений</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Не позднее 2-х месяцев </w:t>
            </w:r>
          </w:p>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с даты принятия нормативного правового акта</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4.</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5918CB">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Размещение указанной в п.п. 1-2 Плана-графика информации на информационных стендах в территориальных управлениях </w:t>
            </w:r>
            <w:r w:rsidR="005918CB" w:rsidRPr="00525093">
              <w:rPr>
                <w:rFonts w:ascii="Times New Roman" w:hAnsi="Times New Roman" w:cs="Times New Roman"/>
                <w:sz w:val="24"/>
                <w:szCs w:val="24"/>
                <w:lang w:eastAsia="en-US"/>
              </w:rPr>
              <w:t>Россельхознадзора</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D85E04" w:rsidP="0022019B">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течение 202</w:t>
            </w:r>
            <w:r w:rsidR="0022019B" w:rsidRPr="00525093">
              <w:rPr>
                <w:rFonts w:ascii="Times New Roman" w:hAnsi="Times New Roman" w:cs="Times New Roman"/>
                <w:sz w:val="24"/>
                <w:szCs w:val="24"/>
                <w:lang w:eastAsia="en-US"/>
              </w:rPr>
              <w:t>3</w:t>
            </w:r>
            <w:r w:rsidR="000F0D6F" w:rsidRPr="00525093">
              <w:rPr>
                <w:rFonts w:ascii="Times New Roman" w:hAnsi="Times New Roman" w:cs="Times New Roman"/>
                <w:sz w:val="24"/>
                <w:szCs w:val="24"/>
                <w:lang w:eastAsia="en-US"/>
              </w:rPr>
              <w:t xml:space="preserve"> г., поддерживать в актуальном состоянии</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5.</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5918CB">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Проведение территориальными управлениями Россельхознадзора консультаций с поднадзорными субъектами (семинары, конференции, рабочие группы, создание «горячих линий») по разъяснению требований</w:t>
            </w:r>
            <w:r w:rsidR="005918CB" w:rsidRPr="00525093">
              <w:rPr>
                <w:rFonts w:ascii="Times New Roman" w:hAnsi="Times New Roman" w:cs="Times New Roman"/>
                <w:sz w:val="24"/>
                <w:szCs w:val="24"/>
              </w:rPr>
              <w:t xml:space="preserve"> </w:t>
            </w:r>
            <w:r w:rsidR="005918CB" w:rsidRPr="00525093">
              <w:rPr>
                <w:rFonts w:ascii="Times New Roman" w:hAnsi="Times New Roman" w:cs="Times New Roman"/>
                <w:sz w:val="24"/>
                <w:szCs w:val="24"/>
                <w:lang w:eastAsia="en-US"/>
              </w:rPr>
              <w:t>к использованию животных в культурно-зрелищных целях и их содержанию</w:t>
            </w:r>
            <w:r w:rsidRPr="00525093">
              <w:rPr>
                <w:rFonts w:ascii="Times New Roman" w:hAnsi="Times New Roman" w:cs="Times New Roman"/>
                <w:sz w:val="24"/>
                <w:szCs w:val="24"/>
                <w:lang w:eastAsia="en-US"/>
              </w:rPr>
              <w:t>, содержащихся в нормативных правовых актах, об изменениях в них.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6.</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Информирование неопределенного круга поднадзорных субъектов о необходимости соблюдения требований </w:t>
            </w:r>
            <w:r w:rsidR="005918CB" w:rsidRPr="00525093">
              <w:rPr>
                <w:rFonts w:ascii="Times New Roman" w:hAnsi="Times New Roman" w:cs="Times New Roman"/>
                <w:sz w:val="24"/>
                <w:szCs w:val="24"/>
                <w:lang w:eastAsia="en-US"/>
              </w:rPr>
              <w:t>к использованию животных в культурно-зрелищных целях и их содержанию</w:t>
            </w:r>
            <w:r w:rsidRPr="00525093">
              <w:rPr>
                <w:rFonts w:ascii="Times New Roman" w:hAnsi="Times New Roman" w:cs="Times New Roman"/>
                <w:sz w:val="24"/>
                <w:szCs w:val="24"/>
                <w:lang w:eastAsia="en-US"/>
              </w:rPr>
              <w:t>, о результатах деятельности Россельхознадзора и его территориальных управлений, основных нарушениях, а также краткий обзор изменений требований законодательства посредством:</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22019B">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В течение </w:t>
            </w:r>
            <w:r w:rsidR="00D85E04" w:rsidRPr="00525093">
              <w:rPr>
                <w:rFonts w:ascii="Times New Roman" w:hAnsi="Times New Roman" w:cs="Times New Roman"/>
                <w:sz w:val="24"/>
                <w:szCs w:val="24"/>
                <w:lang w:eastAsia="en-US"/>
              </w:rPr>
              <w:t>202</w:t>
            </w:r>
            <w:r w:rsidR="0022019B" w:rsidRPr="00525093">
              <w:rPr>
                <w:rFonts w:ascii="Times New Roman" w:hAnsi="Times New Roman" w:cs="Times New Roman"/>
                <w:sz w:val="24"/>
                <w:szCs w:val="24"/>
                <w:lang w:eastAsia="en-US"/>
              </w:rPr>
              <w:t>3</w:t>
            </w:r>
            <w:r w:rsidR="00AE08E7" w:rsidRPr="00525093">
              <w:rPr>
                <w:rFonts w:ascii="Times New Roman" w:hAnsi="Times New Roman" w:cs="Times New Roman"/>
                <w:sz w:val="24"/>
                <w:szCs w:val="24"/>
                <w:lang w:eastAsia="en-US"/>
              </w:rPr>
              <w:t xml:space="preserve"> </w:t>
            </w:r>
            <w:r w:rsidRPr="00525093">
              <w:rPr>
                <w:rFonts w:ascii="Times New Roman" w:hAnsi="Times New Roman" w:cs="Times New Roman"/>
                <w:sz w:val="24"/>
                <w:szCs w:val="24"/>
                <w:lang w:eastAsia="en-US"/>
              </w:rPr>
              <w:t>г.</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6.1.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публикаций в СМИ (газеты, журналы);</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6.2.</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публикаций в информационно-телекоммуникационной сети «Интернет», в т.ч. на сайтах Россельхознадзора и его территориальных органов;</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right="-108"/>
              <w:contextualSpacing/>
              <w:jc w:val="right"/>
              <w:rPr>
                <w:rFonts w:ascii="Times New Roman" w:hAnsi="Times New Roman" w:cs="Times New Roman"/>
                <w:sz w:val="24"/>
                <w:szCs w:val="24"/>
                <w:lang w:eastAsia="en-US"/>
              </w:rPr>
            </w:pPr>
            <w:r w:rsidRPr="00525093">
              <w:rPr>
                <w:rFonts w:ascii="Times New Roman" w:hAnsi="Times New Roman" w:cs="Times New Roman"/>
                <w:sz w:val="24"/>
                <w:szCs w:val="24"/>
                <w:lang w:eastAsia="en-US"/>
              </w:rPr>
              <w:t>6.3.</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выступлений на радио, телевидении</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II</w:t>
            </w:r>
          </w:p>
        </w:tc>
        <w:tc>
          <w:tcPr>
            <w:tcW w:w="8104" w:type="dxa"/>
            <w:gridSpan w:val="2"/>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eastAsiaTheme="minorHAnsi" w:hAnsi="Times New Roman" w:cs="Times New Roman"/>
                <w:sz w:val="24"/>
                <w:szCs w:val="24"/>
                <w:lang w:eastAsia="en-US"/>
              </w:rPr>
              <w:t>Обобщение правоприменительной практики</w:t>
            </w:r>
          </w:p>
        </w:tc>
        <w:tc>
          <w:tcPr>
            <w:tcW w:w="1625" w:type="dxa"/>
            <w:vMerge/>
            <w:tcBorders>
              <w:top w:val="single" w:sz="4" w:space="0" w:color="auto"/>
              <w:left w:val="single" w:sz="4" w:space="0" w:color="auto"/>
              <w:bottom w:val="single" w:sz="4" w:space="0" w:color="auto"/>
              <w:right w:val="single" w:sz="4" w:space="0" w:color="auto"/>
            </w:tcBorders>
            <w:vAlign w:val="center"/>
          </w:tcPr>
          <w:p w:rsidR="00225A37" w:rsidRPr="00525093" w:rsidRDefault="00225A37"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1</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FD0462">
            <w:pPr>
              <w:pStyle w:val="a3"/>
              <w:spacing w:line="276" w:lineRule="auto"/>
              <w:ind w:left="0" w:firstLine="317"/>
              <w:jc w:val="both"/>
              <w:rPr>
                <w:lang w:val="ru-RU"/>
              </w:rPr>
            </w:pPr>
            <w:r w:rsidRPr="00525093">
              <w:rPr>
                <w:lang w:val="ru-RU"/>
              </w:rPr>
              <w:t xml:space="preserve">Обобщение Россельхознадзором и его территориальными управлениями практики осуществления </w:t>
            </w:r>
            <w:r w:rsidR="00FD0462" w:rsidRPr="00525093">
              <w:rPr>
                <w:lang w:val="ru-RU"/>
              </w:rPr>
              <w:t xml:space="preserve">государственного контроля (надзора) в части соблюдения требований к </w:t>
            </w:r>
            <w:r w:rsidR="00FD0462" w:rsidRPr="00525093">
              <w:rPr>
                <w:lang w:val="ru-RU"/>
              </w:rPr>
              <w:lastRenderedPageBreak/>
              <w:t xml:space="preserve">содержанию и использованию животных в культурно-зрелищных целях </w:t>
            </w:r>
            <w:r w:rsidRPr="00525093">
              <w:rPr>
                <w:lang w:val="ru-RU"/>
              </w:rPr>
              <w:t xml:space="preserve">в </w:t>
            </w:r>
            <w:r w:rsidR="00FD0462" w:rsidRPr="00525093">
              <w:rPr>
                <w:lang w:val="ru-RU"/>
              </w:rPr>
              <w:t>пределах</w:t>
            </w:r>
            <w:r w:rsidRPr="00525093">
              <w:rPr>
                <w:lang w:val="ru-RU"/>
              </w:rPr>
              <w:t xml:space="preserve"> компетенции </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2</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tcPr>
          <w:p w:rsidR="000F0D6F" w:rsidRPr="00525093" w:rsidRDefault="000F0D6F" w:rsidP="007D69B9">
            <w:pPr>
              <w:pStyle w:val="a3"/>
              <w:spacing w:line="276" w:lineRule="auto"/>
              <w:ind w:left="0" w:firstLine="317"/>
              <w:jc w:val="both"/>
              <w:rPr>
                <w:lang w:val="ru-RU"/>
              </w:rPr>
            </w:pPr>
            <w:r w:rsidRPr="00525093">
              <w:rPr>
                <w:lang w:val="ru-RU"/>
              </w:rPr>
              <w:t xml:space="preserve">Проведение Россельхознадзором и его территориальными управлениями публичных мероприятий с обсуждением полученных результатов по итогам обобщения практики и рекомендациями по принятию поднадзорными </w:t>
            </w:r>
            <w:r w:rsidR="00FD0462" w:rsidRPr="00525093">
              <w:rPr>
                <w:lang w:val="ru-RU"/>
              </w:rPr>
              <w:t>лицами</w:t>
            </w:r>
            <w:r w:rsidRPr="00525093">
              <w:rPr>
                <w:lang w:val="ru-RU"/>
              </w:rPr>
              <w:t xml:space="preserve"> мер по недопущению нарушений</w:t>
            </w:r>
          </w:p>
          <w:p w:rsidR="000F0D6F" w:rsidRPr="00525093" w:rsidRDefault="000F0D6F" w:rsidP="007D69B9">
            <w:pPr>
              <w:pStyle w:val="a3"/>
              <w:spacing w:line="276" w:lineRule="auto"/>
              <w:ind w:left="0" w:firstLine="317"/>
              <w:jc w:val="both"/>
              <w:rPr>
                <w:lang w:val="ru-RU"/>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ежеквартально </w:t>
            </w:r>
          </w:p>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 отдельному плану-графику</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3</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pStyle w:val="a3"/>
              <w:spacing w:line="276" w:lineRule="auto"/>
              <w:ind w:left="0" w:firstLine="317"/>
              <w:jc w:val="both"/>
              <w:rPr>
                <w:lang w:val="ru-RU"/>
              </w:rPr>
            </w:pPr>
            <w:r w:rsidRPr="00525093">
              <w:rPr>
                <w:lang w:val="ru-RU"/>
              </w:rPr>
              <w:t>Публикация результатов проведенных публичных мероприятий в сети «Интернет» с механизмом «обратной связи»</w:t>
            </w:r>
            <w:r w:rsidRPr="00525093">
              <w:rPr>
                <w:i/>
                <w:lang w:val="ru-RU"/>
              </w:rPr>
              <w:t xml:space="preserve"> </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4</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tcPr>
          <w:p w:rsidR="000F0D6F" w:rsidRPr="00525093" w:rsidRDefault="000F0D6F" w:rsidP="00FD0462">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Публикация Россельхознадзором и его территориальными управлениями в информационно-телекоммуникационной сети «Интернет» статистики по количеству проведенных контрольно-над</w:t>
            </w:r>
            <w:r w:rsidR="00525093">
              <w:rPr>
                <w:rFonts w:ascii="Times New Roman" w:hAnsi="Times New Roman" w:cs="Times New Roman"/>
                <w:sz w:val="24"/>
                <w:szCs w:val="24"/>
                <w:lang w:eastAsia="en-US"/>
              </w:rPr>
              <w:t xml:space="preserve">зорных мероприятий с указанием </w:t>
            </w:r>
            <w:r w:rsidRPr="00525093">
              <w:rPr>
                <w:rFonts w:ascii="Times New Roman" w:hAnsi="Times New Roman" w:cs="Times New Roman"/>
                <w:sz w:val="24"/>
                <w:szCs w:val="24"/>
                <w:lang w:eastAsia="en-US"/>
              </w:rPr>
              <w:t>наиболее часто встречающихся нарушений требований</w:t>
            </w:r>
            <w:r w:rsidR="00FD0462" w:rsidRPr="00525093">
              <w:rPr>
                <w:rFonts w:ascii="Times New Roman" w:hAnsi="Times New Roman" w:cs="Times New Roman"/>
                <w:sz w:val="24"/>
                <w:szCs w:val="24"/>
                <w:lang w:eastAsia="en-US"/>
              </w:rPr>
              <w:t xml:space="preserve"> к содержанию и использованию животных в культурно-зрелищных целях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ежеквартально</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E4D40" w:rsidRPr="00254C5E" w:rsidTr="001F2B23">
        <w:tc>
          <w:tcPr>
            <w:tcW w:w="790" w:type="dxa"/>
            <w:tcBorders>
              <w:top w:val="single" w:sz="4" w:space="0" w:color="auto"/>
              <w:left w:val="single" w:sz="4" w:space="0" w:color="auto"/>
              <w:bottom w:val="single" w:sz="4" w:space="0" w:color="auto"/>
              <w:right w:val="single" w:sz="4" w:space="0" w:color="auto"/>
            </w:tcBorders>
          </w:tcPr>
          <w:p w:rsidR="000E4D40"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5</w:t>
            </w:r>
            <w:r w:rsidR="000E4D40"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tcPr>
          <w:p w:rsidR="000E4D40" w:rsidRPr="00525093" w:rsidRDefault="000E4D40" w:rsidP="00C1098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Размещение на официальном сайте</w:t>
            </w:r>
            <w:r w:rsidR="00CA4B78" w:rsidRPr="00525093">
              <w:rPr>
                <w:rFonts w:ascii="Times New Roman" w:hAnsi="Times New Roman" w:cs="Times New Roman"/>
                <w:sz w:val="24"/>
                <w:szCs w:val="24"/>
                <w:lang w:eastAsia="en-US"/>
              </w:rPr>
              <w:t xml:space="preserve"> Россельхознадзора в информационно-телекоммуникационной сети «Интернет»</w:t>
            </w:r>
            <w:r w:rsidRPr="00525093">
              <w:rPr>
                <w:rFonts w:ascii="Times New Roman" w:hAnsi="Times New Roman" w:cs="Times New Roman"/>
                <w:sz w:val="24"/>
                <w:szCs w:val="24"/>
                <w:lang w:eastAsia="en-US"/>
              </w:rPr>
              <w:t xml:space="preserve"> </w:t>
            </w:r>
            <w:r w:rsidR="00CA4B78" w:rsidRPr="00525093">
              <w:rPr>
                <w:rFonts w:ascii="Times New Roman" w:hAnsi="Times New Roman" w:cs="Times New Roman"/>
                <w:sz w:val="24"/>
                <w:szCs w:val="24"/>
                <w:lang w:eastAsia="en-US"/>
              </w:rPr>
              <w:t>д</w:t>
            </w:r>
            <w:r w:rsidRPr="00525093">
              <w:rPr>
                <w:rFonts w:ascii="Times New Roman" w:hAnsi="Times New Roman" w:cs="Times New Roman"/>
                <w:sz w:val="24"/>
                <w:szCs w:val="24"/>
                <w:lang w:eastAsia="en-US"/>
              </w:rPr>
              <w:t>оклад</w:t>
            </w:r>
            <w:r w:rsidR="00CA4B78" w:rsidRPr="00525093">
              <w:rPr>
                <w:rFonts w:ascii="Times New Roman" w:hAnsi="Times New Roman" w:cs="Times New Roman"/>
                <w:sz w:val="24"/>
                <w:szCs w:val="24"/>
                <w:lang w:eastAsia="en-US"/>
              </w:rPr>
              <w:t>а</w:t>
            </w:r>
            <w:r w:rsidRPr="00525093">
              <w:rPr>
                <w:rFonts w:ascii="Times New Roman" w:hAnsi="Times New Roman" w:cs="Times New Roman"/>
                <w:sz w:val="24"/>
                <w:szCs w:val="24"/>
                <w:lang w:eastAsia="en-US"/>
              </w:rPr>
              <w:t xml:space="preserve"> по итогам обобщения правоприменительной практики по осуществлению </w:t>
            </w:r>
            <w:r w:rsidR="00FD0462" w:rsidRPr="00525093">
              <w:rPr>
                <w:rFonts w:ascii="Times New Roman" w:hAnsi="Times New Roman" w:cs="Times New Roman"/>
                <w:sz w:val="24"/>
                <w:szCs w:val="24"/>
                <w:lang w:eastAsia="en-US"/>
              </w:rPr>
              <w:t>государственного контроля (надзора) в части соблюдения требований к содержанию и использованию животных в культурно-зрелищных целях</w:t>
            </w:r>
          </w:p>
        </w:tc>
        <w:tc>
          <w:tcPr>
            <w:tcW w:w="2834" w:type="dxa"/>
            <w:tcBorders>
              <w:top w:val="single" w:sz="4" w:space="0" w:color="auto"/>
              <w:left w:val="single" w:sz="4" w:space="0" w:color="auto"/>
              <w:bottom w:val="single" w:sz="4" w:space="0" w:color="auto"/>
              <w:right w:val="single" w:sz="4" w:space="0" w:color="auto"/>
            </w:tcBorders>
            <w:vAlign w:val="center"/>
          </w:tcPr>
          <w:p w:rsidR="000E4D40" w:rsidRPr="00525093" w:rsidRDefault="0092269E" w:rsidP="003957B4">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один раз в год, утверждается приказом (распоряжением) руководителя Россельхознадзора не позднее 15 марта года, следующего за отчетным годом, после чего размещает</w:t>
            </w:r>
            <w:r w:rsidR="003957B4" w:rsidRPr="00525093">
              <w:rPr>
                <w:rFonts w:ascii="Times New Roman" w:hAnsi="Times New Roman" w:cs="Times New Roman"/>
                <w:sz w:val="24"/>
                <w:szCs w:val="24"/>
                <w:lang w:eastAsia="en-US"/>
              </w:rPr>
              <w:t>ся на официальном сайте в сети «</w:t>
            </w:r>
            <w:r w:rsidRPr="00525093">
              <w:rPr>
                <w:rFonts w:ascii="Times New Roman" w:hAnsi="Times New Roman" w:cs="Times New Roman"/>
                <w:sz w:val="24"/>
                <w:szCs w:val="24"/>
                <w:lang w:eastAsia="en-US"/>
              </w:rPr>
              <w:t>Интернет</w:t>
            </w:r>
            <w:r w:rsidR="003957B4" w:rsidRPr="00525093">
              <w:rPr>
                <w:rFonts w:ascii="Times New Roman" w:hAnsi="Times New Roman" w:cs="Times New Roman"/>
                <w:sz w:val="24"/>
                <w:szCs w:val="24"/>
                <w:lang w:eastAsia="en-US"/>
              </w:rPr>
              <w:t>»</w:t>
            </w:r>
            <w:r w:rsidRPr="00525093">
              <w:rPr>
                <w:rFonts w:ascii="Times New Roman" w:hAnsi="Times New Roman" w:cs="Times New Roman"/>
                <w:sz w:val="24"/>
                <w:szCs w:val="24"/>
                <w:lang w:eastAsia="en-US"/>
              </w:rPr>
              <w:t xml:space="preserve"> в течение 15 календарных дней со дня его подписания</w:t>
            </w:r>
          </w:p>
        </w:tc>
        <w:tc>
          <w:tcPr>
            <w:tcW w:w="1625" w:type="dxa"/>
            <w:vMerge/>
            <w:tcBorders>
              <w:top w:val="single" w:sz="4" w:space="0" w:color="auto"/>
              <w:left w:val="single" w:sz="4" w:space="0" w:color="auto"/>
              <w:bottom w:val="single" w:sz="4" w:space="0" w:color="auto"/>
              <w:right w:val="single" w:sz="4" w:space="0" w:color="auto"/>
            </w:tcBorders>
            <w:vAlign w:val="center"/>
          </w:tcPr>
          <w:p w:rsidR="000E4D40" w:rsidRPr="00525093" w:rsidRDefault="000E4D40" w:rsidP="007D69B9">
            <w:pPr>
              <w:spacing w:after="0" w:line="240" w:lineRule="auto"/>
              <w:rPr>
                <w:rFonts w:ascii="Times New Roman" w:hAnsi="Times New Roman" w:cs="Times New Roman"/>
                <w:sz w:val="24"/>
                <w:szCs w:val="24"/>
                <w:lang w:eastAsia="en-US"/>
              </w:rPr>
            </w:pP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III</w:t>
            </w:r>
          </w:p>
        </w:tc>
        <w:tc>
          <w:tcPr>
            <w:tcW w:w="8104" w:type="dxa"/>
            <w:gridSpan w:val="2"/>
            <w:tcBorders>
              <w:top w:val="single" w:sz="4" w:space="0" w:color="auto"/>
              <w:left w:val="single" w:sz="4" w:space="0" w:color="auto"/>
              <w:bottom w:val="single" w:sz="4" w:space="0" w:color="auto"/>
              <w:right w:val="single" w:sz="4" w:space="0" w:color="auto"/>
            </w:tcBorders>
          </w:tcPr>
          <w:p w:rsidR="00225A37" w:rsidRPr="00525093" w:rsidRDefault="00225A37" w:rsidP="00254C5E">
            <w:pPr>
              <w:spacing w:after="0" w:line="240" w:lineRule="auto"/>
              <w:ind w:firstLine="317"/>
              <w:contextualSpacing/>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Объявление предостережений</w:t>
            </w:r>
          </w:p>
          <w:p w:rsidR="00225A37" w:rsidRPr="00525093" w:rsidRDefault="00225A37" w:rsidP="007D69B9">
            <w:pPr>
              <w:spacing w:after="0" w:line="240" w:lineRule="auto"/>
              <w:contextualSpacing/>
              <w:jc w:val="center"/>
              <w:rPr>
                <w:rFonts w:ascii="Times New Roman" w:hAnsi="Times New Roman" w:cs="Times New Roman"/>
                <w:sz w:val="24"/>
                <w:szCs w:val="24"/>
                <w:lang w:eastAsia="en-US"/>
              </w:rPr>
            </w:pPr>
          </w:p>
        </w:tc>
        <w:tc>
          <w:tcPr>
            <w:tcW w:w="1625" w:type="dxa"/>
            <w:vMerge/>
            <w:tcBorders>
              <w:top w:val="single" w:sz="4" w:space="0" w:color="auto"/>
              <w:left w:val="single" w:sz="4" w:space="0" w:color="auto"/>
              <w:bottom w:val="single" w:sz="4" w:space="0" w:color="auto"/>
              <w:right w:val="single" w:sz="4" w:space="0" w:color="auto"/>
            </w:tcBorders>
            <w:vAlign w:val="center"/>
          </w:tcPr>
          <w:p w:rsidR="00225A37" w:rsidRPr="00525093" w:rsidRDefault="00225A37"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254C5E">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1.</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Выдача в рамках осуществления </w:t>
            </w:r>
            <w:r w:rsidR="005918CB" w:rsidRPr="00525093">
              <w:rPr>
                <w:rFonts w:ascii="Times New Roman" w:hAnsi="Times New Roman" w:cs="Times New Roman"/>
                <w:sz w:val="24"/>
                <w:szCs w:val="24"/>
                <w:lang w:eastAsia="en-US"/>
              </w:rPr>
              <w:t>государственного контроля (надзора) в части соблюдения требований к содержанию и использованию животных в культурно-зрелищных целях,</w:t>
            </w:r>
            <w:r w:rsidRPr="00525093">
              <w:rPr>
                <w:rFonts w:ascii="Times New Roman" w:hAnsi="Times New Roman" w:cs="Times New Roman"/>
                <w:sz w:val="24"/>
                <w:szCs w:val="24"/>
                <w:lang w:eastAsia="en-US"/>
              </w:rPr>
              <w:t xml:space="preserve"> п</w:t>
            </w:r>
            <w:r w:rsidR="00FD0462" w:rsidRPr="00525093">
              <w:rPr>
                <w:rFonts w:ascii="Times New Roman" w:hAnsi="Times New Roman" w:cs="Times New Roman"/>
                <w:sz w:val="24"/>
                <w:szCs w:val="24"/>
                <w:lang w:eastAsia="en-US"/>
              </w:rPr>
              <w:t>редостережений в установленных Р</w:t>
            </w:r>
            <w:r w:rsidRPr="00525093">
              <w:rPr>
                <w:rFonts w:ascii="Times New Roman" w:hAnsi="Times New Roman" w:cs="Times New Roman"/>
                <w:sz w:val="24"/>
                <w:szCs w:val="24"/>
                <w:lang w:eastAsia="en-US"/>
              </w:rPr>
              <w:t>оссийским законодательством случаях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соответствии с российским законодательством</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225A37" w:rsidRPr="00254C5E" w:rsidTr="001F2B23">
        <w:tc>
          <w:tcPr>
            <w:tcW w:w="790" w:type="dxa"/>
            <w:tcBorders>
              <w:top w:val="single" w:sz="4" w:space="0" w:color="auto"/>
              <w:left w:val="single" w:sz="4" w:space="0" w:color="auto"/>
              <w:bottom w:val="single" w:sz="4" w:space="0" w:color="auto"/>
              <w:right w:val="single" w:sz="4" w:space="0" w:color="auto"/>
            </w:tcBorders>
          </w:tcPr>
          <w:p w:rsidR="00225A37" w:rsidRPr="00525093" w:rsidRDefault="00225A37" w:rsidP="007D69B9">
            <w:pPr>
              <w:spacing w:after="0" w:line="240" w:lineRule="auto"/>
              <w:contextualSpacing/>
              <w:jc w:val="center"/>
              <w:rPr>
                <w:rFonts w:ascii="Times New Roman" w:hAnsi="Times New Roman" w:cs="Times New Roman"/>
                <w:sz w:val="24"/>
                <w:szCs w:val="24"/>
                <w:lang w:val="en-US" w:eastAsia="en-US"/>
              </w:rPr>
            </w:pPr>
            <w:r w:rsidRPr="00525093">
              <w:rPr>
                <w:rFonts w:ascii="Times New Roman" w:hAnsi="Times New Roman" w:cs="Times New Roman"/>
                <w:sz w:val="24"/>
                <w:szCs w:val="24"/>
                <w:lang w:val="en-US" w:eastAsia="en-US"/>
              </w:rPr>
              <w:t>IV</w:t>
            </w:r>
          </w:p>
        </w:tc>
        <w:tc>
          <w:tcPr>
            <w:tcW w:w="8104" w:type="dxa"/>
            <w:gridSpan w:val="2"/>
            <w:tcBorders>
              <w:top w:val="single" w:sz="4" w:space="0" w:color="auto"/>
              <w:left w:val="single" w:sz="4" w:space="0" w:color="auto"/>
              <w:bottom w:val="single" w:sz="4" w:space="0" w:color="auto"/>
              <w:right w:val="single" w:sz="4" w:space="0" w:color="auto"/>
            </w:tcBorders>
          </w:tcPr>
          <w:p w:rsidR="00225A37" w:rsidRPr="00525093" w:rsidRDefault="00225A37" w:rsidP="00254C5E">
            <w:pPr>
              <w:spacing w:after="0" w:line="240" w:lineRule="auto"/>
              <w:contextualSpacing/>
              <w:rPr>
                <w:rFonts w:ascii="Times New Roman" w:hAnsi="Times New Roman" w:cs="Times New Roman"/>
                <w:sz w:val="24"/>
                <w:szCs w:val="24"/>
                <w:lang w:eastAsia="en-US"/>
              </w:rPr>
            </w:pPr>
            <w:r w:rsidRPr="00525093">
              <w:rPr>
                <w:rFonts w:ascii="Times New Roman" w:hAnsi="Times New Roman" w:cs="Times New Roman"/>
                <w:sz w:val="24"/>
                <w:szCs w:val="24"/>
                <w:lang w:eastAsia="en-US"/>
              </w:rPr>
              <w:t>Консультирование</w:t>
            </w:r>
          </w:p>
        </w:tc>
        <w:tc>
          <w:tcPr>
            <w:tcW w:w="1625" w:type="dxa"/>
            <w:vMerge/>
            <w:tcBorders>
              <w:top w:val="single" w:sz="4" w:space="0" w:color="auto"/>
              <w:left w:val="single" w:sz="4" w:space="0" w:color="auto"/>
              <w:bottom w:val="single" w:sz="4" w:space="0" w:color="auto"/>
              <w:right w:val="single" w:sz="4" w:space="0" w:color="auto"/>
            </w:tcBorders>
            <w:vAlign w:val="center"/>
          </w:tcPr>
          <w:p w:rsidR="00225A37" w:rsidRPr="00525093" w:rsidRDefault="00225A37" w:rsidP="007D69B9">
            <w:pPr>
              <w:spacing w:after="0" w:line="240" w:lineRule="auto"/>
              <w:rPr>
                <w:rFonts w:ascii="Times New Roman" w:hAnsi="Times New Roman" w:cs="Times New Roman"/>
                <w:sz w:val="24"/>
                <w:szCs w:val="24"/>
                <w:lang w:eastAsia="en-US"/>
              </w:rPr>
            </w:pPr>
          </w:p>
        </w:tc>
      </w:tr>
      <w:tr w:rsidR="000F0D6F" w:rsidRPr="00254C5E" w:rsidTr="001F2B23">
        <w:trPr>
          <w:cantSplit/>
          <w:trHeight w:val="1134"/>
        </w:trPr>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254C5E">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lastRenderedPageBreak/>
              <w:t>1.</w:t>
            </w:r>
          </w:p>
        </w:tc>
        <w:tc>
          <w:tcPr>
            <w:tcW w:w="5270" w:type="dxa"/>
            <w:tcBorders>
              <w:top w:val="single" w:sz="4" w:space="0" w:color="auto"/>
              <w:left w:val="single" w:sz="4" w:space="0" w:color="auto"/>
              <w:bottom w:val="single" w:sz="4" w:space="0" w:color="auto"/>
              <w:right w:val="single" w:sz="4" w:space="0" w:color="auto"/>
            </w:tcBorders>
            <w:vAlign w:val="center"/>
            <w:hideMark/>
          </w:tcPr>
          <w:p w:rsidR="004D7BA7" w:rsidRPr="00525093" w:rsidRDefault="004D7BA7" w:rsidP="00254C5E">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Разъяснение уполномоченными должностными лицами территориальных управлений Россельхознадзора </w:t>
            </w:r>
            <w:r w:rsidR="00BD0954" w:rsidRPr="00525093">
              <w:rPr>
                <w:rFonts w:ascii="Times New Roman" w:hAnsi="Times New Roman" w:cs="Times New Roman"/>
                <w:sz w:val="24"/>
                <w:szCs w:val="24"/>
                <w:lang w:eastAsia="en-US"/>
              </w:rPr>
              <w:t xml:space="preserve">положений нормативных правовых актов, содержащих </w:t>
            </w:r>
            <w:r w:rsidR="00032F7C" w:rsidRPr="00525093">
              <w:rPr>
                <w:rFonts w:ascii="Times New Roman" w:hAnsi="Times New Roman" w:cs="Times New Roman"/>
                <w:sz w:val="24"/>
                <w:szCs w:val="24"/>
                <w:lang w:eastAsia="en-US"/>
              </w:rPr>
              <w:t>требования</w:t>
            </w:r>
            <w:r w:rsidR="00BD0954" w:rsidRPr="00525093">
              <w:rPr>
                <w:rFonts w:ascii="Times New Roman" w:hAnsi="Times New Roman" w:cs="Times New Roman"/>
                <w:sz w:val="24"/>
                <w:szCs w:val="24"/>
                <w:lang w:eastAsia="en-US"/>
              </w:rPr>
              <w:t xml:space="preserve"> </w:t>
            </w:r>
            <w:r w:rsidR="00032F7C" w:rsidRPr="00525093">
              <w:rPr>
                <w:rFonts w:ascii="Times New Roman" w:hAnsi="Times New Roman" w:cs="Times New Roman"/>
                <w:sz w:val="24"/>
                <w:szCs w:val="24"/>
                <w:lang w:eastAsia="en-US"/>
              </w:rPr>
              <w:t>к содержанию и использованию животных в культурно-зрелищных целях</w:t>
            </w:r>
            <w:r w:rsidR="00A21A0C" w:rsidRPr="00525093">
              <w:rPr>
                <w:rFonts w:ascii="Times New Roman" w:hAnsi="Times New Roman" w:cs="Times New Roman"/>
                <w:sz w:val="24"/>
                <w:szCs w:val="24"/>
                <w:lang w:eastAsia="en-US"/>
              </w:rPr>
              <w:t>;</w:t>
            </w:r>
            <w:r w:rsidRPr="00525093">
              <w:rPr>
                <w:rFonts w:ascii="Times New Roman" w:hAnsi="Times New Roman" w:cs="Times New Roman"/>
                <w:sz w:val="24"/>
                <w:szCs w:val="24"/>
              </w:rPr>
              <w:t xml:space="preserve"> </w:t>
            </w:r>
            <w:r w:rsidRPr="00525093">
              <w:rPr>
                <w:rFonts w:ascii="Times New Roman" w:hAnsi="Times New Roman" w:cs="Times New Roman"/>
                <w:sz w:val="24"/>
                <w:szCs w:val="24"/>
                <w:lang w:eastAsia="en-US"/>
              </w:rPr>
              <w:t>порядок обжалования действий или бездействия должностных лиц, в том числе по телефону.</w:t>
            </w:r>
          </w:p>
          <w:p w:rsidR="000F0D6F" w:rsidRPr="00525093" w:rsidRDefault="000F0D6F" w:rsidP="00BD0954">
            <w:pPr>
              <w:spacing w:after="0" w:line="240" w:lineRule="auto"/>
              <w:ind w:firstLine="317"/>
              <w:contextualSpacing/>
              <w:jc w:val="center"/>
              <w:rPr>
                <w:rFonts w:ascii="Times New Roman" w:hAnsi="Times New Roman" w:cs="Times New Roman"/>
                <w:sz w:val="24"/>
                <w:szCs w:val="24"/>
                <w:lang w:eastAsia="en-US"/>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2E5266" w:rsidP="0022019B">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течение 202</w:t>
            </w:r>
            <w:r w:rsidR="0022019B" w:rsidRPr="00525093">
              <w:rPr>
                <w:rFonts w:ascii="Times New Roman" w:hAnsi="Times New Roman" w:cs="Times New Roman"/>
                <w:sz w:val="24"/>
                <w:szCs w:val="24"/>
                <w:lang w:eastAsia="en-US"/>
              </w:rPr>
              <w:t>3</w:t>
            </w:r>
            <w:r w:rsidRPr="00525093">
              <w:rPr>
                <w:rFonts w:ascii="Times New Roman" w:hAnsi="Times New Roman" w:cs="Times New Roman"/>
                <w:sz w:val="24"/>
                <w:szCs w:val="24"/>
                <w:lang w:eastAsia="en-US"/>
              </w:rPr>
              <w:t xml:space="preserve"> </w:t>
            </w:r>
            <w:r w:rsidR="000F0D6F" w:rsidRPr="00525093">
              <w:rPr>
                <w:rFonts w:ascii="Times New Roman" w:hAnsi="Times New Roman" w:cs="Times New Roman"/>
                <w:sz w:val="24"/>
                <w:szCs w:val="24"/>
                <w:lang w:eastAsia="en-US"/>
              </w:rPr>
              <w:t>г., по мере необходимости</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2</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4D7BA7" w:rsidRPr="00525093" w:rsidRDefault="004D7BA7" w:rsidP="00032F7C">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Размещение на сайтах территориальных управлений Россельхознадзора ответов/разъяснений по часто задаваемым вопросам </w:t>
            </w:r>
            <w:r w:rsidR="00032F7C" w:rsidRPr="00525093">
              <w:rPr>
                <w:rFonts w:ascii="Times New Roman" w:hAnsi="Times New Roman" w:cs="Times New Roman"/>
                <w:sz w:val="24"/>
                <w:szCs w:val="24"/>
                <w:lang w:eastAsia="en-US"/>
              </w:rPr>
              <w:t>по содержанию и использованию животных в культурно-зрелищных целях</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по запросу</w:t>
            </w:r>
          </w:p>
        </w:tc>
        <w:tc>
          <w:tcPr>
            <w:tcW w:w="1625" w:type="dxa"/>
            <w:vMerge/>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rPr>
                <w:rFonts w:ascii="Times New Roman" w:hAnsi="Times New Roman" w:cs="Times New Roman"/>
                <w:sz w:val="24"/>
                <w:szCs w:val="24"/>
                <w:lang w:eastAsia="en-US"/>
              </w:rPr>
            </w:pPr>
          </w:p>
        </w:tc>
      </w:tr>
      <w:tr w:rsidR="000F0D6F" w:rsidRPr="00254C5E" w:rsidTr="001F2B23">
        <w:tc>
          <w:tcPr>
            <w:tcW w:w="790" w:type="dxa"/>
            <w:tcBorders>
              <w:top w:val="single" w:sz="4" w:space="0" w:color="auto"/>
              <w:left w:val="single" w:sz="4" w:space="0" w:color="auto"/>
              <w:bottom w:val="single" w:sz="4" w:space="0" w:color="auto"/>
              <w:right w:val="single" w:sz="4" w:space="0" w:color="auto"/>
            </w:tcBorders>
            <w:hideMark/>
          </w:tcPr>
          <w:p w:rsidR="000F0D6F"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3</w:t>
            </w:r>
            <w:r w:rsidR="000F0D6F" w:rsidRPr="00525093">
              <w:rPr>
                <w:rFonts w:ascii="Times New Roman" w:hAnsi="Times New Roman" w:cs="Times New Roman"/>
                <w:sz w:val="24"/>
                <w:szCs w:val="24"/>
                <w:lang w:eastAsia="en-US"/>
              </w:rPr>
              <w:t>.</w:t>
            </w:r>
          </w:p>
        </w:tc>
        <w:tc>
          <w:tcPr>
            <w:tcW w:w="5270" w:type="dxa"/>
            <w:tcBorders>
              <w:top w:val="single" w:sz="4" w:space="0" w:color="auto"/>
              <w:left w:val="single" w:sz="4" w:space="0" w:color="auto"/>
              <w:bottom w:val="single" w:sz="4" w:space="0" w:color="auto"/>
              <w:right w:val="single" w:sz="4" w:space="0" w:color="auto"/>
            </w:tcBorders>
            <w:hideMark/>
          </w:tcPr>
          <w:p w:rsidR="000F0D6F" w:rsidRPr="00525093" w:rsidRDefault="000F0D6F" w:rsidP="00032F7C">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 xml:space="preserve">Размещение на </w:t>
            </w:r>
            <w:r w:rsidR="00525093">
              <w:rPr>
                <w:rFonts w:ascii="Times New Roman" w:hAnsi="Times New Roman" w:cs="Times New Roman"/>
                <w:sz w:val="24"/>
                <w:szCs w:val="24"/>
                <w:lang w:eastAsia="en-US"/>
              </w:rPr>
              <w:t xml:space="preserve">официальных </w:t>
            </w:r>
            <w:r w:rsidRPr="00525093">
              <w:rPr>
                <w:rFonts w:ascii="Times New Roman" w:hAnsi="Times New Roman" w:cs="Times New Roman"/>
                <w:sz w:val="24"/>
                <w:szCs w:val="24"/>
                <w:lang w:eastAsia="en-US"/>
              </w:rPr>
              <w:t xml:space="preserve">сайте Россельхознадзора и его территориальных органов перечня вопросов, отражающих содержание обязательных требований, ответы на которые однозначно свидетельствуют о соблюдении или несоблюдении </w:t>
            </w:r>
            <w:r w:rsidR="00032F7C" w:rsidRPr="00525093">
              <w:rPr>
                <w:rFonts w:ascii="Times New Roman" w:hAnsi="Times New Roman" w:cs="Times New Roman"/>
                <w:sz w:val="24"/>
                <w:szCs w:val="24"/>
                <w:lang w:eastAsia="en-US"/>
              </w:rPr>
              <w:t>подконтрольными лицами</w:t>
            </w:r>
            <w:r w:rsidRPr="00525093">
              <w:rPr>
                <w:rFonts w:ascii="Times New Roman" w:hAnsi="Times New Roman" w:cs="Times New Roman"/>
                <w:sz w:val="24"/>
                <w:szCs w:val="24"/>
                <w:lang w:eastAsia="en-US"/>
              </w:rPr>
              <w:t xml:space="preserve"> обязательных требований, составляющих предмет проверки, позволяющих провести самообследование.</w:t>
            </w:r>
          </w:p>
        </w:tc>
        <w:tc>
          <w:tcPr>
            <w:tcW w:w="2834" w:type="dxa"/>
            <w:tcBorders>
              <w:top w:val="single" w:sz="4" w:space="0" w:color="auto"/>
              <w:left w:val="single" w:sz="4" w:space="0" w:color="auto"/>
              <w:bottom w:val="single" w:sz="4" w:space="0" w:color="auto"/>
              <w:right w:val="single" w:sz="4" w:space="0" w:color="auto"/>
            </w:tcBorders>
            <w:vAlign w:val="center"/>
            <w:hideMark/>
          </w:tcPr>
          <w:p w:rsidR="000F0D6F" w:rsidRPr="00525093" w:rsidRDefault="000F0D6F"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Спустя месяц после регистрации проверочных листов в Минюсте России</w:t>
            </w:r>
          </w:p>
        </w:tc>
        <w:tc>
          <w:tcPr>
            <w:tcW w:w="1625" w:type="dxa"/>
            <w:tcBorders>
              <w:top w:val="single" w:sz="4" w:space="0" w:color="auto"/>
              <w:left w:val="single" w:sz="4" w:space="0" w:color="auto"/>
              <w:bottom w:val="single" w:sz="4" w:space="0" w:color="auto"/>
              <w:right w:val="single" w:sz="4" w:space="0" w:color="auto"/>
            </w:tcBorders>
          </w:tcPr>
          <w:p w:rsidR="000F0D6F" w:rsidRPr="00525093" w:rsidRDefault="000F0D6F" w:rsidP="007D69B9">
            <w:pPr>
              <w:spacing w:after="0" w:line="240" w:lineRule="auto"/>
              <w:contextualSpacing/>
              <w:jc w:val="both"/>
              <w:rPr>
                <w:rFonts w:ascii="Times New Roman" w:hAnsi="Times New Roman" w:cs="Times New Roman"/>
                <w:sz w:val="24"/>
                <w:szCs w:val="24"/>
                <w:lang w:eastAsia="en-US"/>
              </w:rPr>
            </w:pPr>
          </w:p>
        </w:tc>
      </w:tr>
      <w:tr w:rsidR="008F73E5" w:rsidRPr="00254C5E" w:rsidTr="001F2B23">
        <w:tc>
          <w:tcPr>
            <w:tcW w:w="790" w:type="dxa"/>
            <w:tcBorders>
              <w:top w:val="single" w:sz="4" w:space="0" w:color="auto"/>
              <w:left w:val="single" w:sz="4" w:space="0" w:color="auto"/>
              <w:bottom w:val="single" w:sz="4" w:space="0" w:color="auto"/>
              <w:right w:val="single" w:sz="4" w:space="0" w:color="auto"/>
            </w:tcBorders>
          </w:tcPr>
          <w:p w:rsidR="008F73E5" w:rsidRPr="00525093" w:rsidRDefault="00996FF9"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V</w:t>
            </w:r>
          </w:p>
        </w:tc>
        <w:tc>
          <w:tcPr>
            <w:tcW w:w="5270" w:type="dxa"/>
            <w:tcBorders>
              <w:top w:val="single" w:sz="4" w:space="0" w:color="auto"/>
              <w:left w:val="single" w:sz="4" w:space="0" w:color="auto"/>
              <w:bottom w:val="single" w:sz="4" w:space="0" w:color="auto"/>
              <w:right w:val="single" w:sz="4" w:space="0" w:color="auto"/>
            </w:tcBorders>
          </w:tcPr>
          <w:p w:rsidR="008F73E5" w:rsidRPr="00525093" w:rsidRDefault="00996FF9"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Профилактический визит</w:t>
            </w:r>
          </w:p>
        </w:tc>
        <w:tc>
          <w:tcPr>
            <w:tcW w:w="2834" w:type="dxa"/>
            <w:tcBorders>
              <w:top w:val="single" w:sz="4" w:space="0" w:color="auto"/>
              <w:left w:val="single" w:sz="4" w:space="0" w:color="auto"/>
              <w:bottom w:val="single" w:sz="4" w:space="0" w:color="auto"/>
              <w:right w:val="single" w:sz="4" w:space="0" w:color="auto"/>
            </w:tcBorders>
            <w:vAlign w:val="center"/>
          </w:tcPr>
          <w:p w:rsidR="008F73E5" w:rsidRPr="00525093" w:rsidRDefault="008F73E5" w:rsidP="007D69B9">
            <w:pPr>
              <w:spacing w:after="0" w:line="240" w:lineRule="auto"/>
              <w:contextualSpacing/>
              <w:jc w:val="center"/>
              <w:rPr>
                <w:rFonts w:ascii="Times New Roman" w:hAnsi="Times New Roman" w:cs="Times New Roman"/>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tcPr>
          <w:p w:rsidR="008F73E5" w:rsidRPr="00525093" w:rsidRDefault="008F73E5" w:rsidP="00CE2BF4">
            <w:pPr>
              <w:spacing w:after="0" w:line="240" w:lineRule="auto"/>
              <w:contextualSpacing/>
              <w:jc w:val="both"/>
              <w:rPr>
                <w:rFonts w:ascii="Times New Roman" w:hAnsi="Times New Roman" w:cs="Times New Roman"/>
                <w:sz w:val="24"/>
                <w:szCs w:val="24"/>
                <w:lang w:eastAsia="en-US"/>
              </w:rPr>
            </w:pPr>
          </w:p>
        </w:tc>
      </w:tr>
      <w:tr w:rsidR="00996FF9" w:rsidRPr="00254C5E" w:rsidTr="001F2B23">
        <w:tc>
          <w:tcPr>
            <w:tcW w:w="790" w:type="dxa"/>
            <w:tcBorders>
              <w:top w:val="single" w:sz="4" w:space="0" w:color="auto"/>
              <w:left w:val="single" w:sz="4" w:space="0" w:color="auto"/>
              <w:bottom w:val="single" w:sz="4" w:space="0" w:color="auto"/>
              <w:right w:val="single" w:sz="4" w:space="0" w:color="auto"/>
            </w:tcBorders>
          </w:tcPr>
          <w:p w:rsidR="00996FF9" w:rsidRPr="00525093" w:rsidRDefault="00254C5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val="en-US" w:eastAsia="en-US"/>
              </w:rPr>
              <w:t>1.</w:t>
            </w:r>
          </w:p>
        </w:tc>
        <w:tc>
          <w:tcPr>
            <w:tcW w:w="5270" w:type="dxa"/>
            <w:tcBorders>
              <w:top w:val="single" w:sz="4" w:space="0" w:color="auto"/>
              <w:left w:val="single" w:sz="4" w:space="0" w:color="auto"/>
              <w:bottom w:val="single" w:sz="4" w:space="0" w:color="auto"/>
              <w:right w:val="single" w:sz="4" w:space="0" w:color="auto"/>
            </w:tcBorders>
          </w:tcPr>
          <w:p w:rsidR="00996FF9" w:rsidRPr="00525093" w:rsidRDefault="00D2277F" w:rsidP="007D69B9">
            <w:pPr>
              <w:spacing w:after="0" w:line="240" w:lineRule="auto"/>
              <w:ind w:firstLine="317"/>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П</w:t>
            </w:r>
            <w:r w:rsidR="004450EA" w:rsidRPr="00525093">
              <w:rPr>
                <w:rFonts w:ascii="Times New Roman" w:hAnsi="Times New Roman" w:cs="Times New Roman"/>
                <w:sz w:val="24"/>
                <w:szCs w:val="24"/>
                <w:lang w:eastAsia="en-US"/>
              </w:rPr>
              <w:t>роведение</w:t>
            </w:r>
            <w:r w:rsidRPr="00525093">
              <w:rPr>
                <w:rFonts w:ascii="Times New Roman" w:hAnsi="Times New Roman" w:cs="Times New Roman"/>
                <w:sz w:val="24"/>
                <w:szCs w:val="24"/>
                <w:lang w:eastAsia="en-US"/>
              </w:rPr>
              <w:t xml:space="preserve"> профилактических визитов </w:t>
            </w:r>
            <w:r w:rsidR="005A72BE" w:rsidRPr="00525093">
              <w:rPr>
                <w:rFonts w:ascii="Times New Roman" w:hAnsi="Times New Roman" w:cs="Times New Roman"/>
                <w:sz w:val="24"/>
                <w:szCs w:val="24"/>
                <w:lang w:eastAsia="en-US"/>
              </w:rPr>
              <w:t xml:space="preserve">должностными лицами территориальных управлений Россельхознадзора </w:t>
            </w:r>
            <w:r w:rsidRPr="00525093">
              <w:rPr>
                <w:rFonts w:ascii="Times New Roman" w:hAnsi="Times New Roman" w:cs="Times New Roman"/>
                <w:sz w:val="24"/>
                <w:szCs w:val="24"/>
                <w:lang w:eastAsia="en-US"/>
              </w:rPr>
              <w:t>в форме профилактической беседы по месту осуществления деятельности контролируемых лиц либо путем использования видео-конференц-связи.</w:t>
            </w:r>
          </w:p>
        </w:tc>
        <w:tc>
          <w:tcPr>
            <w:tcW w:w="2834" w:type="dxa"/>
            <w:tcBorders>
              <w:top w:val="single" w:sz="4" w:space="0" w:color="auto"/>
              <w:left w:val="single" w:sz="4" w:space="0" w:color="auto"/>
              <w:bottom w:val="single" w:sz="4" w:space="0" w:color="auto"/>
              <w:right w:val="single" w:sz="4" w:space="0" w:color="auto"/>
            </w:tcBorders>
            <w:vAlign w:val="center"/>
          </w:tcPr>
          <w:p w:rsidR="00996FF9" w:rsidRPr="00525093" w:rsidRDefault="005A72BE" w:rsidP="007D69B9">
            <w:pPr>
              <w:spacing w:after="0" w:line="240" w:lineRule="auto"/>
              <w:contextualSpacing/>
              <w:jc w:val="center"/>
              <w:rPr>
                <w:rFonts w:ascii="Times New Roman" w:hAnsi="Times New Roman" w:cs="Times New Roman"/>
                <w:sz w:val="24"/>
                <w:szCs w:val="24"/>
                <w:lang w:eastAsia="en-US"/>
              </w:rPr>
            </w:pPr>
            <w:r w:rsidRPr="00525093">
              <w:rPr>
                <w:rFonts w:ascii="Times New Roman" w:hAnsi="Times New Roman" w:cs="Times New Roman"/>
                <w:sz w:val="24"/>
                <w:szCs w:val="24"/>
                <w:lang w:eastAsia="en-US"/>
              </w:rPr>
              <w:t>не реже одного раза в год, но не чаще одного раза в месяц</w:t>
            </w:r>
          </w:p>
          <w:p w:rsidR="00633E65" w:rsidRPr="00525093" w:rsidRDefault="00633E65" w:rsidP="007D69B9">
            <w:pPr>
              <w:spacing w:after="0" w:line="240" w:lineRule="auto"/>
              <w:contextualSpacing/>
              <w:jc w:val="center"/>
              <w:rPr>
                <w:rFonts w:ascii="Times New Roman" w:hAnsi="Times New Roman" w:cs="Times New Roman"/>
                <w:sz w:val="24"/>
                <w:szCs w:val="24"/>
                <w:lang w:eastAsia="en-US"/>
              </w:rPr>
            </w:pPr>
          </w:p>
        </w:tc>
        <w:tc>
          <w:tcPr>
            <w:tcW w:w="1625" w:type="dxa"/>
            <w:tcBorders>
              <w:top w:val="single" w:sz="4" w:space="0" w:color="auto"/>
              <w:left w:val="single" w:sz="4" w:space="0" w:color="auto"/>
              <w:bottom w:val="single" w:sz="4" w:space="0" w:color="auto"/>
              <w:right w:val="single" w:sz="4" w:space="0" w:color="auto"/>
            </w:tcBorders>
          </w:tcPr>
          <w:p w:rsidR="00D2277F" w:rsidRPr="00525093" w:rsidRDefault="00D2277F" w:rsidP="00D2277F">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Объекты государственного надзора, отнесенных к категориям чрезвычайно высокого и высокого риска;</w:t>
            </w:r>
          </w:p>
          <w:p w:rsidR="00996FF9" w:rsidRPr="00525093" w:rsidRDefault="00D2277F" w:rsidP="00D2277F">
            <w:pPr>
              <w:spacing w:after="0" w:line="240" w:lineRule="auto"/>
              <w:contextualSpacing/>
              <w:jc w:val="both"/>
              <w:rPr>
                <w:rFonts w:ascii="Times New Roman" w:hAnsi="Times New Roman" w:cs="Times New Roman"/>
                <w:sz w:val="24"/>
                <w:szCs w:val="24"/>
                <w:lang w:eastAsia="en-US"/>
              </w:rPr>
            </w:pPr>
            <w:r w:rsidRPr="00525093">
              <w:rPr>
                <w:rFonts w:ascii="Times New Roman" w:hAnsi="Times New Roman" w:cs="Times New Roman"/>
                <w:sz w:val="24"/>
                <w:szCs w:val="24"/>
                <w:lang w:eastAsia="en-US"/>
              </w:rPr>
              <w:t>в отношении контролируемых лиц, приступающих к осуществлению видов деятельности, являющейся объектом государственного надзора</w:t>
            </w:r>
          </w:p>
        </w:tc>
      </w:tr>
    </w:tbl>
    <w:p w:rsidR="006C238B" w:rsidRDefault="006C238B" w:rsidP="00525093">
      <w:pPr>
        <w:tabs>
          <w:tab w:val="left" w:pos="351"/>
          <w:tab w:val="left" w:pos="709"/>
        </w:tabs>
        <w:spacing w:after="0" w:line="240" w:lineRule="auto"/>
        <w:contextualSpacing/>
        <w:rPr>
          <w:rFonts w:ascii="Times New Roman" w:hAnsi="Times New Roman"/>
          <w:b/>
          <w:sz w:val="28"/>
          <w:szCs w:val="28"/>
        </w:rPr>
      </w:pPr>
    </w:p>
    <w:p w:rsidR="001F2B23" w:rsidRDefault="001F2B23" w:rsidP="00525093">
      <w:pPr>
        <w:tabs>
          <w:tab w:val="left" w:pos="351"/>
          <w:tab w:val="left" w:pos="709"/>
        </w:tabs>
        <w:spacing w:after="0" w:line="240" w:lineRule="auto"/>
        <w:contextualSpacing/>
        <w:jc w:val="center"/>
        <w:rPr>
          <w:rFonts w:ascii="Times New Roman" w:hAnsi="Times New Roman"/>
          <w:b/>
          <w:sz w:val="28"/>
          <w:szCs w:val="28"/>
        </w:rPr>
      </w:pPr>
    </w:p>
    <w:p w:rsidR="001F2B23" w:rsidRDefault="001F2B23" w:rsidP="00525093">
      <w:pPr>
        <w:tabs>
          <w:tab w:val="left" w:pos="351"/>
          <w:tab w:val="left" w:pos="709"/>
        </w:tabs>
        <w:spacing w:after="0" w:line="240" w:lineRule="auto"/>
        <w:contextualSpacing/>
        <w:jc w:val="center"/>
        <w:rPr>
          <w:rFonts w:ascii="Times New Roman" w:hAnsi="Times New Roman"/>
          <w:b/>
          <w:sz w:val="28"/>
          <w:szCs w:val="28"/>
        </w:rPr>
      </w:pPr>
    </w:p>
    <w:p w:rsidR="001F2B23" w:rsidRDefault="001F2B23" w:rsidP="00525093">
      <w:pPr>
        <w:tabs>
          <w:tab w:val="left" w:pos="351"/>
          <w:tab w:val="left" w:pos="709"/>
        </w:tabs>
        <w:spacing w:after="0" w:line="240" w:lineRule="auto"/>
        <w:contextualSpacing/>
        <w:jc w:val="center"/>
        <w:rPr>
          <w:rFonts w:ascii="Times New Roman" w:hAnsi="Times New Roman"/>
          <w:b/>
          <w:sz w:val="28"/>
          <w:szCs w:val="28"/>
        </w:rPr>
      </w:pPr>
    </w:p>
    <w:p w:rsidR="00092787" w:rsidRPr="00254C5E" w:rsidRDefault="00092787" w:rsidP="00525093">
      <w:pPr>
        <w:tabs>
          <w:tab w:val="left" w:pos="351"/>
          <w:tab w:val="left" w:pos="709"/>
        </w:tabs>
        <w:spacing w:after="0" w:line="240" w:lineRule="auto"/>
        <w:contextualSpacing/>
        <w:jc w:val="center"/>
        <w:rPr>
          <w:rFonts w:ascii="Times New Roman" w:hAnsi="Times New Roman"/>
          <w:b/>
          <w:sz w:val="28"/>
          <w:szCs w:val="28"/>
        </w:rPr>
      </w:pPr>
      <w:r w:rsidRPr="00254C5E">
        <w:rPr>
          <w:rFonts w:ascii="Times New Roman" w:hAnsi="Times New Roman"/>
          <w:b/>
          <w:sz w:val="28"/>
          <w:szCs w:val="28"/>
        </w:rPr>
        <w:lastRenderedPageBreak/>
        <w:t>Перечень уполномоченных лиц, ответственных за организацию и проведение профилактических мероприятий в сфере федерального государственного ветеринарного надзора в Россельхознадзоре</w:t>
      </w:r>
    </w:p>
    <w:p w:rsidR="00092787" w:rsidRPr="00254C5E" w:rsidRDefault="00092787" w:rsidP="00092787">
      <w:pPr>
        <w:tabs>
          <w:tab w:val="left" w:pos="351"/>
          <w:tab w:val="left" w:pos="709"/>
        </w:tabs>
        <w:spacing w:after="0" w:line="240" w:lineRule="auto"/>
        <w:ind w:firstLine="709"/>
        <w:contextualSpacing/>
        <w:jc w:val="center"/>
        <w:rPr>
          <w:rFonts w:ascii="Times New Roman" w:hAnsi="Times New Roman"/>
          <w:i/>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3"/>
        <w:gridCol w:w="2332"/>
        <w:gridCol w:w="2271"/>
        <w:gridCol w:w="2830"/>
        <w:gridCol w:w="2230"/>
      </w:tblGrid>
      <w:tr w:rsidR="00092787" w:rsidRPr="00254C5E" w:rsidTr="00430A49">
        <w:trPr>
          <w:trHeight w:val="661"/>
        </w:trPr>
        <w:tc>
          <w:tcPr>
            <w:tcW w:w="543"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both"/>
              <w:rPr>
                <w:rFonts w:ascii="Times New Roman" w:hAnsi="Times New Roman"/>
                <w:b/>
                <w:sz w:val="28"/>
                <w:szCs w:val="28"/>
                <w:lang w:eastAsia="en-US"/>
              </w:rPr>
            </w:pPr>
            <w:r w:rsidRPr="00525093">
              <w:rPr>
                <w:rFonts w:ascii="Times New Roman" w:hAnsi="Times New Roman"/>
                <w:b/>
                <w:sz w:val="28"/>
                <w:szCs w:val="28"/>
                <w:lang w:eastAsia="en-US"/>
              </w:rPr>
              <w:t>№</w:t>
            </w:r>
          </w:p>
        </w:tc>
        <w:tc>
          <w:tcPr>
            <w:tcW w:w="2332"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 xml:space="preserve">ФИО </w:t>
            </w:r>
          </w:p>
        </w:tc>
        <w:tc>
          <w:tcPr>
            <w:tcW w:w="2271"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Должность</w:t>
            </w:r>
          </w:p>
        </w:tc>
        <w:tc>
          <w:tcPr>
            <w:tcW w:w="2830"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Функции</w:t>
            </w:r>
          </w:p>
        </w:tc>
        <w:tc>
          <w:tcPr>
            <w:tcW w:w="2230" w:type="dxa"/>
            <w:tcBorders>
              <w:top w:val="single" w:sz="4" w:space="0" w:color="auto"/>
              <w:left w:val="single" w:sz="4" w:space="0" w:color="auto"/>
              <w:bottom w:val="single" w:sz="4" w:space="0" w:color="auto"/>
              <w:right w:val="single" w:sz="4" w:space="0" w:color="auto"/>
            </w:tcBorders>
            <w:hideMark/>
          </w:tcPr>
          <w:p w:rsidR="00092787" w:rsidRPr="00525093" w:rsidRDefault="00092787" w:rsidP="00C11ABA">
            <w:pPr>
              <w:tabs>
                <w:tab w:val="left" w:pos="351"/>
              </w:tabs>
              <w:spacing w:after="0" w:line="240" w:lineRule="auto"/>
              <w:contextualSpacing/>
              <w:jc w:val="center"/>
              <w:rPr>
                <w:rFonts w:ascii="Times New Roman" w:hAnsi="Times New Roman"/>
                <w:b/>
                <w:sz w:val="28"/>
                <w:szCs w:val="28"/>
                <w:lang w:eastAsia="en-US"/>
              </w:rPr>
            </w:pPr>
            <w:r w:rsidRPr="00525093">
              <w:rPr>
                <w:rFonts w:ascii="Times New Roman" w:hAnsi="Times New Roman"/>
                <w:b/>
                <w:sz w:val="28"/>
                <w:szCs w:val="28"/>
                <w:lang w:eastAsia="en-US"/>
              </w:rPr>
              <w:t>Контакты</w:t>
            </w:r>
          </w:p>
        </w:tc>
      </w:tr>
      <w:tr w:rsidR="00092787" w:rsidRPr="00254C5E" w:rsidTr="00430A49">
        <w:tc>
          <w:tcPr>
            <w:tcW w:w="543"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1</w:t>
            </w:r>
          </w:p>
        </w:tc>
        <w:tc>
          <w:tcPr>
            <w:tcW w:w="2332"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Балагула Татьяна Викторовна</w:t>
            </w:r>
          </w:p>
        </w:tc>
        <w:tc>
          <w:tcPr>
            <w:tcW w:w="2271" w:type="dxa"/>
            <w:tcBorders>
              <w:top w:val="single" w:sz="4" w:space="0" w:color="auto"/>
              <w:left w:val="single" w:sz="4" w:space="0" w:color="auto"/>
              <w:bottom w:val="single" w:sz="4" w:space="0" w:color="auto"/>
              <w:right w:val="single" w:sz="4" w:space="0" w:color="auto"/>
            </w:tcBorders>
            <w:hideMark/>
          </w:tcPr>
          <w:p w:rsidR="00092787" w:rsidRPr="00254C5E" w:rsidRDefault="00092787" w:rsidP="00430A49">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 xml:space="preserve">Начальник </w:t>
            </w:r>
            <w:r w:rsidR="00430A49" w:rsidRPr="00254C5E">
              <w:rPr>
                <w:rFonts w:ascii="Times New Roman" w:hAnsi="Times New Roman" w:cs="Times New Roman"/>
                <w:sz w:val="24"/>
                <w:szCs w:val="24"/>
                <w:lang w:eastAsia="en-US"/>
              </w:rPr>
              <w:t>Управления государственного</w:t>
            </w:r>
            <w:r w:rsidRPr="00254C5E">
              <w:rPr>
                <w:rFonts w:ascii="Times New Roman" w:hAnsi="Times New Roman" w:cs="Times New Roman"/>
                <w:sz w:val="24"/>
                <w:szCs w:val="24"/>
                <w:lang w:eastAsia="en-US"/>
              </w:rPr>
              <w:t xml:space="preserve"> ветеринарного надзора</w:t>
            </w:r>
            <w:r w:rsidRPr="00254C5E">
              <w:t xml:space="preserve"> </w:t>
            </w:r>
            <w:r w:rsidRPr="00254C5E">
              <w:rPr>
                <w:rFonts w:ascii="Times New Roman" w:hAnsi="Times New Roman" w:cs="Times New Roman"/>
                <w:sz w:val="24"/>
                <w:szCs w:val="24"/>
                <w:lang w:eastAsia="en-US"/>
              </w:rPr>
              <w:t>Россельхознадзора</w:t>
            </w:r>
          </w:p>
        </w:tc>
        <w:tc>
          <w:tcPr>
            <w:tcW w:w="2830"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Организация и координация деятельности по реализации Программы</w:t>
            </w:r>
          </w:p>
        </w:tc>
        <w:tc>
          <w:tcPr>
            <w:tcW w:w="2230" w:type="dxa"/>
            <w:tcBorders>
              <w:top w:val="single" w:sz="4" w:space="0" w:color="auto"/>
              <w:left w:val="single" w:sz="4" w:space="0" w:color="auto"/>
              <w:bottom w:val="single" w:sz="4" w:space="0" w:color="auto"/>
              <w:right w:val="single" w:sz="4" w:space="0" w:color="auto"/>
            </w:tcBorders>
            <w:hideMark/>
          </w:tcPr>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8 (499) 975-19-56</w:t>
            </w:r>
          </w:p>
          <w:p w:rsidR="00092787" w:rsidRPr="00254C5E" w:rsidRDefault="00092787" w:rsidP="00C11ABA">
            <w:pPr>
              <w:spacing w:after="0" w:line="240" w:lineRule="auto"/>
              <w:rPr>
                <w:rFonts w:ascii="Times New Roman" w:hAnsi="Times New Roman" w:cs="Times New Roman"/>
                <w:sz w:val="24"/>
                <w:szCs w:val="24"/>
                <w:lang w:eastAsia="en-US"/>
              </w:rPr>
            </w:pPr>
            <w:r w:rsidRPr="00254C5E">
              <w:rPr>
                <w:rFonts w:ascii="Times New Roman" w:hAnsi="Times New Roman" w:cs="Times New Roman"/>
                <w:sz w:val="24"/>
                <w:szCs w:val="24"/>
                <w:lang w:eastAsia="en-US"/>
              </w:rPr>
              <w:t>t.balagula2011@yandex.ru</w:t>
            </w:r>
          </w:p>
        </w:tc>
      </w:tr>
      <w:tr w:rsidR="00092787" w:rsidRPr="00254C5E" w:rsidTr="00430A49">
        <w:tc>
          <w:tcPr>
            <w:tcW w:w="543"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092787" w:rsidP="00C11ABA">
            <w:pPr>
              <w:tabs>
                <w:tab w:val="left" w:pos="351"/>
              </w:tabs>
              <w:spacing w:after="0" w:line="240" w:lineRule="auto"/>
              <w:contextualSpacing/>
              <w:jc w:val="center"/>
              <w:rPr>
                <w:rFonts w:ascii="Times New Roman" w:hAnsi="Times New Roman" w:cs="Times New Roman"/>
                <w:sz w:val="24"/>
                <w:szCs w:val="24"/>
                <w:lang w:eastAsia="en-US"/>
              </w:rPr>
            </w:pPr>
            <w:r w:rsidRPr="00254C5E">
              <w:rPr>
                <w:rFonts w:ascii="Times New Roman" w:hAnsi="Times New Roman" w:cs="Times New Roman"/>
                <w:sz w:val="24"/>
                <w:szCs w:val="24"/>
                <w:lang w:eastAsia="en-US"/>
              </w:rPr>
              <w:t>2</w:t>
            </w:r>
          </w:p>
        </w:tc>
        <w:tc>
          <w:tcPr>
            <w:tcW w:w="2332"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032F7C" w:rsidP="00430A49">
            <w:pPr>
              <w:tabs>
                <w:tab w:val="left" w:pos="351"/>
              </w:tabs>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Бабушкина Анна Евгеньевна</w:t>
            </w:r>
          </w:p>
        </w:tc>
        <w:tc>
          <w:tcPr>
            <w:tcW w:w="2271" w:type="dxa"/>
            <w:tcBorders>
              <w:top w:val="single" w:sz="4" w:space="0" w:color="auto"/>
              <w:left w:val="single" w:sz="4" w:space="0" w:color="auto"/>
              <w:bottom w:val="single" w:sz="4" w:space="0" w:color="auto"/>
              <w:right w:val="single" w:sz="4" w:space="0" w:color="auto"/>
            </w:tcBorders>
            <w:hideMark/>
          </w:tcPr>
          <w:p w:rsidR="00092787" w:rsidRPr="00254C5E" w:rsidRDefault="00032F7C" w:rsidP="00430A49">
            <w:pPr>
              <w:tabs>
                <w:tab w:val="left" w:pos="351"/>
              </w:tabs>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Заместитель Начальника </w:t>
            </w:r>
            <w:r w:rsidRPr="00254C5E">
              <w:rPr>
                <w:rFonts w:ascii="Times New Roman" w:hAnsi="Times New Roman" w:cs="Times New Roman"/>
                <w:sz w:val="24"/>
                <w:szCs w:val="24"/>
                <w:lang w:eastAsia="en-US"/>
              </w:rPr>
              <w:t>Управления государственного ветеринарного надзора</w:t>
            </w:r>
            <w:r w:rsidRPr="00254C5E">
              <w:t xml:space="preserve"> </w:t>
            </w:r>
            <w:r w:rsidRPr="00254C5E">
              <w:rPr>
                <w:rFonts w:ascii="Times New Roman" w:hAnsi="Times New Roman" w:cs="Times New Roman"/>
                <w:sz w:val="24"/>
                <w:szCs w:val="24"/>
                <w:lang w:eastAsia="en-US"/>
              </w:rPr>
              <w:t>Россельхознадзора</w:t>
            </w:r>
          </w:p>
        </w:tc>
        <w:tc>
          <w:tcPr>
            <w:tcW w:w="2830"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092787" w:rsidP="00C11ABA">
            <w:pPr>
              <w:tabs>
                <w:tab w:val="left" w:pos="351"/>
              </w:tabs>
              <w:spacing w:after="0" w:line="240" w:lineRule="auto"/>
              <w:ind w:left="-112" w:right="-108"/>
              <w:contextualSpacing/>
              <w:jc w:val="center"/>
              <w:rPr>
                <w:rFonts w:ascii="Times New Roman" w:hAnsi="Times New Roman" w:cs="Times New Roman"/>
                <w:sz w:val="24"/>
                <w:szCs w:val="24"/>
                <w:lang w:eastAsia="en-US"/>
              </w:rPr>
            </w:pPr>
            <w:r w:rsidRPr="00254C5E">
              <w:rPr>
                <w:rFonts w:ascii="Times New Roman" w:hAnsi="Times New Roman" w:cs="Times New Roman"/>
                <w:sz w:val="24"/>
                <w:szCs w:val="24"/>
                <w:lang w:eastAsia="en-US"/>
              </w:rPr>
              <w:t>Организация и проведение мероприятий Программы</w:t>
            </w:r>
          </w:p>
        </w:tc>
        <w:tc>
          <w:tcPr>
            <w:tcW w:w="2230" w:type="dxa"/>
            <w:tcBorders>
              <w:top w:val="single" w:sz="4" w:space="0" w:color="auto"/>
              <w:left w:val="single" w:sz="4" w:space="0" w:color="auto"/>
              <w:bottom w:val="single" w:sz="4" w:space="0" w:color="auto"/>
              <w:right w:val="single" w:sz="4" w:space="0" w:color="auto"/>
            </w:tcBorders>
            <w:vAlign w:val="center"/>
            <w:hideMark/>
          </w:tcPr>
          <w:p w:rsidR="00092787" w:rsidRPr="00254C5E" w:rsidRDefault="00525093" w:rsidP="00C11ABA">
            <w:pPr>
              <w:tabs>
                <w:tab w:val="left" w:pos="351"/>
              </w:tabs>
              <w:spacing w:after="0" w:line="240" w:lineRule="auto"/>
              <w:ind w:left="-112" w:right="-108"/>
              <w:contextualSpacing/>
              <w:jc w:val="center"/>
              <w:rPr>
                <w:rFonts w:ascii="Times New Roman" w:hAnsi="Times New Roman" w:cs="Times New Roman"/>
                <w:sz w:val="24"/>
                <w:szCs w:val="24"/>
                <w:lang w:val="en-US" w:eastAsia="en-US"/>
              </w:rPr>
            </w:pPr>
            <w:r>
              <w:rPr>
                <w:rFonts w:ascii="Times New Roman" w:hAnsi="Times New Roman" w:cs="Times New Roman"/>
                <w:sz w:val="24"/>
                <w:szCs w:val="24"/>
                <w:lang w:eastAsia="en-US"/>
              </w:rPr>
              <w:t xml:space="preserve">8 </w:t>
            </w:r>
            <w:r w:rsidR="00032F7C" w:rsidRPr="00032F7C">
              <w:rPr>
                <w:rFonts w:ascii="Times New Roman" w:hAnsi="Times New Roman" w:cs="Times New Roman"/>
                <w:sz w:val="24"/>
                <w:szCs w:val="24"/>
                <w:lang w:eastAsia="en-US"/>
              </w:rPr>
              <w:t>(495) 607-63-95</w:t>
            </w:r>
          </w:p>
        </w:tc>
      </w:tr>
    </w:tbl>
    <w:p w:rsidR="00525093" w:rsidRPr="00254C5E" w:rsidRDefault="00525093" w:rsidP="00525093">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1F14" w:rsidRPr="00254C5E" w:rsidRDefault="00092787" w:rsidP="001F2B23">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254C5E">
        <w:rPr>
          <w:rFonts w:ascii="Times New Roman" w:eastAsiaTheme="minorHAnsi" w:hAnsi="Times New Roman" w:cs="Times New Roman"/>
          <w:b/>
          <w:sz w:val="28"/>
          <w:szCs w:val="28"/>
          <w:lang w:eastAsia="en-US"/>
        </w:rPr>
        <w:t>Меры стимулирования добросовестности</w:t>
      </w:r>
    </w:p>
    <w:p w:rsidR="00092787" w:rsidRPr="00254C5E" w:rsidRDefault="00092787" w:rsidP="00525093">
      <w:pPr>
        <w:autoSpaceDE w:val="0"/>
        <w:autoSpaceDN w:val="0"/>
        <w:adjustRightInd w:val="0"/>
        <w:spacing w:after="0" w:line="240" w:lineRule="auto"/>
        <w:ind w:left="142"/>
        <w:jc w:val="center"/>
        <w:rPr>
          <w:rFonts w:ascii="Times New Roman" w:eastAsiaTheme="minorHAnsi" w:hAnsi="Times New Roman" w:cs="Times New Roman"/>
          <w:b/>
          <w:sz w:val="28"/>
          <w:szCs w:val="28"/>
          <w:lang w:eastAsia="en-US"/>
        </w:rPr>
      </w:pPr>
    </w:p>
    <w:p w:rsidR="00CE2BD7" w:rsidRDefault="00031BD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254C5E">
        <w:rPr>
          <w:rFonts w:ascii="Times New Roman" w:eastAsiaTheme="minorHAnsi" w:hAnsi="Times New Roman" w:cs="Times New Roman"/>
          <w:sz w:val="28"/>
          <w:szCs w:val="28"/>
          <w:lang w:eastAsia="en-US"/>
        </w:rPr>
        <w:t xml:space="preserve">В соответствии с </w:t>
      </w:r>
      <w:r w:rsidR="001E2E2F" w:rsidRPr="00254C5E">
        <w:rPr>
          <w:rFonts w:ascii="Times New Roman" w:eastAsiaTheme="minorHAnsi" w:hAnsi="Times New Roman" w:cs="Times New Roman"/>
          <w:sz w:val="28"/>
          <w:szCs w:val="28"/>
          <w:lang w:eastAsia="en-US"/>
        </w:rPr>
        <w:t>Положением о федеральном государственном ветеринарном контроле (надзор</w:t>
      </w:r>
      <w:r w:rsidR="001E2E2F" w:rsidRPr="00031BD6">
        <w:rPr>
          <w:rFonts w:ascii="Times New Roman" w:eastAsiaTheme="minorHAnsi" w:hAnsi="Times New Roman" w:cs="Times New Roman"/>
          <w:sz w:val="28"/>
          <w:szCs w:val="28"/>
          <w:lang w:eastAsia="en-US"/>
        </w:rPr>
        <w:t>е</w:t>
      </w:r>
      <w:r w:rsidR="001E2E2F">
        <w:rPr>
          <w:rFonts w:ascii="Times New Roman" w:eastAsiaTheme="minorHAnsi" w:hAnsi="Times New Roman" w:cs="Times New Roman"/>
          <w:sz w:val="28"/>
          <w:szCs w:val="28"/>
          <w:lang w:eastAsia="en-US"/>
        </w:rPr>
        <w:t xml:space="preserve">), утвержденным </w:t>
      </w:r>
      <w:r w:rsidRPr="00031BD6">
        <w:rPr>
          <w:rFonts w:ascii="Times New Roman" w:eastAsiaTheme="minorHAnsi" w:hAnsi="Times New Roman" w:cs="Times New Roman"/>
          <w:sz w:val="28"/>
          <w:szCs w:val="28"/>
          <w:lang w:eastAsia="en-US"/>
        </w:rPr>
        <w:t>Поста</w:t>
      </w:r>
      <w:r>
        <w:rPr>
          <w:rFonts w:ascii="Times New Roman" w:eastAsiaTheme="minorHAnsi" w:hAnsi="Times New Roman" w:cs="Times New Roman"/>
          <w:sz w:val="28"/>
          <w:szCs w:val="28"/>
          <w:lang w:eastAsia="en-US"/>
        </w:rPr>
        <w:t xml:space="preserve">новлением </w:t>
      </w:r>
      <w:r w:rsidRPr="00031BD6">
        <w:rPr>
          <w:rFonts w:ascii="Times New Roman" w:eastAsiaTheme="minorHAnsi" w:hAnsi="Times New Roman" w:cs="Times New Roman"/>
          <w:sz w:val="28"/>
          <w:szCs w:val="28"/>
          <w:lang w:eastAsia="en-US"/>
        </w:rPr>
        <w:t>Правительства Р</w:t>
      </w:r>
      <w:r>
        <w:rPr>
          <w:rFonts w:ascii="Times New Roman" w:eastAsiaTheme="minorHAnsi" w:hAnsi="Times New Roman" w:cs="Times New Roman"/>
          <w:sz w:val="28"/>
          <w:szCs w:val="28"/>
          <w:lang w:eastAsia="en-US"/>
        </w:rPr>
        <w:t xml:space="preserve">оссийской </w:t>
      </w:r>
      <w:r w:rsidRPr="00031BD6">
        <w:rPr>
          <w:rFonts w:ascii="Times New Roman" w:eastAsiaTheme="minorHAnsi" w:hAnsi="Times New Roman" w:cs="Times New Roman"/>
          <w:sz w:val="28"/>
          <w:szCs w:val="28"/>
          <w:lang w:eastAsia="en-US"/>
        </w:rPr>
        <w:t>Ф</w:t>
      </w:r>
      <w:r>
        <w:rPr>
          <w:rFonts w:ascii="Times New Roman" w:eastAsiaTheme="minorHAnsi" w:hAnsi="Times New Roman" w:cs="Times New Roman"/>
          <w:sz w:val="28"/>
          <w:szCs w:val="28"/>
          <w:lang w:eastAsia="en-US"/>
        </w:rPr>
        <w:t>едерациии от 30.06.2021 №</w:t>
      </w:r>
      <w:r w:rsidR="001E2E2F">
        <w:rPr>
          <w:rFonts w:ascii="Times New Roman" w:eastAsiaTheme="minorHAnsi" w:hAnsi="Times New Roman" w:cs="Times New Roman"/>
          <w:sz w:val="28"/>
          <w:szCs w:val="28"/>
          <w:lang w:eastAsia="en-US"/>
        </w:rPr>
        <w:t xml:space="preserve"> 1097</w:t>
      </w:r>
      <w:r w:rsidR="003A7739">
        <w:rPr>
          <w:rFonts w:ascii="Times New Roman" w:eastAsiaTheme="minorHAnsi" w:hAnsi="Times New Roman" w:cs="Times New Roman"/>
          <w:sz w:val="28"/>
          <w:szCs w:val="28"/>
          <w:lang w:eastAsia="en-US"/>
        </w:rPr>
        <w:t xml:space="preserve"> (далее – Положение)</w:t>
      </w:r>
      <w:r w:rsidR="001E2E2F">
        <w:rPr>
          <w:rFonts w:ascii="Times New Roman" w:eastAsiaTheme="minorHAnsi" w:hAnsi="Times New Roman" w:cs="Times New Roman"/>
          <w:sz w:val="28"/>
          <w:szCs w:val="28"/>
          <w:lang w:eastAsia="en-US"/>
        </w:rPr>
        <w:t xml:space="preserve">, </w:t>
      </w:r>
      <w:r w:rsidR="00611D2B">
        <w:rPr>
          <w:rFonts w:ascii="Times New Roman" w:eastAsiaTheme="minorHAnsi" w:hAnsi="Times New Roman" w:cs="Times New Roman"/>
          <w:sz w:val="28"/>
          <w:szCs w:val="28"/>
          <w:lang w:eastAsia="en-US"/>
        </w:rPr>
        <w:t>д</w:t>
      </w:r>
      <w:r w:rsidR="00CE2BD7">
        <w:rPr>
          <w:rFonts w:ascii="Times New Roman" w:eastAsiaTheme="minorHAnsi" w:hAnsi="Times New Roman" w:cs="Times New Roman"/>
          <w:sz w:val="28"/>
          <w:szCs w:val="28"/>
          <w:lang w:eastAsia="en-US"/>
        </w:rPr>
        <w:t>олжностными лицами органа государственного надзора при определении критериев риска проводится оценка добросовестности контролируемых лиц</w:t>
      </w:r>
      <w:r w:rsidR="001E2E2F">
        <w:rPr>
          <w:rFonts w:ascii="Times New Roman" w:eastAsiaTheme="minorHAnsi" w:hAnsi="Times New Roman" w:cs="Times New Roman"/>
          <w:sz w:val="28"/>
          <w:szCs w:val="28"/>
          <w:lang w:eastAsia="en-US"/>
        </w:rPr>
        <w:t>.</w:t>
      </w:r>
    </w:p>
    <w:p w:rsidR="00B83FC6" w:rsidRPr="00B83FC6" w:rsidRDefault="001E2E2F"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11D2B">
        <w:rPr>
          <w:rFonts w:ascii="Times New Roman" w:eastAsiaTheme="minorHAnsi" w:hAnsi="Times New Roman" w:cs="Times New Roman"/>
          <w:sz w:val="28"/>
          <w:szCs w:val="28"/>
          <w:lang w:eastAsia="en-US"/>
        </w:rPr>
        <w:t>При этом о</w:t>
      </w:r>
      <w:r w:rsidR="00CE2BD7" w:rsidRPr="00CE2BD7">
        <w:rPr>
          <w:rFonts w:ascii="Times New Roman" w:eastAsiaTheme="minorHAnsi" w:hAnsi="Times New Roman" w:cs="Times New Roman"/>
          <w:sz w:val="28"/>
          <w:szCs w:val="28"/>
          <w:lang w:eastAsia="en-US"/>
        </w:rPr>
        <w:t xml:space="preserve">бъекты </w:t>
      </w:r>
      <w:r w:rsidR="00611D2B">
        <w:rPr>
          <w:rFonts w:ascii="Times New Roman" w:eastAsiaTheme="minorHAnsi" w:hAnsi="Times New Roman" w:cs="Times New Roman"/>
          <w:sz w:val="28"/>
          <w:szCs w:val="28"/>
          <w:lang w:eastAsia="en-US"/>
        </w:rPr>
        <w:t xml:space="preserve">государственного </w:t>
      </w:r>
      <w:r w:rsidR="00412A50">
        <w:rPr>
          <w:rFonts w:ascii="Times New Roman" w:eastAsiaTheme="minorHAnsi" w:hAnsi="Times New Roman" w:cs="Times New Roman"/>
          <w:sz w:val="28"/>
          <w:szCs w:val="28"/>
          <w:lang w:eastAsia="en-US"/>
        </w:rPr>
        <w:t>контроля</w:t>
      </w:r>
      <w:r w:rsidR="00CE2BD7" w:rsidRPr="00CE2BD7">
        <w:rPr>
          <w:rFonts w:ascii="Times New Roman" w:eastAsiaTheme="minorHAnsi" w:hAnsi="Times New Roman" w:cs="Times New Roman"/>
          <w:sz w:val="28"/>
          <w:szCs w:val="28"/>
          <w:lang w:eastAsia="en-US"/>
        </w:rPr>
        <w:t xml:space="preserve">, </w:t>
      </w:r>
      <w:r w:rsidR="00B83FC6" w:rsidRPr="00B83FC6">
        <w:rPr>
          <w:rFonts w:ascii="Times New Roman" w:eastAsiaTheme="minorHAnsi" w:hAnsi="Times New Roman" w:cs="Times New Roman"/>
          <w:sz w:val="28"/>
          <w:szCs w:val="28"/>
          <w:lang w:eastAsia="en-US"/>
        </w:rPr>
        <w:t>подлежащие отнесению в соответствии с пунктом 16 настоящего Положения к категориям высокого, среднего, низкого риска, при наличии следующих решений, вступивших в законную силу в течение 3 лет, предшествующих дате принятия решения об отнесении объекта к категории риска, подлежат отнесению к следующим соответствующим категориям:</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а) категория чрезвычайно высокого риска:</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обвинительный приговор, предусматривающий признание должностного лица организации, гражданина, осуществляющих деятельность по обращению с животными, виновным в совершении преступления, предусмотренного статьей 245 Уголовного кодекса Российской Федерации;</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гражданину за совершение административного правонарушения, предусмотренного статьей 8.35, частью 3 статьи 8.37 Кодекса Российской Федерации об административных правонарушениях, вынесенного должностными лицами Федеральной службы по надзору в сфере природопользования, иными уполномоченными органами исполнительной власти или судом на основании протокола об административном правонарушении, </w:t>
      </w:r>
      <w:r w:rsidRPr="00B83FC6">
        <w:rPr>
          <w:rFonts w:ascii="Times New Roman" w:eastAsiaTheme="minorHAnsi" w:hAnsi="Times New Roman" w:cs="Times New Roman"/>
          <w:sz w:val="28"/>
          <w:szCs w:val="28"/>
          <w:lang w:eastAsia="en-US"/>
        </w:rPr>
        <w:lastRenderedPageBreak/>
        <w:t>составленного должностными лицами таких органов (в отношении деятельности, предусмотренной абзацами вторым и третьим подпункта "а" пункта 16 настоящего Положения);</w:t>
      </w:r>
    </w:p>
    <w:p w:rsid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индивидуальному предпринимателю, гражданину за совершение административного правонарушения, предусмотренного частями 2 - 4 статьи 14.1 Кодекса Российской Федерации об административных правонарушениях, вынесенного уполномоченными органами исполнительной власти или судом на основании протокола об административном правонарушении, составленного должностными лицами таких органов или Федеральной службой по ветеринарному и фитосанитарному надзору;</w:t>
      </w:r>
    </w:p>
    <w:p w:rsidR="00B83FC6" w:rsidRPr="00B83FC6"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б) категория значительного риска - 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гражданину за совершение административного правонарушения, предусмотренного статьей 8.35, частью 3 статьи 8.37 Кодекса Российской Федерации об административных правонарушениях, вынесенного должностными лицами Федеральной службы по надзору в сфере природопользования, иными уполномоченными органами исполнительной власти или судом на основании протокола об административном правонарушении, составленного должностными лицами таких органов (в отношении деятельности, предусмотренной подпунктом "б" пункта 16 настоящего Положения);</w:t>
      </w:r>
    </w:p>
    <w:p w:rsidR="00CE2BD7" w:rsidRDefault="00B83FC6" w:rsidP="00525093">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w:t>
      </w:r>
      <w:r w:rsidRPr="00B83FC6">
        <w:rPr>
          <w:rFonts w:ascii="Times New Roman" w:eastAsiaTheme="minorHAnsi" w:hAnsi="Times New Roman" w:cs="Times New Roman"/>
          <w:sz w:val="28"/>
          <w:szCs w:val="28"/>
          <w:lang w:eastAsia="en-US"/>
        </w:rPr>
        <w:t xml:space="preserve">категория умеренного риска - постановление о назначении административного наказания, за исключением административного наказания в виде предупреждения, организации, ее должностным лицам, гражданину за совершение административного правонарушения, предусмотренного статьей 8.35, частью 3 статьи 8.37 Кодекса Российской Федерации об административных правонарушениях, вынесенного должностными лицами Федеральной службы по надзору в сфере природопользования, иными уполномоченными органами исполнительной власти или судом на основании протокола об административном правонарушении, составленного должностными лицами таких органов в отношении деятельности, предусмотренной подпунктом "в" </w:t>
      </w:r>
      <w:r w:rsidR="00A8315C">
        <w:rPr>
          <w:rFonts w:ascii="Times New Roman" w:eastAsiaTheme="minorHAnsi" w:hAnsi="Times New Roman" w:cs="Times New Roman"/>
          <w:sz w:val="28"/>
          <w:szCs w:val="28"/>
          <w:lang w:eastAsia="en-US"/>
        </w:rPr>
        <w:t>пункта 16 настоящего Положения)</w:t>
      </w:r>
      <w:r w:rsidR="006A4252">
        <w:rPr>
          <w:rFonts w:ascii="Times New Roman" w:eastAsiaTheme="minorHAnsi" w:hAnsi="Times New Roman" w:cs="Times New Roman"/>
          <w:sz w:val="28"/>
          <w:szCs w:val="28"/>
          <w:lang w:eastAsia="en-US"/>
        </w:rPr>
        <w:t>.</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Периодичность проведения плановых контрольных (надзорных) мероприятий в отношении объектов контроля в зависимости от присвоенной категории риска:</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а) в отношении объектов контроля, отнесенных к категории чрезвычайно высокого риска, проводится одно из 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инспекционный 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xml:space="preserve"> с периодичностью один раз в год;</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б) в отношении объектов контроля, отнесенных к категории высокого риска, проводится одно </w:t>
      </w:r>
      <w:r w:rsidR="00A8315C" w:rsidRPr="00B83FC6">
        <w:rPr>
          <w:rFonts w:ascii="Times New Roman" w:eastAsiaTheme="minorHAnsi" w:hAnsi="Times New Roman" w:cs="Times New Roman"/>
          <w:sz w:val="28"/>
          <w:szCs w:val="28"/>
          <w:lang w:eastAsia="en-US"/>
        </w:rPr>
        <w:t>из 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 xml:space="preserve">инспекционный </w:t>
      </w:r>
      <w:r w:rsidR="00A8315C" w:rsidRPr="00A8315C">
        <w:rPr>
          <w:rFonts w:ascii="Times New Roman" w:eastAsiaTheme="minorHAnsi" w:hAnsi="Times New Roman" w:cs="Times New Roman"/>
          <w:sz w:val="28"/>
          <w:szCs w:val="28"/>
          <w:lang w:eastAsia="en-US"/>
        </w:rPr>
        <w:lastRenderedPageBreak/>
        <w:t>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2 года;</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в) в отношении объектов контроля, отнесенных к категории значительного риска, проводится одно из </w:t>
      </w:r>
      <w:r w:rsidR="00A8315C" w:rsidRPr="00B83FC6">
        <w:rPr>
          <w:rFonts w:ascii="Times New Roman" w:eastAsiaTheme="minorHAnsi" w:hAnsi="Times New Roman" w:cs="Times New Roman"/>
          <w:sz w:val="28"/>
          <w:szCs w:val="28"/>
          <w:lang w:eastAsia="en-US"/>
        </w:rPr>
        <w:t>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инспекционный 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3 года;</w:t>
      </w:r>
    </w:p>
    <w:p w:rsidR="00B83FC6" w:rsidRPr="00B83FC6" w:rsidRDefault="00B83FC6" w:rsidP="00525093">
      <w:pPr>
        <w:spacing w:after="0" w:line="240" w:lineRule="auto"/>
        <w:ind w:firstLine="709"/>
        <w:contextualSpacing/>
        <w:jc w:val="both"/>
        <w:rPr>
          <w:rFonts w:ascii="Times New Roman" w:eastAsiaTheme="minorHAnsi" w:hAnsi="Times New Roman" w:cs="Times New Roman"/>
          <w:sz w:val="28"/>
          <w:szCs w:val="28"/>
          <w:lang w:eastAsia="en-US"/>
        </w:rPr>
      </w:pPr>
      <w:r w:rsidRPr="00B83FC6">
        <w:rPr>
          <w:rFonts w:ascii="Times New Roman" w:eastAsiaTheme="minorHAnsi" w:hAnsi="Times New Roman" w:cs="Times New Roman"/>
          <w:sz w:val="28"/>
          <w:szCs w:val="28"/>
          <w:lang w:eastAsia="en-US"/>
        </w:rPr>
        <w:t xml:space="preserve">г) в отношении объектов контроля, отнесенных к категории среднего риска, проводится одно </w:t>
      </w:r>
      <w:r w:rsidR="00A8315C" w:rsidRPr="00B83FC6">
        <w:rPr>
          <w:rFonts w:ascii="Times New Roman" w:eastAsiaTheme="minorHAnsi" w:hAnsi="Times New Roman" w:cs="Times New Roman"/>
          <w:sz w:val="28"/>
          <w:szCs w:val="28"/>
          <w:lang w:eastAsia="en-US"/>
        </w:rPr>
        <w:t>из контр</w:t>
      </w:r>
      <w:r w:rsidR="00A8315C">
        <w:rPr>
          <w:rFonts w:ascii="Times New Roman" w:eastAsiaTheme="minorHAnsi" w:hAnsi="Times New Roman" w:cs="Times New Roman"/>
          <w:sz w:val="28"/>
          <w:szCs w:val="28"/>
          <w:lang w:eastAsia="en-US"/>
        </w:rPr>
        <w:t>ольных (надзорных) мероприятий (</w:t>
      </w:r>
      <w:r w:rsidR="00A8315C" w:rsidRPr="00A8315C">
        <w:rPr>
          <w:rFonts w:ascii="Times New Roman" w:eastAsiaTheme="minorHAnsi" w:hAnsi="Times New Roman" w:cs="Times New Roman"/>
          <w:sz w:val="28"/>
          <w:szCs w:val="28"/>
          <w:lang w:eastAsia="en-US"/>
        </w:rPr>
        <w:t>инспекционный визит</w:t>
      </w:r>
      <w:r w:rsidR="00A8315C">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4 года;</w:t>
      </w:r>
    </w:p>
    <w:p w:rsidR="000F0D6F" w:rsidRPr="000B5E39" w:rsidRDefault="00B83FC6" w:rsidP="00525093">
      <w:pPr>
        <w:spacing w:after="0" w:line="240" w:lineRule="auto"/>
        <w:ind w:firstLine="709"/>
        <w:contextualSpacing/>
        <w:jc w:val="both"/>
        <w:rPr>
          <w:rFonts w:ascii="Times New Roman" w:hAnsi="Times New Roman"/>
          <w:sz w:val="32"/>
          <w:szCs w:val="32"/>
          <w:highlight w:val="yellow"/>
        </w:rPr>
      </w:pPr>
      <w:r w:rsidRPr="00B83FC6">
        <w:rPr>
          <w:rFonts w:ascii="Times New Roman" w:eastAsiaTheme="minorHAnsi" w:hAnsi="Times New Roman" w:cs="Times New Roman"/>
          <w:sz w:val="28"/>
          <w:szCs w:val="28"/>
          <w:lang w:eastAsia="en-US"/>
        </w:rPr>
        <w:t xml:space="preserve">д) в отношении объектов контроля, отнесенных к категории умеренного риска, проводится одно </w:t>
      </w:r>
      <w:r w:rsidR="00170596" w:rsidRPr="00B83FC6">
        <w:rPr>
          <w:rFonts w:ascii="Times New Roman" w:eastAsiaTheme="minorHAnsi" w:hAnsi="Times New Roman" w:cs="Times New Roman"/>
          <w:sz w:val="28"/>
          <w:szCs w:val="28"/>
          <w:lang w:eastAsia="en-US"/>
        </w:rPr>
        <w:t>из контр</w:t>
      </w:r>
      <w:r w:rsidR="00170596">
        <w:rPr>
          <w:rFonts w:ascii="Times New Roman" w:eastAsiaTheme="minorHAnsi" w:hAnsi="Times New Roman" w:cs="Times New Roman"/>
          <w:sz w:val="28"/>
          <w:szCs w:val="28"/>
          <w:lang w:eastAsia="en-US"/>
        </w:rPr>
        <w:t>ольных (надзорных) мероприятий (</w:t>
      </w:r>
      <w:r w:rsidR="00170596" w:rsidRPr="00A8315C">
        <w:rPr>
          <w:rFonts w:ascii="Times New Roman" w:eastAsiaTheme="minorHAnsi" w:hAnsi="Times New Roman" w:cs="Times New Roman"/>
          <w:sz w:val="28"/>
          <w:szCs w:val="28"/>
          <w:lang w:eastAsia="en-US"/>
        </w:rPr>
        <w:t>инспекционный визит</w:t>
      </w:r>
      <w:r w:rsidR="00170596">
        <w:rPr>
          <w:rFonts w:ascii="Times New Roman" w:eastAsiaTheme="minorHAnsi" w:hAnsi="Times New Roman" w:cs="Times New Roman"/>
          <w:sz w:val="28"/>
          <w:szCs w:val="28"/>
          <w:lang w:eastAsia="en-US"/>
        </w:rPr>
        <w:t>, рейдовый осмотр, документарная проверка, выездная проверка)</w:t>
      </w:r>
      <w:r w:rsidRPr="00B83FC6">
        <w:rPr>
          <w:rFonts w:ascii="Times New Roman" w:eastAsiaTheme="minorHAnsi" w:hAnsi="Times New Roman" w:cs="Times New Roman"/>
          <w:sz w:val="28"/>
          <w:szCs w:val="28"/>
          <w:lang w:eastAsia="en-US"/>
        </w:rPr>
        <w:t>, с периодичностью один раз в 5 лет.</w:t>
      </w:r>
    </w:p>
    <w:p w:rsidR="00525093" w:rsidRPr="000B5E39" w:rsidRDefault="00525093" w:rsidP="00525093">
      <w:pPr>
        <w:autoSpaceDE w:val="0"/>
        <w:autoSpaceDN w:val="0"/>
        <w:adjustRightInd w:val="0"/>
        <w:spacing w:after="0" w:line="240" w:lineRule="auto"/>
        <w:contextualSpacing/>
        <w:rPr>
          <w:rFonts w:ascii="Times New Roman" w:hAnsi="Times New Roman"/>
          <w:b/>
          <w:sz w:val="32"/>
          <w:szCs w:val="32"/>
          <w:highlight w:val="yellow"/>
        </w:rPr>
      </w:pPr>
    </w:p>
    <w:p w:rsidR="000F0D6F" w:rsidRPr="00642363" w:rsidRDefault="00E00ABF" w:rsidP="00525093">
      <w:pPr>
        <w:autoSpaceDE w:val="0"/>
        <w:autoSpaceDN w:val="0"/>
        <w:adjustRightInd w:val="0"/>
        <w:spacing w:after="0" w:line="240" w:lineRule="auto"/>
        <w:contextualSpacing/>
        <w:jc w:val="center"/>
        <w:rPr>
          <w:rFonts w:ascii="Times New Roman" w:hAnsi="Times New Roman"/>
          <w:b/>
          <w:sz w:val="28"/>
          <w:szCs w:val="28"/>
        </w:rPr>
      </w:pPr>
      <w:r w:rsidRPr="00642363">
        <w:rPr>
          <w:rFonts w:ascii="Times New Roman" w:hAnsi="Times New Roman"/>
          <w:b/>
          <w:sz w:val="28"/>
          <w:szCs w:val="28"/>
        </w:rPr>
        <w:t xml:space="preserve">Раздел </w:t>
      </w:r>
      <w:r w:rsidR="000F0D6F" w:rsidRPr="00642363">
        <w:rPr>
          <w:rFonts w:ascii="Times New Roman" w:hAnsi="Times New Roman"/>
          <w:b/>
          <w:sz w:val="28"/>
          <w:szCs w:val="28"/>
        </w:rPr>
        <w:t>I</w:t>
      </w:r>
      <w:r w:rsidRPr="00642363">
        <w:rPr>
          <w:rFonts w:ascii="Times New Roman" w:hAnsi="Times New Roman"/>
          <w:b/>
          <w:sz w:val="28"/>
          <w:szCs w:val="28"/>
          <w:lang w:val="en-US"/>
        </w:rPr>
        <w:t>V</w:t>
      </w:r>
      <w:r w:rsidR="000F0D6F" w:rsidRPr="00642363">
        <w:rPr>
          <w:rFonts w:ascii="Times New Roman" w:hAnsi="Times New Roman"/>
          <w:b/>
          <w:sz w:val="28"/>
          <w:szCs w:val="28"/>
        </w:rPr>
        <w:t xml:space="preserve">. </w:t>
      </w:r>
      <w:r w:rsidR="0076388A" w:rsidRPr="00642363">
        <w:rPr>
          <w:rFonts w:ascii="Times New Roman" w:hAnsi="Times New Roman"/>
          <w:b/>
          <w:sz w:val="28"/>
          <w:szCs w:val="28"/>
        </w:rPr>
        <w:t xml:space="preserve">Показатели результативности и эффективности </w:t>
      </w:r>
      <w:r w:rsidR="000F0D6F" w:rsidRPr="00642363">
        <w:rPr>
          <w:rFonts w:ascii="Times New Roman" w:hAnsi="Times New Roman"/>
          <w:b/>
          <w:sz w:val="28"/>
          <w:szCs w:val="28"/>
        </w:rPr>
        <w:t>Программы</w:t>
      </w:r>
    </w:p>
    <w:p w:rsidR="000F0D6F" w:rsidRPr="00642363" w:rsidRDefault="000F0D6F" w:rsidP="00525093">
      <w:pPr>
        <w:autoSpaceDE w:val="0"/>
        <w:autoSpaceDN w:val="0"/>
        <w:adjustRightInd w:val="0"/>
        <w:spacing w:after="0" w:line="240" w:lineRule="auto"/>
        <w:contextualSpacing/>
        <w:jc w:val="center"/>
        <w:rPr>
          <w:rFonts w:ascii="Times New Roman" w:hAnsi="Times New Roman"/>
          <w:sz w:val="32"/>
          <w:szCs w:val="32"/>
        </w:rPr>
      </w:pPr>
    </w:p>
    <w:p w:rsidR="000F0D6F" w:rsidRPr="00642363" w:rsidRDefault="000F0D6F" w:rsidP="00525093">
      <w:pPr>
        <w:tabs>
          <w:tab w:val="left" w:pos="351"/>
        </w:tabs>
        <w:spacing w:after="0" w:line="240" w:lineRule="auto"/>
        <w:contextualSpacing/>
        <w:jc w:val="center"/>
        <w:rPr>
          <w:rFonts w:ascii="Times New Roman" w:hAnsi="Times New Roman"/>
          <w:b/>
          <w:sz w:val="28"/>
          <w:szCs w:val="28"/>
        </w:rPr>
      </w:pPr>
      <w:r w:rsidRPr="00642363">
        <w:rPr>
          <w:rFonts w:ascii="Times New Roman" w:hAnsi="Times New Roman"/>
          <w:b/>
          <w:sz w:val="28"/>
          <w:szCs w:val="28"/>
        </w:rPr>
        <w:t xml:space="preserve">Целевые показатели результативности мероприятий </w:t>
      </w:r>
      <w:r w:rsidRPr="00642363">
        <w:rPr>
          <w:rFonts w:ascii="Times New Roman" w:hAnsi="Times New Roman"/>
          <w:b/>
          <w:sz w:val="28"/>
          <w:szCs w:val="28"/>
        </w:rPr>
        <w:br/>
        <w:t>Программы. Ожидаемый результат Программы</w:t>
      </w:r>
    </w:p>
    <w:p w:rsidR="000F0D6F" w:rsidRPr="00642363" w:rsidRDefault="000F0D6F" w:rsidP="000F0D6F">
      <w:pPr>
        <w:tabs>
          <w:tab w:val="left" w:pos="351"/>
        </w:tabs>
        <w:spacing w:after="0" w:line="240" w:lineRule="auto"/>
        <w:ind w:firstLine="709"/>
        <w:contextualSpacing/>
        <w:jc w:val="center"/>
        <w:rPr>
          <w:rFonts w:ascii="Times New Roman" w:hAnsi="Times New Roman"/>
          <w:sz w:val="32"/>
          <w:szCs w:val="32"/>
        </w:rPr>
      </w:pPr>
    </w:p>
    <w:p w:rsidR="000F0D6F" w:rsidRPr="009E61CA" w:rsidRDefault="000F0D6F" w:rsidP="000F0D6F">
      <w:pPr>
        <w:tabs>
          <w:tab w:val="left" w:pos="351"/>
        </w:tabs>
        <w:spacing w:after="0" w:line="240" w:lineRule="auto"/>
        <w:ind w:firstLine="709"/>
        <w:contextualSpacing/>
        <w:jc w:val="both"/>
        <w:rPr>
          <w:rFonts w:ascii="Times New Roman" w:hAnsi="Times New Roman"/>
          <w:sz w:val="28"/>
          <w:szCs w:val="28"/>
        </w:rPr>
      </w:pPr>
      <w:r w:rsidRPr="009E61CA">
        <w:rPr>
          <w:rFonts w:ascii="Times New Roman" w:hAnsi="Times New Roman"/>
          <w:sz w:val="28"/>
          <w:szCs w:val="28"/>
        </w:rPr>
        <w:t xml:space="preserve">Целевые показатели результативности мероприятий Программы профилактики нарушений обязательных требований в сфере </w:t>
      </w:r>
      <w:r w:rsidR="00C00E3F" w:rsidRPr="009E61CA">
        <w:rPr>
          <w:rFonts w:ascii="Times New Roman" w:hAnsi="Times New Roman"/>
          <w:sz w:val="28"/>
          <w:szCs w:val="28"/>
        </w:rPr>
        <w:t>федерального государственного ветеринарного</w:t>
      </w:r>
      <w:r w:rsidRPr="009E61CA">
        <w:rPr>
          <w:rFonts w:ascii="Times New Roman" w:hAnsi="Times New Roman"/>
          <w:sz w:val="28"/>
          <w:szCs w:val="28"/>
        </w:rPr>
        <w:t xml:space="preserve"> надзора:</w:t>
      </w:r>
    </w:p>
    <w:p w:rsidR="000F0D6F" w:rsidRPr="009E61CA" w:rsidRDefault="000F0D6F" w:rsidP="000F0D6F">
      <w:pPr>
        <w:spacing w:after="0" w:line="240" w:lineRule="auto"/>
        <w:ind w:firstLine="709"/>
        <w:contextualSpacing/>
        <w:jc w:val="both"/>
        <w:rPr>
          <w:rFonts w:ascii="Times New Roman" w:eastAsia="Times New Roman" w:hAnsi="Times New Roman"/>
          <w:sz w:val="28"/>
          <w:szCs w:val="28"/>
        </w:rPr>
      </w:pPr>
      <w:r w:rsidRPr="009E61CA">
        <w:rPr>
          <w:rFonts w:ascii="Times New Roman" w:eastAsia="Times New Roman" w:hAnsi="Times New Roman"/>
          <w:sz w:val="28"/>
          <w:szCs w:val="28"/>
        </w:rPr>
        <w:t xml:space="preserve">1. Количество выявленных нарушений </w:t>
      </w:r>
      <w:r w:rsidRPr="009E61CA">
        <w:rPr>
          <w:rFonts w:ascii="Times New Roman" w:hAnsi="Times New Roman"/>
          <w:sz w:val="28"/>
          <w:szCs w:val="28"/>
        </w:rPr>
        <w:t xml:space="preserve">требований </w:t>
      </w:r>
      <w:r w:rsidR="009E61CA" w:rsidRPr="009E61CA">
        <w:rPr>
          <w:rFonts w:ascii="Times New Roman" w:hAnsi="Times New Roman"/>
          <w:sz w:val="28"/>
          <w:szCs w:val="28"/>
        </w:rPr>
        <w:t>к содержанию и использованию животных в культурно-зрелищных целях</w:t>
      </w:r>
      <w:r w:rsidRPr="009E61CA">
        <w:rPr>
          <w:rFonts w:ascii="Times New Roman" w:hAnsi="Times New Roman"/>
          <w:sz w:val="28"/>
          <w:szCs w:val="28"/>
        </w:rPr>
        <w:t>.</w:t>
      </w:r>
    </w:p>
    <w:p w:rsidR="000F0D6F" w:rsidRPr="009E61CA" w:rsidRDefault="000F0D6F" w:rsidP="000F0D6F">
      <w:pPr>
        <w:spacing w:after="0" w:line="240" w:lineRule="auto"/>
        <w:ind w:firstLine="709"/>
        <w:contextualSpacing/>
        <w:jc w:val="both"/>
        <w:rPr>
          <w:rFonts w:ascii="Times New Roman" w:eastAsia="Times New Roman" w:hAnsi="Times New Roman"/>
          <w:sz w:val="28"/>
          <w:szCs w:val="28"/>
        </w:rPr>
      </w:pPr>
      <w:r w:rsidRPr="009E61CA">
        <w:rPr>
          <w:rFonts w:ascii="Times New Roman" w:eastAsia="Times New Roman" w:hAnsi="Times New Roman"/>
          <w:sz w:val="28"/>
          <w:szCs w:val="28"/>
        </w:rPr>
        <w:t>2. Количество проведенных профилактических мероприятий (публикации в СМИ, в интернет-изданиях, выступления на радио, телевидении, участие в форумах, совещаниях с поднадзорными субъектами, бизнес-сообществами, публичные мероприятия, консультации и пр.).</w:t>
      </w:r>
    </w:p>
    <w:p w:rsidR="000F0D6F" w:rsidRPr="009E61CA" w:rsidRDefault="000F0D6F" w:rsidP="000F0D6F">
      <w:pPr>
        <w:tabs>
          <w:tab w:val="left" w:pos="351"/>
        </w:tabs>
        <w:spacing w:after="0" w:line="240" w:lineRule="auto"/>
        <w:ind w:firstLine="709"/>
        <w:contextualSpacing/>
        <w:jc w:val="both"/>
        <w:rPr>
          <w:rFonts w:ascii="Times New Roman" w:hAnsi="Times New Roman"/>
          <w:sz w:val="28"/>
          <w:szCs w:val="28"/>
        </w:rPr>
      </w:pPr>
      <w:r w:rsidRPr="009E61CA">
        <w:rPr>
          <w:rFonts w:ascii="Times New Roman" w:eastAsia="Times New Roman" w:hAnsi="Times New Roman"/>
          <w:sz w:val="28"/>
          <w:szCs w:val="28"/>
        </w:rPr>
        <w:t>Оценка эффективности Программы будет произведена согласно Методике оценки эффективности Программы (Приложение № 1).</w:t>
      </w:r>
    </w:p>
    <w:p w:rsidR="000F0D6F" w:rsidRPr="00642363" w:rsidRDefault="000F0D6F" w:rsidP="000F0D6F">
      <w:pPr>
        <w:tabs>
          <w:tab w:val="left" w:pos="351"/>
        </w:tabs>
        <w:spacing w:after="0" w:line="240" w:lineRule="auto"/>
        <w:ind w:firstLine="709"/>
        <w:contextualSpacing/>
        <w:jc w:val="both"/>
        <w:rPr>
          <w:rFonts w:ascii="Times New Roman" w:eastAsia="Times New Roman" w:hAnsi="Times New Roman"/>
          <w:sz w:val="28"/>
          <w:szCs w:val="28"/>
        </w:rPr>
      </w:pPr>
      <w:r w:rsidRPr="009E61CA">
        <w:rPr>
          <w:rFonts w:ascii="Times New Roman" w:eastAsia="Times New Roman" w:hAnsi="Times New Roman"/>
          <w:sz w:val="28"/>
          <w:szCs w:val="28"/>
        </w:rPr>
        <w:t>Ожидаемый результат реализации Программы - снижение количества выявленных нарушений требований ветеринарного законодательства.</w:t>
      </w:r>
    </w:p>
    <w:p w:rsidR="000F0D6F" w:rsidRPr="00642363" w:rsidRDefault="000F0D6F" w:rsidP="000F0D6F">
      <w:pPr>
        <w:pStyle w:val="Style7"/>
        <w:ind w:firstLine="709"/>
        <w:jc w:val="right"/>
        <w:rPr>
          <w:rFonts w:eastAsia="Times New Roman"/>
          <w:b/>
          <w:sz w:val="20"/>
          <w:szCs w:val="20"/>
        </w:rPr>
      </w:pPr>
    </w:p>
    <w:p w:rsidR="000F0D6F" w:rsidRPr="000B5E39" w:rsidRDefault="000F0D6F" w:rsidP="000F0D6F">
      <w:pPr>
        <w:pStyle w:val="Style7"/>
        <w:ind w:firstLine="709"/>
        <w:jc w:val="righ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0F0D6F" w:rsidRDefault="000F0D6F" w:rsidP="000F0D6F">
      <w:pPr>
        <w:pStyle w:val="Style7"/>
        <w:ind w:firstLine="709"/>
        <w:jc w:val="right"/>
        <w:rPr>
          <w:rFonts w:eastAsia="Times New Roman"/>
          <w:b/>
          <w:sz w:val="20"/>
          <w:szCs w:val="20"/>
          <w:highlight w:val="yellow"/>
        </w:rPr>
      </w:pPr>
    </w:p>
    <w:p w:rsidR="001F2B23" w:rsidRDefault="001F2B23" w:rsidP="000F0D6F">
      <w:pPr>
        <w:pStyle w:val="Style7"/>
        <w:ind w:firstLine="709"/>
        <w:jc w:val="right"/>
        <w:rPr>
          <w:rFonts w:eastAsia="Times New Roman"/>
          <w:b/>
          <w:sz w:val="20"/>
          <w:szCs w:val="20"/>
          <w:highlight w:val="yellow"/>
        </w:rPr>
      </w:pPr>
    </w:p>
    <w:p w:rsidR="001F2B23" w:rsidRPr="000B5E39" w:rsidRDefault="001F2B23" w:rsidP="000F0D6F">
      <w:pPr>
        <w:pStyle w:val="Style7"/>
        <w:ind w:firstLine="709"/>
        <w:jc w:val="righ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B83FC6" w:rsidRDefault="00B83FC6"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1F2B23" w:rsidRDefault="001F2B23" w:rsidP="00525093">
      <w:pPr>
        <w:pStyle w:val="Style7"/>
        <w:jc w:val="left"/>
        <w:rPr>
          <w:rFonts w:eastAsia="Times New Roman"/>
          <w:b/>
          <w:sz w:val="20"/>
          <w:szCs w:val="20"/>
          <w:highlight w:val="yellow"/>
        </w:rPr>
      </w:pPr>
    </w:p>
    <w:p w:rsidR="000F0D6F" w:rsidRPr="000B5E39" w:rsidRDefault="000F0D6F" w:rsidP="000F0D6F">
      <w:pPr>
        <w:pStyle w:val="Style7"/>
        <w:ind w:firstLine="709"/>
        <w:jc w:val="right"/>
        <w:rPr>
          <w:rFonts w:eastAsia="Times New Roman"/>
          <w:b/>
          <w:sz w:val="20"/>
          <w:szCs w:val="20"/>
          <w:highlight w:val="yellow"/>
        </w:rPr>
      </w:pPr>
    </w:p>
    <w:p w:rsidR="00B9628C" w:rsidRPr="00B9628C" w:rsidRDefault="000F0D6F" w:rsidP="00B9628C">
      <w:pPr>
        <w:pStyle w:val="Style7"/>
        <w:ind w:left="3402"/>
        <w:jc w:val="right"/>
        <w:rPr>
          <w:rFonts w:eastAsia="Times New Roman"/>
          <w:b/>
          <w:bCs/>
          <w:sz w:val="20"/>
          <w:szCs w:val="20"/>
        </w:rPr>
      </w:pPr>
      <w:r w:rsidRPr="00642363">
        <w:rPr>
          <w:rFonts w:eastAsia="Times New Roman"/>
          <w:b/>
          <w:sz w:val="20"/>
          <w:szCs w:val="20"/>
        </w:rPr>
        <w:lastRenderedPageBreak/>
        <w:t xml:space="preserve">Приложение к </w:t>
      </w:r>
      <w:r w:rsidR="00B9628C">
        <w:rPr>
          <w:rFonts w:eastAsia="Times New Roman"/>
          <w:b/>
          <w:bCs/>
          <w:sz w:val="20"/>
          <w:szCs w:val="20"/>
        </w:rPr>
        <w:t xml:space="preserve">Программе </w:t>
      </w:r>
      <w:r w:rsidR="00B9628C" w:rsidRPr="00B9628C">
        <w:rPr>
          <w:rFonts w:eastAsia="Times New Roman"/>
          <w:b/>
          <w:bCs/>
          <w:sz w:val="20"/>
          <w:szCs w:val="20"/>
        </w:rPr>
        <w:t>профилактики рисков причинения вреда (ущерба) охраняемым законом ценностям при осуществлении федерального государственного контроля (надзора) в области обращения с животными в части соблюдения требований к содержанию и использованию животных в культурно-зрелищных целях на 2023 год</w:t>
      </w:r>
    </w:p>
    <w:p w:rsidR="000F0D6F" w:rsidRPr="00642363" w:rsidRDefault="000F0D6F" w:rsidP="00B9628C">
      <w:pPr>
        <w:pStyle w:val="Style7"/>
        <w:widowControl/>
        <w:jc w:val="left"/>
        <w:rPr>
          <w:rFonts w:eastAsia="Times New Roman"/>
          <w:sz w:val="28"/>
          <w:szCs w:val="28"/>
        </w:rPr>
      </w:pPr>
    </w:p>
    <w:p w:rsidR="000F0D6F" w:rsidRPr="009E61CA" w:rsidRDefault="000F0D6F" w:rsidP="00525093">
      <w:pPr>
        <w:pStyle w:val="Style7"/>
        <w:widowControl/>
        <w:rPr>
          <w:rFonts w:eastAsia="Times New Roman"/>
          <w:b/>
          <w:bCs/>
          <w:sz w:val="28"/>
          <w:szCs w:val="28"/>
        </w:rPr>
      </w:pPr>
      <w:r w:rsidRPr="009E61CA">
        <w:rPr>
          <w:rFonts w:eastAsia="Times New Roman"/>
          <w:b/>
          <w:sz w:val="28"/>
          <w:szCs w:val="28"/>
        </w:rPr>
        <w:t xml:space="preserve">Методика оценки эффективности программы </w:t>
      </w:r>
      <w:r w:rsidRPr="009E61CA">
        <w:rPr>
          <w:rFonts w:eastAsia="Times New Roman"/>
          <w:b/>
          <w:bCs/>
          <w:sz w:val="28"/>
          <w:szCs w:val="28"/>
        </w:rPr>
        <w:t xml:space="preserve">профилактических мероприятий, направленных на предупреждение нарушений обязательных требований, соблюдение которых оценивается Федеральной службой по ветеринарному и фитосанитарному надзору при проведении мероприятий по </w:t>
      </w:r>
      <w:r w:rsidR="009E61CA" w:rsidRPr="009E61CA">
        <w:rPr>
          <w:rFonts w:eastAsia="Times New Roman"/>
          <w:b/>
          <w:bCs/>
          <w:sz w:val="28"/>
          <w:szCs w:val="28"/>
        </w:rPr>
        <w:t>осуществлению государственного контроля (надзора) в части соблюдения требований к содержанию и использованию животных в культурно-зрелищных целях</w:t>
      </w:r>
      <w:r w:rsidR="002E5266" w:rsidRPr="009E61CA">
        <w:rPr>
          <w:rFonts w:eastAsia="Times New Roman"/>
          <w:b/>
          <w:bCs/>
          <w:sz w:val="28"/>
          <w:szCs w:val="28"/>
        </w:rPr>
        <w:t>, в 202</w:t>
      </w:r>
      <w:r w:rsidR="00170596">
        <w:rPr>
          <w:rFonts w:eastAsia="Times New Roman"/>
          <w:b/>
          <w:bCs/>
          <w:sz w:val="28"/>
          <w:szCs w:val="28"/>
        </w:rPr>
        <w:t>3</w:t>
      </w:r>
      <w:r w:rsidR="002E5266" w:rsidRPr="009E61CA">
        <w:rPr>
          <w:rFonts w:eastAsia="Times New Roman"/>
          <w:b/>
          <w:bCs/>
          <w:sz w:val="28"/>
          <w:szCs w:val="28"/>
        </w:rPr>
        <w:t xml:space="preserve"> </w:t>
      </w:r>
      <w:r w:rsidRPr="009E61CA">
        <w:rPr>
          <w:rFonts w:eastAsia="Times New Roman"/>
          <w:b/>
          <w:bCs/>
          <w:sz w:val="28"/>
          <w:szCs w:val="28"/>
        </w:rPr>
        <w:t>году</w:t>
      </w:r>
    </w:p>
    <w:p w:rsidR="000F0D6F" w:rsidRPr="009E61CA" w:rsidRDefault="000F0D6F" w:rsidP="000F0D6F">
      <w:pPr>
        <w:pStyle w:val="Style7"/>
        <w:widowControl/>
        <w:ind w:firstLine="709"/>
        <w:rPr>
          <w:rFonts w:eastAsia="Times New Roman"/>
          <w:b/>
          <w:bCs/>
          <w:sz w:val="28"/>
          <w:szCs w:val="28"/>
        </w:rPr>
      </w:pPr>
    </w:p>
    <w:p w:rsidR="000F0D6F" w:rsidRPr="009E61CA" w:rsidRDefault="000F0D6F" w:rsidP="00047F8B">
      <w:pPr>
        <w:pStyle w:val="Style7"/>
        <w:widowControl/>
        <w:ind w:firstLine="709"/>
        <w:jc w:val="both"/>
        <w:rPr>
          <w:rFonts w:eastAsia="Times New Roman"/>
          <w:sz w:val="28"/>
          <w:szCs w:val="28"/>
        </w:rPr>
      </w:pPr>
      <w:bookmarkStart w:id="0" w:name="_GoBack"/>
      <w:r w:rsidRPr="009E61CA">
        <w:rPr>
          <w:rFonts w:eastAsia="Times New Roman"/>
          <w:sz w:val="28"/>
          <w:szCs w:val="28"/>
        </w:rPr>
        <w:t>Оценка эффективности Программы будет проведена по итогам работы за каждый отчетный год.</w:t>
      </w:r>
    </w:p>
    <w:p w:rsidR="000F0D6F" w:rsidRPr="009E61CA" w:rsidRDefault="000F0D6F" w:rsidP="00047F8B">
      <w:pPr>
        <w:pStyle w:val="Style7"/>
        <w:widowControl/>
        <w:ind w:firstLine="709"/>
        <w:jc w:val="both"/>
        <w:rPr>
          <w:rFonts w:eastAsia="Times New Roman"/>
          <w:sz w:val="28"/>
          <w:szCs w:val="28"/>
        </w:rPr>
      </w:pPr>
      <w:r w:rsidRPr="009E61CA">
        <w:rPr>
          <w:rFonts w:eastAsia="Times New Roman"/>
          <w:sz w:val="28"/>
          <w:szCs w:val="28"/>
        </w:rPr>
        <w:t>Показатели эффективности:</w:t>
      </w:r>
    </w:p>
    <w:p w:rsidR="000F0D6F" w:rsidRPr="009E61CA" w:rsidRDefault="000F0D6F" w:rsidP="00047F8B">
      <w:pPr>
        <w:pStyle w:val="a3"/>
        <w:numPr>
          <w:ilvl w:val="0"/>
          <w:numId w:val="1"/>
        </w:numPr>
        <w:tabs>
          <w:tab w:val="left" w:pos="1134"/>
        </w:tabs>
        <w:autoSpaceDE w:val="0"/>
        <w:autoSpaceDN w:val="0"/>
        <w:adjustRightInd w:val="0"/>
        <w:ind w:left="0" w:firstLine="709"/>
        <w:jc w:val="both"/>
        <w:rPr>
          <w:rFonts w:eastAsiaTheme="minorHAnsi"/>
          <w:sz w:val="28"/>
          <w:szCs w:val="28"/>
          <w:lang w:val="ru-RU"/>
        </w:rPr>
      </w:pPr>
      <w:r w:rsidRPr="009E61CA">
        <w:rPr>
          <w:rFonts w:eastAsiaTheme="minorHAnsi"/>
          <w:sz w:val="28"/>
          <w:szCs w:val="28"/>
          <w:lang w:val="ru-RU"/>
        </w:rPr>
        <w:t xml:space="preserve">Снижение количества выявленных при проведении контрольно-надзорных мероприятий нарушений требований </w:t>
      </w:r>
      <w:r w:rsidR="009E61CA" w:rsidRPr="009E61CA">
        <w:rPr>
          <w:rFonts w:eastAsiaTheme="minorHAnsi"/>
          <w:sz w:val="28"/>
          <w:szCs w:val="28"/>
          <w:lang w:val="ru-RU"/>
        </w:rPr>
        <w:t>к содержанию и использованию животных в культурно-зрелищных целях</w:t>
      </w:r>
      <w:r w:rsidRPr="009E61CA">
        <w:rPr>
          <w:rFonts w:eastAsiaTheme="minorHAnsi"/>
          <w:sz w:val="28"/>
          <w:szCs w:val="28"/>
          <w:lang w:val="ru-RU"/>
        </w:rPr>
        <w:t>.</w:t>
      </w:r>
    </w:p>
    <w:p w:rsidR="000F0D6F" w:rsidRPr="009E61CA" w:rsidRDefault="000F0D6F" w:rsidP="00047F8B">
      <w:pPr>
        <w:pStyle w:val="a3"/>
        <w:numPr>
          <w:ilvl w:val="0"/>
          <w:numId w:val="1"/>
        </w:numPr>
        <w:tabs>
          <w:tab w:val="left" w:pos="1134"/>
        </w:tabs>
        <w:autoSpaceDE w:val="0"/>
        <w:autoSpaceDN w:val="0"/>
        <w:adjustRightInd w:val="0"/>
        <w:ind w:left="0" w:firstLine="709"/>
        <w:jc w:val="both"/>
        <w:rPr>
          <w:rFonts w:eastAsiaTheme="minorHAnsi"/>
          <w:sz w:val="28"/>
          <w:szCs w:val="28"/>
          <w:lang w:val="ru-RU"/>
        </w:rPr>
      </w:pPr>
      <w:r w:rsidRPr="009E61CA">
        <w:rPr>
          <w:rFonts w:eastAsiaTheme="minorHAnsi"/>
          <w:sz w:val="28"/>
          <w:szCs w:val="28"/>
          <w:lang w:val="ru-RU"/>
        </w:rPr>
        <w:t>Количество проведенных профилактических мероприятий Россельхознадзором и территориальными органами Россельхознадзора, ед.</w:t>
      </w:r>
    </w:p>
    <w:p w:rsidR="000F0D6F" w:rsidRPr="009E61CA" w:rsidRDefault="000F0D6F" w:rsidP="00047F8B">
      <w:pPr>
        <w:pStyle w:val="a3"/>
        <w:numPr>
          <w:ilvl w:val="0"/>
          <w:numId w:val="1"/>
        </w:numPr>
        <w:tabs>
          <w:tab w:val="left" w:pos="1134"/>
        </w:tabs>
        <w:autoSpaceDE w:val="0"/>
        <w:autoSpaceDN w:val="0"/>
        <w:adjustRightInd w:val="0"/>
        <w:ind w:left="0" w:firstLine="709"/>
        <w:jc w:val="both"/>
        <w:rPr>
          <w:rFonts w:eastAsiaTheme="minorHAnsi"/>
          <w:sz w:val="28"/>
          <w:szCs w:val="28"/>
          <w:lang w:val="ru-RU"/>
        </w:rPr>
      </w:pPr>
      <w:r w:rsidRPr="009E61CA">
        <w:rPr>
          <w:rFonts w:eastAsiaTheme="minorHAnsi"/>
          <w:sz w:val="28"/>
          <w:szCs w:val="28"/>
          <w:lang w:val="ru-RU"/>
        </w:rPr>
        <w:t>Доля профилактических мероприятий в объеме контрольно-надзорных мероприятий, %.</w:t>
      </w:r>
    </w:p>
    <w:p w:rsidR="000F0D6F" w:rsidRDefault="000F0D6F" w:rsidP="00047F8B">
      <w:pPr>
        <w:tabs>
          <w:tab w:val="left" w:pos="1134"/>
        </w:tabs>
        <w:autoSpaceDE w:val="0"/>
        <w:autoSpaceDN w:val="0"/>
        <w:adjustRightInd w:val="0"/>
        <w:spacing w:after="0" w:line="240" w:lineRule="auto"/>
        <w:ind w:firstLine="709"/>
        <w:jc w:val="both"/>
        <w:rPr>
          <w:rFonts w:ascii="Times New Roman" w:eastAsiaTheme="minorHAnsi" w:hAnsi="Times New Roman"/>
          <w:sz w:val="28"/>
          <w:szCs w:val="28"/>
        </w:rPr>
      </w:pPr>
      <w:r w:rsidRPr="009E61CA">
        <w:rPr>
          <w:rFonts w:ascii="Times New Roman" w:eastAsiaTheme="minorHAnsi" w:hAnsi="Times New Roman"/>
          <w:sz w:val="28"/>
          <w:szCs w:val="28"/>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bookmarkEnd w:id="0"/>
    <w:p w:rsidR="000F0D6F" w:rsidRPr="005C131E" w:rsidRDefault="000F0D6F" w:rsidP="000F0D6F">
      <w:pPr>
        <w:pStyle w:val="Style7"/>
        <w:widowControl/>
        <w:ind w:firstLine="709"/>
      </w:pPr>
    </w:p>
    <w:p w:rsidR="000F0D6F" w:rsidRPr="005C131E" w:rsidRDefault="000F0D6F" w:rsidP="000F0D6F">
      <w:pPr>
        <w:spacing w:after="0" w:line="240" w:lineRule="auto"/>
      </w:pPr>
    </w:p>
    <w:p w:rsidR="00DC3E87" w:rsidRDefault="00DC3E87"/>
    <w:sectPr w:rsidR="00DC3E87" w:rsidSect="001F2B23">
      <w:headerReference w:type="default" r:id="rId8"/>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3E7" w:rsidRDefault="00F153E7" w:rsidP="00B742B4">
      <w:pPr>
        <w:spacing w:after="0" w:line="240" w:lineRule="auto"/>
      </w:pPr>
      <w:r>
        <w:separator/>
      </w:r>
    </w:p>
  </w:endnote>
  <w:endnote w:type="continuationSeparator" w:id="0">
    <w:p w:rsidR="00F153E7" w:rsidRDefault="00F153E7" w:rsidP="00B74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3E7" w:rsidRDefault="00F153E7" w:rsidP="00B742B4">
      <w:pPr>
        <w:spacing w:after="0" w:line="240" w:lineRule="auto"/>
      </w:pPr>
      <w:r>
        <w:separator/>
      </w:r>
    </w:p>
  </w:footnote>
  <w:footnote w:type="continuationSeparator" w:id="0">
    <w:p w:rsidR="00F153E7" w:rsidRDefault="00F153E7" w:rsidP="00B742B4">
      <w:pPr>
        <w:spacing w:after="0" w:line="240" w:lineRule="auto"/>
      </w:pPr>
      <w:r>
        <w:continuationSeparator/>
      </w:r>
    </w:p>
  </w:footnote>
  <w:footnote w:id="1">
    <w:p w:rsidR="00FF0919" w:rsidRDefault="00FF0919" w:rsidP="00FF0919">
      <w:pPr>
        <w:pStyle w:val="ad"/>
      </w:pPr>
      <w:r>
        <w:rPr>
          <w:rStyle w:val="af"/>
        </w:rPr>
        <w:footnoteRef/>
      </w:r>
      <w:r>
        <w:t xml:space="preserve"> Т</w:t>
      </w:r>
      <w:r w:rsidRPr="00DD6A9D">
        <w:t>ребования</w:t>
      </w:r>
      <w:r>
        <w:t xml:space="preserve"> </w:t>
      </w:r>
      <w:r w:rsidRPr="00DD6A9D">
        <w:t xml:space="preserve">к использованию животных в культурно-зрелищных целях и их содержанию, утвержденным постановлением Правительства Российской Федерации </w:t>
      </w:r>
      <w:r>
        <w:t xml:space="preserve"> </w:t>
      </w:r>
      <w:r w:rsidRPr="00DD6A9D">
        <w:t>от 30 декабря 2019 г. № 1937 «Об утверждении требований к использованию животных в культурно-зрелищных целях и их содержанию»</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447132"/>
      <w:docPartObj>
        <w:docPartGallery w:val="Page Numbers (Top of Page)"/>
        <w:docPartUnique/>
      </w:docPartObj>
    </w:sdtPr>
    <w:sdtContent>
      <w:p w:rsidR="00B742B4" w:rsidRDefault="00F03584">
        <w:pPr>
          <w:pStyle w:val="a6"/>
          <w:jc w:val="center"/>
        </w:pPr>
        <w:r>
          <w:fldChar w:fldCharType="begin"/>
        </w:r>
        <w:r w:rsidR="00B742B4">
          <w:instrText>PAGE   \* MERGEFORMAT</w:instrText>
        </w:r>
        <w:r>
          <w:fldChar w:fldCharType="separate"/>
        </w:r>
        <w:r w:rsidR="004C5E5A">
          <w:rPr>
            <w:noProof/>
          </w:rPr>
          <w:t>12</w:t>
        </w:r>
        <w:r>
          <w:fldChar w:fldCharType="end"/>
        </w:r>
      </w:p>
    </w:sdtContent>
  </w:sdt>
  <w:p w:rsidR="00B742B4" w:rsidRDefault="00B742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660D8"/>
    <w:multiLevelType w:val="hybridMultilevel"/>
    <w:tmpl w:val="58BC7BEA"/>
    <w:lvl w:ilvl="0" w:tplc="D93C6F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F0D6F"/>
    <w:rsid w:val="00004F9F"/>
    <w:rsid w:val="00005834"/>
    <w:rsid w:val="00020648"/>
    <w:rsid w:val="00031BD6"/>
    <w:rsid w:val="00032F7C"/>
    <w:rsid w:val="000332BA"/>
    <w:rsid w:val="00037BD9"/>
    <w:rsid w:val="00047F8B"/>
    <w:rsid w:val="00052138"/>
    <w:rsid w:val="00053929"/>
    <w:rsid w:val="00072286"/>
    <w:rsid w:val="000742F0"/>
    <w:rsid w:val="0008533B"/>
    <w:rsid w:val="00092787"/>
    <w:rsid w:val="00095947"/>
    <w:rsid w:val="0009637F"/>
    <w:rsid w:val="000A3BA3"/>
    <w:rsid w:val="000A73F0"/>
    <w:rsid w:val="000B29CC"/>
    <w:rsid w:val="000B5E39"/>
    <w:rsid w:val="000D13AE"/>
    <w:rsid w:val="000E43AC"/>
    <w:rsid w:val="000E4D40"/>
    <w:rsid w:val="000E7431"/>
    <w:rsid w:val="000F0D6F"/>
    <w:rsid w:val="00101194"/>
    <w:rsid w:val="00101699"/>
    <w:rsid w:val="00104742"/>
    <w:rsid w:val="001049B9"/>
    <w:rsid w:val="00105784"/>
    <w:rsid w:val="00115472"/>
    <w:rsid w:val="001232ED"/>
    <w:rsid w:val="00143BCE"/>
    <w:rsid w:val="00155A8E"/>
    <w:rsid w:val="00170596"/>
    <w:rsid w:val="001A0296"/>
    <w:rsid w:val="001A2D77"/>
    <w:rsid w:val="001A72B1"/>
    <w:rsid w:val="001B32C9"/>
    <w:rsid w:val="001B35B6"/>
    <w:rsid w:val="001B6D15"/>
    <w:rsid w:val="001B7332"/>
    <w:rsid w:val="001C39CF"/>
    <w:rsid w:val="001C4B84"/>
    <w:rsid w:val="001D2FEC"/>
    <w:rsid w:val="001D60AA"/>
    <w:rsid w:val="001E2E2F"/>
    <w:rsid w:val="001E5702"/>
    <w:rsid w:val="001E690A"/>
    <w:rsid w:val="001F1F61"/>
    <w:rsid w:val="001F2B23"/>
    <w:rsid w:val="002010D0"/>
    <w:rsid w:val="0020149D"/>
    <w:rsid w:val="0022019B"/>
    <w:rsid w:val="00225A37"/>
    <w:rsid w:val="002319AA"/>
    <w:rsid w:val="002329A4"/>
    <w:rsid w:val="00233D51"/>
    <w:rsid w:val="00235CF2"/>
    <w:rsid w:val="0023623E"/>
    <w:rsid w:val="0023782E"/>
    <w:rsid w:val="00254C5E"/>
    <w:rsid w:val="002555A1"/>
    <w:rsid w:val="002600FC"/>
    <w:rsid w:val="00260A70"/>
    <w:rsid w:val="00261AC1"/>
    <w:rsid w:val="00280897"/>
    <w:rsid w:val="002842D5"/>
    <w:rsid w:val="00284CCB"/>
    <w:rsid w:val="002877BA"/>
    <w:rsid w:val="00290B1D"/>
    <w:rsid w:val="00291280"/>
    <w:rsid w:val="002B67EA"/>
    <w:rsid w:val="002B6F3D"/>
    <w:rsid w:val="002C07D8"/>
    <w:rsid w:val="002C1EB0"/>
    <w:rsid w:val="002C5098"/>
    <w:rsid w:val="002D7D17"/>
    <w:rsid w:val="002E0F8C"/>
    <w:rsid w:val="002E5266"/>
    <w:rsid w:val="002E722D"/>
    <w:rsid w:val="002F4751"/>
    <w:rsid w:val="002F78B3"/>
    <w:rsid w:val="00300AB1"/>
    <w:rsid w:val="0030579C"/>
    <w:rsid w:val="00312474"/>
    <w:rsid w:val="00313154"/>
    <w:rsid w:val="00314AC6"/>
    <w:rsid w:val="0033332A"/>
    <w:rsid w:val="00356C93"/>
    <w:rsid w:val="0036679C"/>
    <w:rsid w:val="00373B13"/>
    <w:rsid w:val="0037781C"/>
    <w:rsid w:val="00381A18"/>
    <w:rsid w:val="003871AA"/>
    <w:rsid w:val="00387CD5"/>
    <w:rsid w:val="003957B4"/>
    <w:rsid w:val="003A0732"/>
    <w:rsid w:val="003A5B58"/>
    <w:rsid w:val="003A63B2"/>
    <w:rsid w:val="003A7739"/>
    <w:rsid w:val="003B3E35"/>
    <w:rsid w:val="003C0B62"/>
    <w:rsid w:val="003D538B"/>
    <w:rsid w:val="003D5C4A"/>
    <w:rsid w:val="003E1F7D"/>
    <w:rsid w:val="003E3930"/>
    <w:rsid w:val="003F7ADF"/>
    <w:rsid w:val="00401C0F"/>
    <w:rsid w:val="00403510"/>
    <w:rsid w:val="00412A50"/>
    <w:rsid w:val="00413A88"/>
    <w:rsid w:val="0041612B"/>
    <w:rsid w:val="004264BC"/>
    <w:rsid w:val="00430A49"/>
    <w:rsid w:val="00432731"/>
    <w:rsid w:val="00437D94"/>
    <w:rsid w:val="00442618"/>
    <w:rsid w:val="00442BCE"/>
    <w:rsid w:val="004450EA"/>
    <w:rsid w:val="00460CA6"/>
    <w:rsid w:val="004624A6"/>
    <w:rsid w:val="00462676"/>
    <w:rsid w:val="0046387D"/>
    <w:rsid w:val="004728C7"/>
    <w:rsid w:val="00476BB3"/>
    <w:rsid w:val="00484DB2"/>
    <w:rsid w:val="00486A09"/>
    <w:rsid w:val="004A042B"/>
    <w:rsid w:val="004A0E6B"/>
    <w:rsid w:val="004A4E43"/>
    <w:rsid w:val="004B5C8B"/>
    <w:rsid w:val="004B6AE9"/>
    <w:rsid w:val="004B781B"/>
    <w:rsid w:val="004C12A5"/>
    <w:rsid w:val="004C5E5A"/>
    <w:rsid w:val="004D5273"/>
    <w:rsid w:val="004D7BA7"/>
    <w:rsid w:val="004E2ED7"/>
    <w:rsid w:val="004F1155"/>
    <w:rsid w:val="004F3434"/>
    <w:rsid w:val="00525093"/>
    <w:rsid w:val="00532FCF"/>
    <w:rsid w:val="00541AA0"/>
    <w:rsid w:val="0054416E"/>
    <w:rsid w:val="00546CDD"/>
    <w:rsid w:val="00546F73"/>
    <w:rsid w:val="00552E81"/>
    <w:rsid w:val="005573C4"/>
    <w:rsid w:val="00584761"/>
    <w:rsid w:val="005918CB"/>
    <w:rsid w:val="00593AC9"/>
    <w:rsid w:val="00595A9E"/>
    <w:rsid w:val="00597AFC"/>
    <w:rsid w:val="005A51E0"/>
    <w:rsid w:val="005A72BE"/>
    <w:rsid w:val="005C77F6"/>
    <w:rsid w:val="005D5FED"/>
    <w:rsid w:val="005D66FB"/>
    <w:rsid w:val="005E2BB5"/>
    <w:rsid w:val="005E2E4C"/>
    <w:rsid w:val="005F37D5"/>
    <w:rsid w:val="005F427A"/>
    <w:rsid w:val="006029B5"/>
    <w:rsid w:val="0061011B"/>
    <w:rsid w:val="0061072A"/>
    <w:rsid w:val="00611D2B"/>
    <w:rsid w:val="00611D7E"/>
    <w:rsid w:val="0061462C"/>
    <w:rsid w:val="0061645D"/>
    <w:rsid w:val="00627883"/>
    <w:rsid w:val="00633E65"/>
    <w:rsid w:val="00634DA7"/>
    <w:rsid w:val="00642363"/>
    <w:rsid w:val="00642C5C"/>
    <w:rsid w:val="006513A4"/>
    <w:rsid w:val="006543C6"/>
    <w:rsid w:val="00655D20"/>
    <w:rsid w:val="006578C6"/>
    <w:rsid w:val="00667287"/>
    <w:rsid w:val="00677068"/>
    <w:rsid w:val="00681136"/>
    <w:rsid w:val="006A4252"/>
    <w:rsid w:val="006B1FAA"/>
    <w:rsid w:val="006C238B"/>
    <w:rsid w:val="006D09F6"/>
    <w:rsid w:val="006D32A9"/>
    <w:rsid w:val="006E67AA"/>
    <w:rsid w:val="006E7849"/>
    <w:rsid w:val="006F7C88"/>
    <w:rsid w:val="007162CB"/>
    <w:rsid w:val="00725052"/>
    <w:rsid w:val="00726216"/>
    <w:rsid w:val="00731475"/>
    <w:rsid w:val="00737E5A"/>
    <w:rsid w:val="00740094"/>
    <w:rsid w:val="007603A3"/>
    <w:rsid w:val="00760702"/>
    <w:rsid w:val="0076388A"/>
    <w:rsid w:val="0076645F"/>
    <w:rsid w:val="00770ABD"/>
    <w:rsid w:val="007A3404"/>
    <w:rsid w:val="007A60BA"/>
    <w:rsid w:val="007B05BC"/>
    <w:rsid w:val="007D69B9"/>
    <w:rsid w:val="007E43D1"/>
    <w:rsid w:val="007E5C58"/>
    <w:rsid w:val="007E740E"/>
    <w:rsid w:val="007F3156"/>
    <w:rsid w:val="0080299A"/>
    <w:rsid w:val="0081079A"/>
    <w:rsid w:val="008120BD"/>
    <w:rsid w:val="00830CB8"/>
    <w:rsid w:val="00832CC6"/>
    <w:rsid w:val="00834565"/>
    <w:rsid w:val="00834B39"/>
    <w:rsid w:val="0083504C"/>
    <w:rsid w:val="00836932"/>
    <w:rsid w:val="00842523"/>
    <w:rsid w:val="00843CBE"/>
    <w:rsid w:val="00845DB7"/>
    <w:rsid w:val="00845E44"/>
    <w:rsid w:val="00847D7E"/>
    <w:rsid w:val="008502E1"/>
    <w:rsid w:val="00850DFB"/>
    <w:rsid w:val="0086181F"/>
    <w:rsid w:val="00865982"/>
    <w:rsid w:val="0086618A"/>
    <w:rsid w:val="0087085D"/>
    <w:rsid w:val="008716EF"/>
    <w:rsid w:val="00876E26"/>
    <w:rsid w:val="0088300E"/>
    <w:rsid w:val="008909D7"/>
    <w:rsid w:val="0089158A"/>
    <w:rsid w:val="008B4091"/>
    <w:rsid w:val="008D0BB3"/>
    <w:rsid w:val="008D7D48"/>
    <w:rsid w:val="008E0940"/>
    <w:rsid w:val="008F73E5"/>
    <w:rsid w:val="0090035D"/>
    <w:rsid w:val="00912539"/>
    <w:rsid w:val="0092269E"/>
    <w:rsid w:val="00922DA3"/>
    <w:rsid w:val="009344E4"/>
    <w:rsid w:val="00940656"/>
    <w:rsid w:val="00940803"/>
    <w:rsid w:val="00950E3B"/>
    <w:rsid w:val="009525B4"/>
    <w:rsid w:val="00953CD3"/>
    <w:rsid w:val="00973B27"/>
    <w:rsid w:val="00974D1C"/>
    <w:rsid w:val="00984CE3"/>
    <w:rsid w:val="00996FF9"/>
    <w:rsid w:val="009A6537"/>
    <w:rsid w:val="009B1591"/>
    <w:rsid w:val="009C071C"/>
    <w:rsid w:val="009C671F"/>
    <w:rsid w:val="009D0739"/>
    <w:rsid w:val="009D5C0F"/>
    <w:rsid w:val="009D706C"/>
    <w:rsid w:val="009E280C"/>
    <w:rsid w:val="009E61CA"/>
    <w:rsid w:val="009F566E"/>
    <w:rsid w:val="00A03550"/>
    <w:rsid w:val="00A0358B"/>
    <w:rsid w:val="00A11CD5"/>
    <w:rsid w:val="00A129F7"/>
    <w:rsid w:val="00A14DA3"/>
    <w:rsid w:val="00A21A0C"/>
    <w:rsid w:val="00A22FBC"/>
    <w:rsid w:val="00A36C44"/>
    <w:rsid w:val="00A4556D"/>
    <w:rsid w:val="00A51F72"/>
    <w:rsid w:val="00A62F48"/>
    <w:rsid w:val="00A8315C"/>
    <w:rsid w:val="00A838D8"/>
    <w:rsid w:val="00A87330"/>
    <w:rsid w:val="00A91FF4"/>
    <w:rsid w:val="00AA60CB"/>
    <w:rsid w:val="00AC282F"/>
    <w:rsid w:val="00AE08E7"/>
    <w:rsid w:val="00AE1AC1"/>
    <w:rsid w:val="00AE2A3D"/>
    <w:rsid w:val="00AE2D66"/>
    <w:rsid w:val="00B05F24"/>
    <w:rsid w:val="00B33F00"/>
    <w:rsid w:val="00B502FE"/>
    <w:rsid w:val="00B50DC3"/>
    <w:rsid w:val="00B742B4"/>
    <w:rsid w:val="00B83FC6"/>
    <w:rsid w:val="00B8455E"/>
    <w:rsid w:val="00B874EA"/>
    <w:rsid w:val="00B9628C"/>
    <w:rsid w:val="00B975BC"/>
    <w:rsid w:val="00BC467A"/>
    <w:rsid w:val="00BC6F75"/>
    <w:rsid w:val="00BD0954"/>
    <w:rsid w:val="00BE0551"/>
    <w:rsid w:val="00BE3D63"/>
    <w:rsid w:val="00BF7B62"/>
    <w:rsid w:val="00BF7F26"/>
    <w:rsid w:val="00C00E3F"/>
    <w:rsid w:val="00C03826"/>
    <w:rsid w:val="00C10989"/>
    <w:rsid w:val="00C15EE5"/>
    <w:rsid w:val="00C21D52"/>
    <w:rsid w:val="00C2564C"/>
    <w:rsid w:val="00C361FE"/>
    <w:rsid w:val="00C466DA"/>
    <w:rsid w:val="00C53EDF"/>
    <w:rsid w:val="00C57626"/>
    <w:rsid w:val="00C60912"/>
    <w:rsid w:val="00C62CB2"/>
    <w:rsid w:val="00C63207"/>
    <w:rsid w:val="00C75863"/>
    <w:rsid w:val="00C90A3C"/>
    <w:rsid w:val="00CA4B78"/>
    <w:rsid w:val="00CA645B"/>
    <w:rsid w:val="00CA77F6"/>
    <w:rsid w:val="00CC2346"/>
    <w:rsid w:val="00CC4B0C"/>
    <w:rsid w:val="00CC68CD"/>
    <w:rsid w:val="00CD1A8F"/>
    <w:rsid w:val="00CE0E14"/>
    <w:rsid w:val="00CE2BD7"/>
    <w:rsid w:val="00CE2BF4"/>
    <w:rsid w:val="00CE5742"/>
    <w:rsid w:val="00CE5B57"/>
    <w:rsid w:val="00CF2E9F"/>
    <w:rsid w:val="00D1797E"/>
    <w:rsid w:val="00D2277F"/>
    <w:rsid w:val="00D26FEC"/>
    <w:rsid w:val="00D3190B"/>
    <w:rsid w:val="00D40ACD"/>
    <w:rsid w:val="00D471B0"/>
    <w:rsid w:val="00D54813"/>
    <w:rsid w:val="00D575BA"/>
    <w:rsid w:val="00D836B3"/>
    <w:rsid w:val="00D85E04"/>
    <w:rsid w:val="00D86B1D"/>
    <w:rsid w:val="00DB1597"/>
    <w:rsid w:val="00DC2831"/>
    <w:rsid w:val="00DC3E87"/>
    <w:rsid w:val="00DC4482"/>
    <w:rsid w:val="00DD0E19"/>
    <w:rsid w:val="00DD34EE"/>
    <w:rsid w:val="00DD67A6"/>
    <w:rsid w:val="00E00ABF"/>
    <w:rsid w:val="00E00F66"/>
    <w:rsid w:val="00E20085"/>
    <w:rsid w:val="00E2336E"/>
    <w:rsid w:val="00E27919"/>
    <w:rsid w:val="00E31A48"/>
    <w:rsid w:val="00E40266"/>
    <w:rsid w:val="00E553BA"/>
    <w:rsid w:val="00E72655"/>
    <w:rsid w:val="00E77F1E"/>
    <w:rsid w:val="00E86FA1"/>
    <w:rsid w:val="00E97709"/>
    <w:rsid w:val="00E97D0F"/>
    <w:rsid w:val="00EA0F2A"/>
    <w:rsid w:val="00EA2F52"/>
    <w:rsid w:val="00EA52D5"/>
    <w:rsid w:val="00EB2074"/>
    <w:rsid w:val="00EB29C0"/>
    <w:rsid w:val="00EB2B59"/>
    <w:rsid w:val="00EB6A37"/>
    <w:rsid w:val="00EC046B"/>
    <w:rsid w:val="00EC09DF"/>
    <w:rsid w:val="00EC1DA3"/>
    <w:rsid w:val="00EC2500"/>
    <w:rsid w:val="00EC5C25"/>
    <w:rsid w:val="00ED086B"/>
    <w:rsid w:val="00ED184B"/>
    <w:rsid w:val="00EE366A"/>
    <w:rsid w:val="00EE3C01"/>
    <w:rsid w:val="00EE4BF1"/>
    <w:rsid w:val="00EE54F8"/>
    <w:rsid w:val="00EF0DC7"/>
    <w:rsid w:val="00F03584"/>
    <w:rsid w:val="00F037BB"/>
    <w:rsid w:val="00F071D0"/>
    <w:rsid w:val="00F153E7"/>
    <w:rsid w:val="00F228C0"/>
    <w:rsid w:val="00F25803"/>
    <w:rsid w:val="00F308E8"/>
    <w:rsid w:val="00F30F55"/>
    <w:rsid w:val="00F3479D"/>
    <w:rsid w:val="00F408D2"/>
    <w:rsid w:val="00F434BF"/>
    <w:rsid w:val="00F5221E"/>
    <w:rsid w:val="00F542BD"/>
    <w:rsid w:val="00F55D55"/>
    <w:rsid w:val="00F72D21"/>
    <w:rsid w:val="00F73AFB"/>
    <w:rsid w:val="00F80DE6"/>
    <w:rsid w:val="00F91A18"/>
    <w:rsid w:val="00F91E69"/>
    <w:rsid w:val="00F97204"/>
    <w:rsid w:val="00FA3A80"/>
    <w:rsid w:val="00FC2045"/>
    <w:rsid w:val="00FD0462"/>
    <w:rsid w:val="00FE1F14"/>
    <w:rsid w:val="00FE2A3F"/>
    <w:rsid w:val="00FE6889"/>
    <w:rsid w:val="00FF0919"/>
    <w:rsid w:val="00FF7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D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0D6F"/>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link w:val="a4"/>
    <w:uiPriority w:val="34"/>
    <w:qFormat/>
    <w:rsid w:val="000F0D6F"/>
    <w:pPr>
      <w:spacing w:after="0" w:line="240" w:lineRule="auto"/>
      <w:ind w:left="720"/>
      <w:contextualSpacing/>
    </w:pPr>
    <w:rPr>
      <w:rFonts w:ascii="Times New Roman" w:eastAsia="Times New Roman" w:hAnsi="Times New Roman" w:cs="Times New Roman"/>
      <w:sz w:val="24"/>
      <w:szCs w:val="24"/>
      <w:lang w:val="en-US" w:eastAsia="en-US"/>
    </w:rPr>
  </w:style>
  <w:style w:type="character" w:customStyle="1" w:styleId="a4">
    <w:name w:val="Абзац списка Знак"/>
    <w:link w:val="a3"/>
    <w:uiPriority w:val="34"/>
    <w:locked/>
    <w:rsid w:val="000F0D6F"/>
    <w:rPr>
      <w:rFonts w:ascii="Times New Roman" w:eastAsia="Times New Roman" w:hAnsi="Times New Roman" w:cs="Times New Roman"/>
      <w:sz w:val="24"/>
      <w:szCs w:val="24"/>
      <w:lang w:val="en-US"/>
    </w:rPr>
  </w:style>
  <w:style w:type="paragraph" w:styleId="a5">
    <w:name w:val="Normal (Web)"/>
    <w:basedOn w:val="a"/>
    <w:uiPriority w:val="99"/>
    <w:unhideWhenUsed/>
    <w:rsid w:val="000F0D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0F0D6F"/>
    <w:pPr>
      <w:widowControl w:val="0"/>
      <w:autoSpaceDE w:val="0"/>
      <w:autoSpaceDN w:val="0"/>
      <w:adjustRightInd w:val="0"/>
      <w:spacing w:after="0" w:line="240" w:lineRule="auto"/>
      <w:jc w:val="center"/>
    </w:pPr>
    <w:rPr>
      <w:rFonts w:ascii="Times New Roman" w:hAnsi="Times New Roman" w:cs="Times New Roman"/>
      <w:sz w:val="24"/>
      <w:szCs w:val="24"/>
    </w:rPr>
  </w:style>
  <w:style w:type="character" w:customStyle="1" w:styleId="FontStyle34">
    <w:name w:val="Font Style34"/>
    <w:basedOn w:val="a0"/>
    <w:uiPriority w:val="99"/>
    <w:rsid w:val="000F0D6F"/>
    <w:rPr>
      <w:rFonts w:ascii="Times New Roman" w:hAnsi="Times New Roman" w:cs="Times New Roman"/>
      <w:b/>
      <w:bCs/>
      <w:sz w:val="22"/>
      <w:szCs w:val="22"/>
    </w:rPr>
  </w:style>
  <w:style w:type="paragraph" w:styleId="a6">
    <w:name w:val="header"/>
    <w:basedOn w:val="a"/>
    <w:link w:val="a7"/>
    <w:uiPriority w:val="99"/>
    <w:unhideWhenUsed/>
    <w:rsid w:val="00B742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42B4"/>
    <w:rPr>
      <w:rFonts w:eastAsiaTheme="minorEastAsia"/>
      <w:lang w:eastAsia="ru-RU"/>
    </w:rPr>
  </w:style>
  <w:style w:type="paragraph" w:styleId="a8">
    <w:name w:val="footer"/>
    <w:basedOn w:val="a"/>
    <w:link w:val="a9"/>
    <w:uiPriority w:val="99"/>
    <w:unhideWhenUsed/>
    <w:rsid w:val="00B742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42B4"/>
    <w:rPr>
      <w:rFonts w:eastAsiaTheme="minorEastAsia"/>
      <w:lang w:eastAsia="ru-RU"/>
    </w:rPr>
  </w:style>
  <w:style w:type="paragraph" w:styleId="aa">
    <w:name w:val="Balloon Text"/>
    <w:basedOn w:val="a"/>
    <w:link w:val="ab"/>
    <w:uiPriority w:val="99"/>
    <w:semiHidden/>
    <w:unhideWhenUsed/>
    <w:rsid w:val="00235C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35CF2"/>
    <w:rPr>
      <w:rFonts w:ascii="Tahoma" w:eastAsiaTheme="minorEastAsia" w:hAnsi="Tahoma" w:cs="Tahoma"/>
      <w:sz w:val="16"/>
      <w:szCs w:val="16"/>
      <w:lang w:eastAsia="ru-RU"/>
    </w:rPr>
  </w:style>
  <w:style w:type="table" w:styleId="ac">
    <w:name w:val="Table Grid"/>
    <w:basedOn w:val="a1"/>
    <w:uiPriority w:val="39"/>
    <w:rsid w:val="00FF0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unhideWhenUsed/>
    <w:rsid w:val="00FF0919"/>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FF0919"/>
    <w:rPr>
      <w:sz w:val="20"/>
      <w:szCs w:val="20"/>
    </w:rPr>
  </w:style>
  <w:style w:type="character" w:styleId="af">
    <w:name w:val="footnote reference"/>
    <w:basedOn w:val="a0"/>
    <w:uiPriority w:val="99"/>
    <w:semiHidden/>
    <w:unhideWhenUsed/>
    <w:rsid w:val="00FF091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BADF4-EC7A-4580-A5B8-9B3AB144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3776</Words>
  <Characters>21526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Калинина Марина Владимировна</dc:creator>
  <cp:lastModifiedBy>o.antonova</cp:lastModifiedBy>
  <cp:revision>2</cp:revision>
  <cp:lastPrinted>2021-09-29T08:22:00Z</cp:lastPrinted>
  <dcterms:created xsi:type="dcterms:W3CDTF">2022-12-09T11:03:00Z</dcterms:created>
  <dcterms:modified xsi:type="dcterms:W3CDTF">2022-12-09T11:03:00Z</dcterms:modified>
</cp:coreProperties>
</file>