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96EE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330D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Россельхознадзора от 14.12.2021 N 1468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аттестации экспертов, привлекаемых Федеральной службой по ветеринарному и фитосанитарному надзору (ее территориальными управлениями) к осуществлению экспертизы в целях государственного контроля (надзора)"</w:t>
            </w:r>
            <w:r>
              <w:rPr>
                <w:sz w:val="48"/>
                <w:szCs w:val="48"/>
              </w:rPr>
              <w:br/>
              <w:t>(Зарегистрировано в Минюсте России 15.02.2022 N</w:t>
            </w:r>
            <w:r>
              <w:rPr>
                <w:sz w:val="48"/>
                <w:szCs w:val="48"/>
              </w:rPr>
              <w:t xml:space="preserve"> 67287)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330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330D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330DE">
      <w:pPr>
        <w:pStyle w:val="ConsPlusNormal"/>
        <w:ind w:firstLine="540"/>
        <w:jc w:val="both"/>
        <w:outlineLvl w:val="0"/>
      </w:pPr>
    </w:p>
    <w:p w:rsidR="00000000" w:rsidRDefault="00C330DE">
      <w:pPr>
        <w:pStyle w:val="ConsPlusNormal"/>
        <w:outlineLvl w:val="0"/>
      </w:pPr>
      <w:r>
        <w:t>Зарегистрировано в Минюсте России 15 февраля 2022 г. N 67287</w:t>
      </w:r>
    </w:p>
    <w:p w:rsidR="00000000" w:rsidRDefault="00C33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C330DE">
      <w:pPr>
        <w:pStyle w:val="ConsPlusTitle"/>
        <w:jc w:val="center"/>
      </w:pPr>
    </w:p>
    <w:p w:rsidR="00000000" w:rsidRDefault="00C330DE">
      <w:pPr>
        <w:pStyle w:val="ConsPlusTitle"/>
        <w:jc w:val="center"/>
      </w:pPr>
      <w:r>
        <w:t>ФЕДЕРАЛЬНАЯ СЛУЖБА ПО ВЕТЕРИНАРНОМУ</w:t>
      </w:r>
    </w:p>
    <w:p w:rsidR="00000000" w:rsidRDefault="00C330DE">
      <w:pPr>
        <w:pStyle w:val="ConsPlusTitle"/>
        <w:jc w:val="center"/>
      </w:pPr>
      <w:r>
        <w:t>И ФИТОСАНИТАРНОМУ НАДЗОРУ</w:t>
      </w:r>
    </w:p>
    <w:p w:rsidR="00000000" w:rsidRDefault="00C330DE">
      <w:pPr>
        <w:pStyle w:val="ConsPlusTitle"/>
        <w:jc w:val="center"/>
      </w:pPr>
    </w:p>
    <w:p w:rsidR="00000000" w:rsidRDefault="00C330DE">
      <w:pPr>
        <w:pStyle w:val="ConsPlusTitle"/>
        <w:jc w:val="center"/>
      </w:pPr>
      <w:r>
        <w:t>ПРИКАЗ</w:t>
      </w:r>
    </w:p>
    <w:p w:rsidR="00000000" w:rsidRDefault="00C330DE">
      <w:pPr>
        <w:pStyle w:val="ConsPlusTitle"/>
        <w:jc w:val="center"/>
      </w:pPr>
      <w:r>
        <w:t>от 14 декабря 2021 г. N 1468</w:t>
      </w:r>
    </w:p>
    <w:p w:rsidR="00000000" w:rsidRDefault="00C330DE">
      <w:pPr>
        <w:pStyle w:val="ConsPlusTitle"/>
        <w:jc w:val="center"/>
      </w:pPr>
    </w:p>
    <w:p w:rsidR="00000000" w:rsidRDefault="00C330DE">
      <w:pPr>
        <w:pStyle w:val="ConsPlusTitle"/>
        <w:jc w:val="center"/>
      </w:pPr>
      <w:r>
        <w:t>ОБ АТТЕСТАЦИИ</w:t>
      </w:r>
    </w:p>
    <w:p w:rsidR="00000000" w:rsidRDefault="00C330DE">
      <w:pPr>
        <w:pStyle w:val="ConsPlusTitle"/>
        <w:jc w:val="center"/>
      </w:pPr>
      <w:r>
        <w:t xml:space="preserve">ЭКСПЕРТОВ, ПРИВЛЕКАЕМЫХ </w:t>
      </w:r>
      <w:r>
        <w:t>ФЕДЕРАЛЬНОЙ СЛУЖБОЙ ПО ВЕТЕРИНАРНОМУ</w:t>
      </w:r>
    </w:p>
    <w:p w:rsidR="00000000" w:rsidRDefault="00C330DE">
      <w:pPr>
        <w:pStyle w:val="ConsPlusTitle"/>
        <w:jc w:val="center"/>
      </w:pPr>
      <w:r>
        <w:t>И ФИТОСАНИТАРНОМУ НАДЗОРУ (ЕЕ ТЕРРИТОРИАЛЬНЫМИ УПРАВЛЕНИЯМИ)</w:t>
      </w:r>
    </w:p>
    <w:p w:rsidR="00000000" w:rsidRDefault="00C330DE">
      <w:pPr>
        <w:pStyle w:val="ConsPlusTitle"/>
        <w:jc w:val="center"/>
      </w:pPr>
      <w:r>
        <w:t>К ОСУЩЕСТВЛЕНИЮ ЭКСПЕРТИЗЫ В ЦЕЛЯХ ГОСУДАРСТВЕННОГО</w:t>
      </w:r>
    </w:p>
    <w:p w:rsidR="00000000" w:rsidRDefault="00C330DE">
      <w:pPr>
        <w:pStyle w:val="ConsPlusTitle"/>
        <w:jc w:val="center"/>
      </w:pPr>
      <w:r>
        <w:t>КОНТРОЛЯ (НАДЗОРА)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9.12.2020 N 2328 &quot;О порядке аттестации экспертов, привлекаемых к осуществлению экспертизы в целях государственного контроля (надзора), муниципального контроля&quot; (вместе с &quot;Правилами аттестации экспертов, привлекаемых к осуществлению экспертизы в целях государственного контроля (надзора), муниципального контроля&quot;){КонсультантПлюс}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" w:tooltip="Постановление Правительства РФ от 29.12.2020 N 2328 &quot;О порядке аттестации экспертов, привлекаемых к осуществлению экспертизы в целях государственного контроля (надзора), муниципального контроля&quot; (вместе с &quot;Правилами аттестации экспертов, привлекаемых к осуществлению экспертизы в целях государственного контроля (надзора), муниципального контроля&quot;){КонсультантПлюс}" w:history="1">
        <w:r>
          <w:rPr>
            <w:color w:val="0000FF"/>
          </w:rPr>
          <w:t>4</w:t>
        </w:r>
      </w:hyperlink>
      <w: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</w:t>
      </w:r>
      <w:r>
        <w:t xml:space="preserve">ерации от 29 декабря 2020 г. N 2328 (Собрание законодательства Российской Федерации, 2021, N 1, ст. 180), </w:t>
      </w:r>
      <w:hyperlink r:id="rId11" w:tooltip="Постановление Правительства РФ от 30.06.2004 N 327 (ред. от 29.11.2021) &quot;Об утверждении Положения о Федеральной службе по ветеринарному и фитосанитарному надзору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Ф</w:t>
      </w:r>
      <w:r>
        <w:t>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N 150; Собрание законодательства Российской Федерации, 2021, N 26, ст. 4962), п</w:t>
      </w:r>
      <w:r>
        <w:t>риказываю: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Перечень областей экспертиз и соответствующих им видов экспертиз, для проведения которых Россельхознадзору (территориальным управлениям) требуется привлечение экспертов согласно </w:t>
      </w:r>
      <w:hyperlink w:anchor="Par44" w:tooltip="ПЕРЕЧЕНЬ" w:history="1">
        <w:r>
          <w:rPr>
            <w:color w:val="0000FF"/>
          </w:rPr>
          <w:t>приложению N 1</w:t>
        </w:r>
      </w:hyperlink>
      <w:r>
        <w:t xml:space="preserve"> к </w:t>
      </w:r>
      <w:r>
        <w:t>настоящему приказу.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Состав административных процедур и сроки взаимодействия заявителя и Россельхознадзора (территориального управления) по вопросам аттестации согласно </w:t>
      </w:r>
      <w:hyperlink w:anchor="Par79" w:tooltip="СОСТАВ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Критерии аттестац</w:t>
      </w:r>
      <w:r>
        <w:t xml:space="preserve">ии согласно </w:t>
      </w:r>
      <w:hyperlink w:anchor="Par344" w:tooltip="КРИТЕРИИ АТТЕСТАЦИИ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Срок действия аттестации эксперта согласно </w:t>
      </w:r>
      <w:hyperlink w:anchor="Par377" w:tooltip="СРОК ДЕЙСТВИЯ АТТЕСТАЦИИ ЭКСПЕРТА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Правила формирова</w:t>
      </w:r>
      <w:r>
        <w:t xml:space="preserve">ния и ведения реестра экспертов Россельхознадзора согласно </w:t>
      </w:r>
      <w:hyperlink w:anchor="Par391" w:tooltip="ПРАВИЛА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Положение об аттестационной комиссии Россельхознадзора (территориальных управлений) согласно </w:t>
      </w:r>
      <w:hyperlink w:anchor="Par437" w:tooltip="ПОЛОЖЕНИЕ" w:history="1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C330DE">
      <w:pPr>
        <w:pStyle w:val="ConsPlusNormal"/>
        <w:spacing w:before="200"/>
        <w:ind w:firstLine="540"/>
        <w:jc w:val="both"/>
      </w:pPr>
      <w:hyperlink r:id="rId12" w:tooltip="Приказ Россельхознадзора от 27.04.2016 N 267 (ред. от 02.10.2017) &quot;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в соответствии с Федеральным законом от 26 декабря 2008 г.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вместе с &quot;Положением об аттестационной комиссии Федеральн{КонсультантПлюс}" w:history="1">
        <w:r>
          <w:rPr>
            <w:color w:val="0000FF"/>
          </w:rPr>
          <w:t>приказ</w:t>
        </w:r>
      </w:hyperlink>
      <w:r>
        <w:t xml:space="preserve"> Россельхоз</w:t>
      </w:r>
      <w:r>
        <w:t>надзора от 27 апреля 2016 г. N 267 "Об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в соответствии с Федеральным законом от 26 дека</w:t>
      </w:r>
      <w:r>
        <w:t>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Минюстом России 1 сентября 2016 г., регистрационный N 43520);</w:t>
      </w:r>
    </w:p>
    <w:p w:rsidR="00000000" w:rsidRDefault="00C330DE">
      <w:pPr>
        <w:pStyle w:val="ConsPlusNormal"/>
        <w:spacing w:before="200"/>
        <w:ind w:firstLine="540"/>
        <w:jc w:val="both"/>
      </w:pPr>
      <w:hyperlink r:id="rId13" w:tooltip="Приказ Россельхознадзора от 02.10.2017 N 960 &quot;О внесении изменений в форму заявления об аттестации эксперта, привлекаемого к проведению мероприятий по контролю (надзору), и в Перечень видов экспертиз, для проведения которых Федеральной службе по ветеринарному и фитосанитарному надзору (ее территориальным управлениям) требуется привлечение экспертов, утвержденные приказом Россельхознадзора от 27 апреля 2016 г. N 267&quot; (Зарегистрировано в Минюсте России 27.10.2017 N 48715){КонсультантПлюс}" w:history="1">
        <w:r>
          <w:rPr>
            <w:color w:val="0000FF"/>
          </w:rPr>
          <w:t>приказ</w:t>
        </w:r>
      </w:hyperlink>
      <w:r>
        <w:t xml:space="preserve"> Россельхознадзора от 2 октября 2017 г. N 960 "О внесении изменений в форму заявления об аттестации эксперта, привлекаемого к проведени</w:t>
      </w:r>
      <w:r>
        <w:t xml:space="preserve">ю мероприятий по контролю (надзору), и в Перечень видов экспертиз, для проведения которых Федеральной службе по ветеринарному и фитосанитарному надзору (ее территориальным управлениям) требуется привлечение экспертов, утвержденные приказом </w:t>
      </w:r>
      <w:r>
        <w:lastRenderedPageBreak/>
        <w:t>Россельхознадзор</w:t>
      </w:r>
      <w:r>
        <w:t>а от 27 апреля 2016 г. N 267" (зарегистрирован Минюстом России 27 октября 2017 г., регистрационный N 48715).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</w:pPr>
      <w:r>
        <w:t>Руководитель</w:t>
      </w:r>
    </w:p>
    <w:p w:rsidR="00000000" w:rsidRDefault="00C330DE">
      <w:pPr>
        <w:pStyle w:val="ConsPlusNormal"/>
        <w:jc w:val="right"/>
      </w:pPr>
      <w:r>
        <w:t>С.А.ДАНКВЕРТ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0"/>
      </w:pPr>
      <w:r>
        <w:t>Приложение N 1</w:t>
      </w:r>
    </w:p>
    <w:p w:rsidR="00000000" w:rsidRDefault="00C330DE">
      <w:pPr>
        <w:pStyle w:val="ConsPlusNormal"/>
        <w:jc w:val="right"/>
      </w:pPr>
      <w:r>
        <w:t>к приказу Федеральной службы</w:t>
      </w:r>
    </w:p>
    <w:p w:rsidR="00000000" w:rsidRDefault="00C330DE">
      <w:pPr>
        <w:pStyle w:val="ConsPlusNormal"/>
        <w:jc w:val="right"/>
      </w:pPr>
      <w:r>
        <w:t>по ветеринарному</w:t>
      </w:r>
    </w:p>
    <w:p w:rsidR="00000000" w:rsidRDefault="00C330DE">
      <w:pPr>
        <w:pStyle w:val="ConsPlusNormal"/>
        <w:jc w:val="right"/>
      </w:pPr>
      <w:r>
        <w:t>и фитосанитарному надзору</w:t>
      </w:r>
    </w:p>
    <w:p w:rsidR="00000000" w:rsidRDefault="00C330DE">
      <w:pPr>
        <w:pStyle w:val="ConsPlusNormal"/>
        <w:jc w:val="right"/>
      </w:pPr>
      <w:r>
        <w:t>от 14 декабря 2021 г. N 1468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bookmarkStart w:id="1" w:name="Par44"/>
      <w:bookmarkEnd w:id="1"/>
      <w:r>
        <w:t>ПЕРЕЧЕНЬ</w:t>
      </w:r>
    </w:p>
    <w:p w:rsidR="00000000" w:rsidRDefault="00C330DE">
      <w:pPr>
        <w:pStyle w:val="ConsPlusTitle"/>
        <w:jc w:val="center"/>
      </w:pPr>
      <w:r>
        <w:t>ОБЛАСТЕЙ ЭКСПЕРТИЗ И СООТВЕТСТВУЮЩИХ ИМ ВИДОВ ЭКСПЕРТИЗ,</w:t>
      </w:r>
    </w:p>
    <w:p w:rsidR="00000000" w:rsidRDefault="00C330DE">
      <w:pPr>
        <w:pStyle w:val="ConsPlusTitle"/>
        <w:jc w:val="center"/>
      </w:pPr>
      <w:r>
        <w:t>ДЛЯ ПРОВЕДЕНИЯ КОТОРЫХ РОССЕЛЬХОЗНАДЗОРУ (ТЕРРИТОРИАЛЬНЫМ</w:t>
      </w:r>
    </w:p>
    <w:p w:rsidR="00000000" w:rsidRDefault="00C330DE">
      <w:pPr>
        <w:pStyle w:val="ConsPlusTitle"/>
        <w:jc w:val="center"/>
      </w:pPr>
      <w:r>
        <w:t>УПРАВЛЕНИЯМ) ТРЕБУЕТСЯ ПРИВЛЕЧЕНИЕ ЭКСПЕРТОВ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 xml:space="preserve">I. </w:t>
      </w:r>
      <w:r>
        <w:t>ЭКСПЕРТИЗА В ОБЛАСТИ ВЕТЕРИНАРИИ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bookmarkStart w:id="2" w:name="Par51"/>
      <w:bookmarkEnd w:id="2"/>
      <w:r>
        <w:t>1. Экспертиза при осуществлении лицензионного контроля деятельности по производству лекарственных средств для ветеринарного применения.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 Экспертиза при осуществлении федерального государственного контроля (надз</w:t>
      </w:r>
      <w:r>
        <w:t>ора) в сфере обращения лекарственных средств для ветеринарного применения.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3" w:name="Par53"/>
      <w:bookmarkEnd w:id="3"/>
      <w:r>
        <w:t>3. Экспертиза при осуществлении федерального государственного контроля (надзора) в области обращения с животными в части соблюдения требований к содержанию и использованию</w:t>
      </w:r>
      <w:r>
        <w:t xml:space="preserve"> животных в культурно-зрелищных целях.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4" w:name="Par54"/>
      <w:bookmarkEnd w:id="4"/>
      <w:r>
        <w:t>4. Экспертиза при осуществлении федерального государственного ветеринарного контроля (надзора).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II. ЭКСПЕРТИЗА В ОБЛАСТИ ПОЧВОВЕДЕНИЯ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5. Экспертиза при осуществлении федерального государственного земельног</w:t>
      </w:r>
      <w:r>
        <w:t xml:space="preserve">о контроля (надзора) в отношении земель сельскохозяйственного назначения, оборот которых регулируется Федеральным </w:t>
      </w:r>
      <w:hyperlink r:id="rId14" w:tooltip="Федеральный закон от 24.07.2002 N 101-ФЗ (ред. от 28.06.2021) &quot;Об обороте земель сельскохозяйственного назначения&quot; (с изм. и доп., вступ. в силу с 01.09.2021){КонсультантПлюс}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</w:t>
      </w:r>
      <w:r>
        <w:t>назначения" &lt;1&gt;, и виноградопригодных земель.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2002, N 30, ст. 3018; 2021, N 27, ст. 5054.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III. ЭКСПЕРТИЗА В ОБЛАСТИ АГРОНОМИИ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6. Экспертиза при осуществлении федеральног</w:t>
      </w:r>
      <w:r>
        <w:t>о государственного карантинного фитосанитарного контроля (надзора).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7. Экспертиза при осуществлении федерального государственного надзора в области семеноводства в отношении семян сельскохозяйственных растений.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8. Экспертиза при осуществлении федерального государственного контроля (надзора) в области безопасного обращения с пестицидами и агрохимикатами.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5" w:name="Par67"/>
      <w:bookmarkEnd w:id="5"/>
      <w:r>
        <w:lastRenderedPageBreak/>
        <w:t>9. Экспертиза при осуществлении федерального государственного контроля (надзора) в области обеспечени</w:t>
      </w:r>
      <w:r>
        <w:t>я качества и безопасности зерна и продуктов переработки зерна.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0"/>
      </w:pPr>
      <w:r>
        <w:t>Приложение N 2</w:t>
      </w:r>
    </w:p>
    <w:p w:rsidR="00000000" w:rsidRDefault="00C330DE">
      <w:pPr>
        <w:pStyle w:val="ConsPlusNormal"/>
        <w:jc w:val="right"/>
      </w:pPr>
      <w:r>
        <w:t>к приказу Федеральной службы</w:t>
      </w:r>
    </w:p>
    <w:p w:rsidR="00000000" w:rsidRDefault="00C330DE">
      <w:pPr>
        <w:pStyle w:val="ConsPlusNormal"/>
        <w:jc w:val="right"/>
      </w:pPr>
      <w:r>
        <w:t>по ветеринарному</w:t>
      </w:r>
    </w:p>
    <w:p w:rsidR="00000000" w:rsidRDefault="00C330DE">
      <w:pPr>
        <w:pStyle w:val="ConsPlusNormal"/>
        <w:jc w:val="right"/>
      </w:pPr>
      <w:r>
        <w:t>и фитосанитарному надзору</w:t>
      </w:r>
    </w:p>
    <w:p w:rsidR="00000000" w:rsidRDefault="00C330DE">
      <w:pPr>
        <w:pStyle w:val="ConsPlusNormal"/>
        <w:jc w:val="right"/>
      </w:pPr>
      <w:r>
        <w:t>от 14 декабря 2021 г. N 1468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bookmarkStart w:id="6" w:name="Par79"/>
      <w:bookmarkEnd w:id="6"/>
      <w:r>
        <w:t>СОСТАВ</w:t>
      </w:r>
    </w:p>
    <w:p w:rsidR="00000000" w:rsidRDefault="00C330DE">
      <w:pPr>
        <w:pStyle w:val="ConsPlusTitle"/>
        <w:jc w:val="center"/>
      </w:pPr>
      <w:r>
        <w:t>АДМИНИСТРАТИВНЫХ ПРОЦЕДУР И СРОКИ ВЗАИМОДЕЙСТВИЯ ЗАЯВИ</w:t>
      </w:r>
      <w:r>
        <w:t>ТЕЛЯ</w:t>
      </w:r>
    </w:p>
    <w:p w:rsidR="00000000" w:rsidRDefault="00C330DE">
      <w:pPr>
        <w:pStyle w:val="ConsPlusTitle"/>
        <w:jc w:val="center"/>
      </w:pPr>
      <w:r>
        <w:t>И РОССЕЛЬХОЗНАДЗОРА (ТЕРРИТОРИАЛЬНОГО УПРАВЛЕНИЯ)</w:t>
      </w:r>
    </w:p>
    <w:p w:rsidR="00000000" w:rsidRDefault="00C330DE">
      <w:pPr>
        <w:pStyle w:val="ConsPlusTitle"/>
        <w:jc w:val="center"/>
      </w:pPr>
      <w:r>
        <w:t>ПО ВОПРОСАМ АТТЕСТАЦИИ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I. ОБЩИЕ ПОЛОЖЕНИЯ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1. При аттестации экспертов, привлекаемых Россельхознадзором (территориальными управлениями) к осуществлению экспертизы в целях государственного контроля (на</w:t>
      </w:r>
      <w:r>
        <w:t>дзора), осуществляются следующие административные процедуры: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1.1. Прием и регистрация заявления и прилагаемых к нему документов.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1.2. Рассмотрение заявления и прилагаемых к нему документов и проведение проверки соответствия гражданина, не являющегося индив</w:t>
      </w:r>
      <w:r>
        <w:t xml:space="preserve">идуальным предпринимателем, государственным или муниципальным служащим, претендующего на получение аттестации эксперта, привлекаемого Россельхознадзором (территориальным управлением) к осуществлению экспертизы в целях государственного контроля (надзора) и </w:t>
      </w:r>
      <w:r>
        <w:t>внесение сведений об аттестации эксперта в реестр экспертов Россельхознадзора (далее - Реестр), обладающего специальными знаниями, опытом в соответствующей сфере науки, техники и хозяйственной деятельности (далее - заявитель), критериям аттестации, содержа</w:t>
      </w:r>
      <w:r>
        <w:t xml:space="preserve">щимся в </w:t>
      </w:r>
      <w:hyperlink w:anchor="Par344" w:tooltip="КРИТЕРИИ АТТЕСТАЦИИ" w:history="1">
        <w:r>
          <w:rPr>
            <w:color w:val="0000FF"/>
          </w:rPr>
          <w:t>приложении N 3</w:t>
        </w:r>
      </w:hyperlink>
      <w:r>
        <w:t xml:space="preserve"> к настоящему приказу (далее - Критерии аттестации), в части требований к образованию и стажу работы.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1.3. Проведение квалификационного экзамена.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1.4. Принятие решения об аттестации эксперта и внесение сведений в Реестр и уведомление об этом заявителя.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7" w:name="Par91"/>
      <w:bookmarkEnd w:id="7"/>
      <w:r>
        <w:t>2. Срок проведения аттестации не может превышать шестьдесят рабочих дней с даты регистрации заявления.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2.1. Срок приема и регистрации заявл</w:t>
      </w:r>
      <w:r>
        <w:t>ения и прилагаемых к нему документов не должен превышать двух рабочих дней со дня поступления заявления в Россельхознадзор (территориальное управление).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2.2. Срок рассмотрения заявления и прилагаемых к нему документов и проведение проверки соответствия зая</w:t>
      </w:r>
      <w:r>
        <w:t>вителя Критериям аттестации в части требований к образованию и стажу работы - не более пятнадцати рабочих дней со дня регистрации заявления.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2.3. Срок проведения квалификационного экзамена не должен превышать сорока пяти рабочих дней со дня регистрации зая</w:t>
      </w:r>
      <w:r>
        <w:t>вления.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2.4. Срок принятия Россельхознадзором решения об аттестации эксперта (об отказе в аттестации заявителя) и уведомления заявителя о принятом решении - не более пятнадцати рабочих дней со дня проведения квалификационного экзамена.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2.5. Срок внесения с</w:t>
      </w:r>
      <w:r>
        <w:t xml:space="preserve">ведений в Реестр - один рабочий день после даты принятия решения об </w:t>
      </w:r>
      <w:r>
        <w:lastRenderedPageBreak/>
        <w:t>аттестации эксперта, но не позднее шестидесяти рабочих дней с даты регистрации заявления.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II. ПРИЕМ И РЕГИСТРАЦИЯ ЗАЯВЛЕНИЯ</w:t>
      </w:r>
    </w:p>
    <w:p w:rsidR="00000000" w:rsidRDefault="00C330DE">
      <w:pPr>
        <w:pStyle w:val="ConsPlusTitle"/>
        <w:jc w:val="center"/>
      </w:pPr>
      <w:r>
        <w:t>И ПРИЛАГАЕМЫХ К НЕМУ ДОКУМЕНТОВ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3. Заявитель направляет в Росс</w:t>
      </w:r>
      <w:r>
        <w:t xml:space="preserve">ельхознадзор (территориальное управление) заявление об аттестации эксперта, привлекаемого к осуществлению экспертизы в целях государственного контроля (надзора) (далее - заявление), согласно </w:t>
      </w:r>
      <w:hyperlink w:anchor="Par186" w:tooltip="ЗАЯВЛЕНИЕ" w:history="1">
        <w:r>
          <w:rPr>
            <w:color w:val="0000FF"/>
          </w:rPr>
          <w:t>приложению N 1</w:t>
        </w:r>
      </w:hyperlink>
      <w:r>
        <w:t xml:space="preserve"> к Составу ад</w:t>
      </w:r>
      <w:r>
        <w:t xml:space="preserve">министративных процедур и срокам взаимодействия заявителя и Россельхознадзора (территориальными управлениями) по вопросам аттестации, содержащемуся в настоящем приложении (далее - Состав процедур), с согласием на обработку и публикацию персональных данных </w:t>
      </w:r>
      <w:r>
        <w:t xml:space="preserve">заявителя в Реестре согласно </w:t>
      </w:r>
      <w:hyperlink w:anchor="Par263" w:tooltip="                                 СОГЛАСИЕ" w:history="1">
        <w:r>
          <w:rPr>
            <w:color w:val="0000FF"/>
          </w:rPr>
          <w:t>приложению N 2</w:t>
        </w:r>
      </w:hyperlink>
      <w:r>
        <w:t xml:space="preserve"> к Составу процедур.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8" w:name="Par102"/>
      <w:bookmarkEnd w:id="8"/>
      <w:r>
        <w:t>4. К заявлению прилагаются копии следующих документов, подтверждающих информацию, указанную в заявлении: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4.1. </w:t>
      </w:r>
      <w:r>
        <w:t>Документа, удостоверяющий личность заявителя.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4.2. Диплома об образовании с приложениями к нему.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4.3. Документа о дополнительном образовании (при наличии).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4.4. Свидетельства о постановке на учет физического лица в налоговом органе (ИНН).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4.5. Трудовой кни</w:t>
      </w:r>
      <w:r>
        <w:t xml:space="preserve">жки или сведений о трудовой деятельности в соответствии со </w:t>
      </w:r>
      <w:hyperlink r:id="rId15" w:tooltip="&quot;Трудовой кодекс Российской Федерации&quot; от 30.12.2001 N 197-ФЗ (ред. от 22.11.2021) (с изм. и доп., вступ. в силу с 30.11.2021)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&lt;2&gt;.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2002</w:t>
      </w:r>
      <w:r>
        <w:t>, N 1, ст. 3; 2019, N 51, ст. 7491.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5. Заявление и прилагаемые к нему документы представляются (направляются) в Россельхознадзор (территориальное управление) заявителем на бумажном носителе почтовым отправлением либо в форме электронных документов (пакета</w:t>
      </w:r>
      <w:r>
        <w:t xml:space="preserve"> электронных документов), подписанных электронной подписью заявителя в соответствии с требованиями Федерального </w:t>
      </w:r>
      <w:hyperlink r:id="rId16" w:tooltip="Федеральный закон от 06.04.2011 N 63-ФЗ (ред. от 02.07.2021) &quot;Об электронной подписи&quot;{КонсультантПлюс}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&lt;3&gt;, с использованием федеральной государственной информационной системы "Единый портал госу</w:t>
      </w:r>
      <w:r>
        <w:t>дарственных и муниципальных услуг (функций)" (далее - ЕПГУ) &lt;4&gt;.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2011, N 15, ст. 2036; 2021, N 24, ст. 4188.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 w:tooltip="Постановление Правительства РФ от 24.10.2011 N 861 (ред. от 03.0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{КонсультантПлюс}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</w:t>
      </w:r>
      <w:r>
        <w:t>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2021, N 39, ст. 6712).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6. Документы, представленные заявителем в форме электронных документов, регистрируются в день получения заявления Россельхознадзором (территориальным управлением).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7. При наличии оснований, указанных в </w:t>
      </w:r>
      <w:hyperlink w:anchor="Par118" w:tooltip="8. Основаниями для возврата заявления и документов, необходимых для аттестации эксперта, без рассмотрения являются:" w:history="1">
        <w:r>
          <w:rPr>
            <w:color w:val="0000FF"/>
          </w:rPr>
          <w:t>пункте 8</w:t>
        </w:r>
      </w:hyperlink>
      <w:r>
        <w:t xml:space="preserve"> Состава процедур, должностное лицо Россельхознадзора (территориального управления), ответственное за организацию проведения аттестации экспертов, в срок, не </w:t>
      </w:r>
      <w:r>
        <w:t>превышающий пяти рабочих дней со дня регистрации указанных заявления и документов, возвращает их заявителю без рассмотрения с уведомлением, посредством заказного почтового отправления с уведомлением о вручении, либо в виде электронного документа, подписанн</w:t>
      </w:r>
      <w:r>
        <w:t>ого усиленной квалифицированной электронной подписью, через информационно-телекоммуникационную сеть "Интернет" (далее - сеть Интернет), ЕПГУ.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9" w:name="Par118"/>
      <w:bookmarkEnd w:id="9"/>
      <w:r>
        <w:t xml:space="preserve">8. Основаниями для возврата заявления и документов, необходимых для аттестации эксперта, без </w:t>
      </w:r>
      <w:r>
        <w:lastRenderedPageBreak/>
        <w:t>рассмотре</w:t>
      </w:r>
      <w:r>
        <w:t>ния являются: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8.1. Представленные на бумажном носителе заявление и прилагаемые к нему документы не поддаются прочтению.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8.2. Представленное заявление не соответствует форме, предусмотренной </w:t>
      </w:r>
      <w:hyperlink w:anchor="Par186" w:tooltip="ЗАЯВЛЕНИЕ" w:history="1">
        <w:r>
          <w:rPr>
            <w:color w:val="0000FF"/>
          </w:rPr>
          <w:t>приложением N 1</w:t>
        </w:r>
      </w:hyperlink>
      <w:r>
        <w:t xml:space="preserve"> к Составу пр</w:t>
      </w:r>
      <w:r>
        <w:t>оцедур.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8.3. Копии представленных документов не подтверждают сведения, указанные в заявлении.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8.4. Отсутствует подтверждение действительности электронной подписи, включая проверку статуса (действительности) сертификата открытого ключа, в случае представлен</w:t>
      </w:r>
      <w:r>
        <w:t>ия заявления в электронном виде.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9. Заявитель вправе повторно представить (направить) в Россельхознадзор (территориальное управление) заявление и документы, необходимые для аттестации эксперта, после устранения причин, послуживших основанием для возврата з</w:t>
      </w:r>
      <w:r>
        <w:t>аявления и документов.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III. РАССМОТРЕНИЕ ЗАЯВЛЕНИЯ И ПРИЛАГАЕМЫХ К НЕМУ ДОКУМЕНТОВ</w:t>
      </w:r>
    </w:p>
    <w:p w:rsidR="00000000" w:rsidRDefault="00C330DE">
      <w:pPr>
        <w:pStyle w:val="ConsPlusTitle"/>
        <w:jc w:val="center"/>
      </w:pPr>
      <w:r>
        <w:t>И ПРОВЕДЕНИЕ ПРОВЕРКИ СООТВЕТСТВИЯ ЗАЯВИТЕЛЯ КРИТЕРИЯМ</w:t>
      </w:r>
    </w:p>
    <w:p w:rsidR="00000000" w:rsidRDefault="00C330DE">
      <w:pPr>
        <w:pStyle w:val="ConsPlusTitle"/>
        <w:jc w:val="center"/>
      </w:pPr>
      <w:r>
        <w:t>АТТЕСТАЦИИ ЭКСПЕРТА В ЧАСТИ ТРЕБОВАНИЯ К ОБРАЗОВАНИЮ</w:t>
      </w:r>
    </w:p>
    <w:p w:rsidR="00000000" w:rsidRDefault="00C330DE">
      <w:pPr>
        <w:pStyle w:val="ConsPlusTitle"/>
        <w:jc w:val="center"/>
      </w:pPr>
      <w:r>
        <w:t>И СТАЖУ РАБОТЫ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10. При поступлении заявления, оформленного в со</w:t>
      </w:r>
      <w:r>
        <w:t xml:space="preserve">ответствии с </w:t>
      </w:r>
      <w:hyperlink w:anchor="Par186" w:tooltip="ЗАЯВЛЕНИЕ" w:history="1">
        <w:r>
          <w:rPr>
            <w:color w:val="0000FF"/>
          </w:rPr>
          <w:t>приложением N 1</w:t>
        </w:r>
      </w:hyperlink>
      <w:r>
        <w:t xml:space="preserve"> к Составу процедур, а также документов, предусмотренных </w:t>
      </w:r>
      <w:hyperlink w:anchor="Par102" w:tooltip="4. К заявлению прилагаются копии следующих документов, подтверждающих информацию, указанную в заявлении:" w:history="1">
        <w:r>
          <w:rPr>
            <w:color w:val="0000FF"/>
          </w:rPr>
          <w:t>пунктом 4</w:t>
        </w:r>
      </w:hyperlink>
      <w:r>
        <w:t xml:space="preserve"> Состава процедур, подтверждающих сведения, указанные в заявлении, должностное лицо Россельхознадзора (территориального управления), ответственное за рассмотрение и аттестацию экспертов (далее - исполнитель), проводит проверку соответствия заяв</w:t>
      </w:r>
      <w:r>
        <w:t xml:space="preserve">ителя требованиям к образованию и стажу работы, указанным в </w:t>
      </w:r>
      <w:hyperlink w:anchor="Par346" w:tooltip="1. Требованием к образованию гражданина, претендующего на получение аттестации эксперта, привлекаемого Россельхознадзором (территориальным управлением) к осуществлению экспертизы в целях государственного контроля (надзора) (далее - заявитель), является наличие высшего образования по профилю, соответствующему области экспертиз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51" w:tooltip="2. Требованием к стажу работы заявителя является наличие стажа работы не менее чем три года в области, соответствующей виду экспертизы." w:history="1">
        <w:r>
          <w:rPr>
            <w:color w:val="0000FF"/>
          </w:rPr>
          <w:t>2</w:t>
        </w:r>
      </w:hyperlink>
      <w:r>
        <w:t xml:space="preserve"> Критериев аттестации, в срок, не превышающий пятнадцати рабочих дней со дня регистрации заявления.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11. По результатам рассмотрения представленных заявителем документов и св</w:t>
      </w:r>
      <w:r>
        <w:t>едений Россельхознадзор (территориальное управление) принимает одно из следующих решений: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11.1. Об отказе в аттестации заявителя - в случае несоответствия заявителя </w:t>
      </w:r>
      <w:hyperlink w:anchor="Par344" w:tooltip="КРИТЕРИИ АТТЕСТАЦИИ" w:history="1">
        <w:r>
          <w:rPr>
            <w:color w:val="0000FF"/>
          </w:rPr>
          <w:t>Критериям</w:t>
        </w:r>
      </w:hyperlink>
      <w:r>
        <w:t xml:space="preserve"> аттестации в части требований к о</w:t>
      </w:r>
      <w:r>
        <w:t>бразованию, стажу работы.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11.2. О допуске заявителя к квалификационному экзамену.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 Исполнитель направляет заявителю уведомление о принятом решении в течение пяти рабочих дней со дня принятия такого решения посредством заказного почтового отправления с у</w:t>
      </w:r>
      <w:r>
        <w:t>ведомлением о вручении либо в виде электронного документа, подписанного усиленной квалифицированной электронной подписью, через сеть Интернет и (или) ЕПГУ.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IV. ПРОВЕДЕНИЕ КВАЛИФИКАЦИОННОГО ЭКЗАМЕНА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13. Квалификационный экзамен проводится аттестационной к</w:t>
      </w:r>
      <w:r>
        <w:t xml:space="preserve">омиссией Россельхознадзора (территориальных управлений) (далее - Комиссия), созданной на основании Положения об аттестационной комиссии Россельхознадзора (территориальных управлений), содержащегося в </w:t>
      </w:r>
      <w:hyperlink w:anchor="Par437" w:tooltip="ПОЛОЖЕНИЕ" w:history="1">
        <w:r>
          <w:rPr>
            <w:color w:val="0000FF"/>
          </w:rPr>
          <w:t>приложении N 6</w:t>
        </w:r>
      </w:hyperlink>
      <w:r>
        <w:t xml:space="preserve"> к н</w:t>
      </w:r>
      <w:r>
        <w:t>астоящему приказу (далее - Положение о комиссии).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14. Исполнитель подготавливает список граждан, допущенных к проведению проверки знаний и навыков заявителя Комиссией в форме квалификационного экзамена, и направляет его председателю Комиссии для согласован</w:t>
      </w:r>
      <w:r>
        <w:t>ия даты проведения квалификационного экзамена.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15. Срок проведения квалификационного экзамена не должен превышать сорока пяти рабочих дней со дня регистрации заявления.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16. Заявитель вправе направить в Россельхознадзор (территориальное управление) в срок не позднее чем за десять рабочих дней до даты квалификационного экзамена заявление в свободной форме </w:t>
      </w:r>
      <w:r>
        <w:lastRenderedPageBreak/>
        <w:t>об изменении даты и времени проведения квалификационного экзамена с у</w:t>
      </w:r>
      <w:r>
        <w:t>казанием причин, но не более одного раза в рамках процедуры аттестации.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17. Проведение квалификационного экзамена в случае невозможности участия заявителя в квалификационном экзамене в очной форме возможно в дистанционной форме при предоставлении документа</w:t>
      </w:r>
      <w:r>
        <w:t>, удостоверяющего временную нетрудоспособность, или документа о командировании.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18. При проведении квалификационного экзамена заявитель отвечает на вопросы членов комиссии по каждому из видов экспертиз, на проведение которых заявитель претендует в соответс</w:t>
      </w:r>
      <w:r>
        <w:t>твии с поданным заявлением.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19. Заявителю необходимо присутствовать на квалификационном экзамене согласно указанным в уведомлении дате и времени начала экзамена.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20. Секретарь комиссии перед началом квалификационного экзамена осуществляет регистрацию заяви</w:t>
      </w:r>
      <w:r>
        <w:t>теля по предъявляемому заявителем документу, удостоверяющему личность.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21. Проведение квалификационного экзамена осуществляется в форме устного собеседования продолжительностью не более 30 минут в случае проведения экзамена в дистанционной форме или письме</w:t>
      </w:r>
      <w:r>
        <w:t>нного тестирования - не более 120 минут в случае проведения экзамена в очной форме.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22. Заявителю в ходе проведения квалификационного экзамена запрещается пользоваться специальной, справочной и иной литературой, письменными заметками, средствами мобильной </w:t>
      </w:r>
      <w:r>
        <w:t>связи, фото-, аудио- и видеоаппаратурой, портативными персональными компьютерами и иными средствами хранения и передачи информации (за исключением использования средств мобильной связи, портативных персональных компьютеров и иных средств хранения и передач</w:t>
      </w:r>
      <w:r>
        <w:t>и информации, необходимых для функционирования сервиса прокторинга).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Разговоры между заявителями в процессе прохождения квалификационного экзамена не допускаются.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При нарушении одного или нескольких перечисленных в настоящем пункте требований квалификацион</w:t>
      </w:r>
      <w:r>
        <w:t>ный экзамен прекращается и признается непройденным.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23. Результаты квалификационного экзамена отражаются в протоколе заседания Комиссии (далее - Протокол).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24. По итогам устного собеседования либо письменного тестирования членами Комиссии принимается одно </w:t>
      </w:r>
      <w:r>
        <w:t>из следующих решений: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о соответствии заявителя </w:t>
      </w:r>
      <w:hyperlink w:anchor="Par344" w:tooltip="КРИТЕРИИ АТТЕСТАЦИИ" w:history="1">
        <w:r>
          <w:rPr>
            <w:color w:val="0000FF"/>
          </w:rPr>
          <w:t>Критериям</w:t>
        </w:r>
      </w:hyperlink>
      <w:r>
        <w:t xml:space="preserve"> аттестации;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о несоответствии заявителя </w:t>
      </w:r>
      <w:hyperlink w:anchor="Par344" w:tooltip="КРИТЕРИИ АТТЕСТАЦИИ" w:history="1">
        <w:r>
          <w:rPr>
            <w:color w:val="0000FF"/>
          </w:rPr>
          <w:t>Критериям</w:t>
        </w:r>
      </w:hyperlink>
      <w:r>
        <w:t xml:space="preserve"> аттестации.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Решение принимается простым большинством г</w:t>
      </w:r>
      <w:r>
        <w:t>олосов. При равенстве голосов голос председательствующего на заседании комиссии является решающим.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  <w:outlineLvl w:val="1"/>
      </w:pPr>
      <w:r>
        <w:t>V. ПРИНЯТИЕ РЕШЕНИЯ ОБ АТТЕСТАЦИИ ЭКСПЕРТА И ВНЕСЕНИЕ</w:t>
      </w:r>
    </w:p>
    <w:p w:rsidR="00000000" w:rsidRDefault="00C330DE">
      <w:pPr>
        <w:pStyle w:val="ConsPlusTitle"/>
        <w:jc w:val="center"/>
      </w:pPr>
      <w:r>
        <w:t>СВЕДЕНИЙ В РЕЕСТР ЭКСПЕРТОВ РОССЕЛЬХОЗНАДЗОРА</w:t>
      </w:r>
    </w:p>
    <w:p w:rsidR="00000000" w:rsidRDefault="00C330DE">
      <w:pPr>
        <w:pStyle w:val="ConsPlusTitle"/>
        <w:jc w:val="center"/>
      </w:pPr>
      <w:r>
        <w:t>И УВЕДОМЛЕНИЕ ОБ ЭТОМ ЗАЯВИТЕЛЯ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bookmarkStart w:id="10" w:name="Par160"/>
      <w:bookmarkEnd w:id="10"/>
      <w:r>
        <w:t>25. В течен</w:t>
      </w:r>
      <w:r>
        <w:t xml:space="preserve">ие семи рабочих дней с даты оформления Протокола в соответствии с </w:t>
      </w:r>
      <w:hyperlink w:anchor="Par437" w:tooltip="ПОЛОЖЕНИЕ" w:history="1">
        <w:r>
          <w:rPr>
            <w:color w:val="0000FF"/>
          </w:rPr>
          <w:t>Положением</w:t>
        </w:r>
      </w:hyperlink>
      <w:r>
        <w:t xml:space="preserve"> о комиссии руководителем Россельхознадзора (территориального управления) либо заместителем руководителя Россельхознадзора (территориального у</w:t>
      </w:r>
      <w:r>
        <w:t>правления) согласно распределению обязанностей принимается одно из следующих решений: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25.1. Об аттестации заявителя, если по результатам квалификационного экзамена принято решение о его соответствии </w:t>
      </w:r>
      <w:hyperlink w:anchor="Par344" w:tooltip="КРИТЕРИИ АТТЕСТАЦИИ" w:history="1">
        <w:r>
          <w:rPr>
            <w:color w:val="0000FF"/>
          </w:rPr>
          <w:t>Критериям</w:t>
        </w:r>
      </w:hyperlink>
      <w:r>
        <w:t xml:space="preserve"> аттестации, и о внесении в Реестр.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lastRenderedPageBreak/>
        <w:t xml:space="preserve">25.2. Об отказе в аттестации заявителя, если по результатам квалификационного экзамена принято решение о его несоответствии </w:t>
      </w:r>
      <w:hyperlink w:anchor="Par344" w:tooltip="КРИТЕРИИ АТТЕСТАЦИИ" w:history="1">
        <w:r>
          <w:rPr>
            <w:color w:val="0000FF"/>
          </w:rPr>
          <w:t>Критериям</w:t>
        </w:r>
      </w:hyperlink>
      <w:r>
        <w:t xml:space="preserve"> аттестации либо если заявитель не прин</w:t>
      </w:r>
      <w:r>
        <w:t>ял участие в квалификационном экзамене.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26. Указанное в </w:t>
      </w:r>
      <w:hyperlink w:anchor="Par160" w:tooltip="25. В течение семи рабочих дней с даты оформления Протокола в соответствии с Положением о комиссии руководителем Россельхознадзора (территориального управления) либо заместителем руководителя Россельхознадзора (территориального управления) согласно распределению обязанностей принимается одно из следующих решений:" w:history="1">
        <w:r>
          <w:rPr>
            <w:color w:val="0000FF"/>
          </w:rPr>
          <w:t>пункте 25</w:t>
        </w:r>
      </w:hyperlink>
      <w:r>
        <w:t xml:space="preserve"> Состава процедур решение оформляется на основании Протокола, составленного в центральном аппарате Россе</w:t>
      </w:r>
      <w:r>
        <w:t>льхознадзора или в территориальном управлении Россельхознадзора соответственно.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27. Исполнитель подготавливает проект приказа об аттестации эксперта либо проект приказа об отказе в аттестации с указанием причин отказа с последующим оформлением проекта увед</w:t>
      </w:r>
      <w:r>
        <w:t>омления.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28. Уведомление об аттестации заявителя и внесение его в Реестр с указанием реквизитов приказа об аттестации либо уведомление об отказе в аттестации в течение трех рабочих дней со дня принятия решения об аттестации (отказе в аттестации) направляет</w:t>
      </w:r>
      <w:r>
        <w:t>ся (вручается) заявителю посредством заказного почтового отправления с уведомлением о вручении или в виде электронного документа, подписанного простой электронной подписью, через сеть Интернет и (или) ЕПГУ.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29. Граждане, не прошедшие аттестацию, допускаютс</w:t>
      </w:r>
      <w:r>
        <w:t>я к повторной аттестации не ранее чем через месяц со дня подписания приказа Россельхознадзора об отказе в аттестации заявителя.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Повторное рассмотрение заявления об аттестации осуществляется в сроки, предусмотренные </w:t>
      </w:r>
      <w:hyperlink w:anchor="Par91" w:tooltip="2. Срок проведения аттестации не может превышать шестьдесят рабочих дней с даты регистрации заявления." w:history="1">
        <w:r>
          <w:rPr>
            <w:color w:val="0000FF"/>
          </w:rPr>
          <w:t>пунктом 2</w:t>
        </w:r>
      </w:hyperlink>
      <w:r>
        <w:t xml:space="preserve"> Состава процедур.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30. В течение одного рабочего дня после дня принятия решения об аттестации эксперта, но не позднее шестидесяти рабочих </w:t>
      </w:r>
      <w:r>
        <w:t xml:space="preserve">дней с даты регистрации заявления исполнитель вносит сведения об эксперте и область (вид) его аттестации в Реестр в соответствии с Правилами формирования и ведения реестра аттестации экспертов Россельхознадзора, содержащимися в </w:t>
      </w:r>
      <w:hyperlink w:anchor="Par391" w:tooltip="ПРАВИЛА" w:history="1">
        <w:r>
          <w:rPr>
            <w:color w:val="0000FF"/>
          </w:rPr>
          <w:t>приложении N 5</w:t>
        </w:r>
      </w:hyperlink>
      <w:r>
        <w:t xml:space="preserve"> к настоящему приказу.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1"/>
      </w:pPr>
      <w:r>
        <w:t>Приложение N 1</w:t>
      </w:r>
    </w:p>
    <w:p w:rsidR="00000000" w:rsidRDefault="00C330DE">
      <w:pPr>
        <w:pStyle w:val="ConsPlusNormal"/>
        <w:jc w:val="right"/>
      </w:pPr>
      <w:r>
        <w:t>к Составу административных</w:t>
      </w:r>
    </w:p>
    <w:p w:rsidR="00000000" w:rsidRDefault="00C330DE">
      <w:pPr>
        <w:pStyle w:val="ConsPlusNormal"/>
        <w:jc w:val="right"/>
      </w:pPr>
      <w:r>
        <w:t>процедур и срокам взаимодействия</w:t>
      </w:r>
    </w:p>
    <w:p w:rsidR="00000000" w:rsidRDefault="00C330DE">
      <w:pPr>
        <w:pStyle w:val="ConsPlusNormal"/>
        <w:jc w:val="right"/>
      </w:pPr>
      <w:r>
        <w:t>заявителя и Россельхознадзора</w:t>
      </w:r>
    </w:p>
    <w:p w:rsidR="00000000" w:rsidRDefault="00C330DE">
      <w:pPr>
        <w:pStyle w:val="ConsPlusNormal"/>
        <w:jc w:val="right"/>
      </w:pPr>
      <w:r>
        <w:t>(территориального управления)</w:t>
      </w:r>
    </w:p>
    <w:p w:rsidR="00000000" w:rsidRDefault="00C330DE">
      <w:pPr>
        <w:pStyle w:val="ConsPlusNormal"/>
        <w:jc w:val="right"/>
      </w:pPr>
      <w:r>
        <w:t>по вопросам аттестации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</w:pPr>
      <w:r>
        <w:t>ФОРМА</w:t>
      </w:r>
    </w:p>
    <w:p w:rsidR="00000000" w:rsidRDefault="00C330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000000">
        <w:tc>
          <w:tcPr>
            <w:tcW w:w="5669" w:type="dxa"/>
          </w:tcPr>
          <w:p w:rsidR="00000000" w:rsidRDefault="00C330DE">
            <w:pPr>
              <w:pStyle w:val="ConsPlusNormal"/>
            </w:pPr>
          </w:p>
        </w:tc>
        <w:tc>
          <w:tcPr>
            <w:tcW w:w="3401" w:type="dxa"/>
          </w:tcPr>
          <w:p w:rsidR="00000000" w:rsidRDefault="00C330DE">
            <w:pPr>
              <w:pStyle w:val="ConsPlusNormal"/>
            </w:pPr>
            <w:r>
              <w:t>В ФЕДЕРАЛЬНУЮ СЛУЖБУ ПО ВЕТЕРИНАРНОМУ И</w:t>
            </w:r>
            <w:r>
              <w:t xml:space="preserve"> ФИТОСАНИТАРНОМУ НАДЗОРУ (ТЕРРИТОРИАЛЬНОЕ УПРАВЛЕНИЕ)</w:t>
            </w:r>
          </w:p>
        </w:tc>
      </w:tr>
    </w:tbl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center"/>
      </w:pPr>
      <w:bookmarkStart w:id="11" w:name="Par186"/>
      <w:bookmarkEnd w:id="11"/>
      <w:r>
        <w:t>ЗАЯВЛЕНИЕ</w:t>
      </w:r>
    </w:p>
    <w:p w:rsidR="00000000" w:rsidRDefault="00C330DE">
      <w:pPr>
        <w:pStyle w:val="ConsPlusNormal"/>
        <w:jc w:val="center"/>
      </w:pPr>
      <w:r>
        <w:t>об аттестации эксперта, привлекаемого к осуществлению</w:t>
      </w:r>
    </w:p>
    <w:p w:rsidR="00000000" w:rsidRDefault="00C330DE">
      <w:pPr>
        <w:pStyle w:val="ConsPlusNormal"/>
        <w:jc w:val="center"/>
      </w:pPr>
      <w:r>
        <w:t>экспертизы в целях государственного контроля (надзора)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Прошу аттестовать меня в качестве эксперта, привлекаемого к осуществлению экспертизы Федеральной службой по ветеринарному и фитосанитарному надзору (ее территориальным управлением) в целях государственного контроля (надзора).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center"/>
        <w:outlineLvl w:val="2"/>
      </w:pPr>
      <w:r>
        <w:t>Сведения о заявителе</w:t>
      </w:r>
    </w:p>
    <w:p w:rsidR="00000000" w:rsidRDefault="00C330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фамилия</w:t>
            </w:r>
            <w:r>
              <w:t>, имя и отчество (в случае, если имеется)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число, месяц, год и место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серия, номер и дата выдачи документа, удостоверяющего личность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номер телефона и адрес электронной почты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сведения о наличии образования и ученой степени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стаж работы по специальности, соответствующей области аттестации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</w:pPr>
          </w:p>
        </w:tc>
      </w:tr>
    </w:tbl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center"/>
      </w:pPr>
      <w:r>
        <w:t>При осуществлении следующих видов экспертиз:</w:t>
      </w:r>
    </w:p>
    <w:p w:rsidR="00000000" w:rsidRDefault="00C330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520"/>
        <w:gridCol w:w="850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  <w:r>
              <w:t>Виды экспертиз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  <w:hyperlink w:anchor="Par237" w:tooltip="&lt;*&gt; Нужное отметить в квадрат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</w:pPr>
            <w:r>
              <w:t>Ветеринария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лицензионного контроля деятельности по производству лекарственных средств для ветеринарного применения.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федерального государственного контроля (надзора) в сфере обращения лекарственных средств для ветеринарного применения.</w:t>
            </w:r>
          </w:p>
        </w:tc>
        <w:tc>
          <w:tcPr>
            <w:tcW w:w="850" w:type="dxa"/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фед</w:t>
            </w:r>
            <w:r>
              <w:t>ерального государственного контроля (надзора) в области обращения с животными в части соблюдения требований к содержанию и использованию животных в культурно-зрелищных целях.</w:t>
            </w:r>
          </w:p>
        </w:tc>
        <w:tc>
          <w:tcPr>
            <w:tcW w:w="850" w:type="dxa"/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 xml:space="preserve">Экспертиза при осуществлении федерального </w:t>
            </w:r>
            <w:r>
              <w:t>государственного ветеринарного контроля (надзора).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</w:pPr>
            <w:r>
              <w:t>Почвоведение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 xml:space="preserve">Экспертиза при осуществлении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</w:t>
            </w:r>
            <w:hyperlink r:id="rId19" w:tooltip="Федеральный закон от 24.07.2002 N 101-ФЗ (ред. от 28.06.2021) &quot;Об обороте земель сельскохозяйственного назначения&quot; (с изм. и доп., вступ. в силу с 01.09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</w:t>
            </w:r>
            <w:r>
              <w:t>т 24 июля 2002 г. N 101-ФЗ "Об обороте земель сельскохозяйственного назначения", и виноградопригодных земель.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</w:pPr>
            <w:r>
              <w:t>Агрономия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федерального государственного карантинного фитосанитарного контроля (н</w:t>
            </w:r>
            <w:r>
              <w:t>адзора).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федерального государственного надзора в области семеноводства в отношении семян сельскохозяйственных растений.</w:t>
            </w:r>
          </w:p>
        </w:tc>
        <w:tc>
          <w:tcPr>
            <w:tcW w:w="850" w:type="dxa"/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федерального государственного контроля (надзора) в области безопасного обращения с пестицидами и агрохимикатами.</w:t>
            </w:r>
          </w:p>
        </w:tc>
        <w:tc>
          <w:tcPr>
            <w:tcW w:w="850" w:type="dxa"/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00000" w:rsidRDefault="00C330DE">
            <w:pPr>
              <w:pStyle w:val="ConsPlusNormal"/>
              <w:jc w:val="both"/>
            </w:pPr>
            <w:r>
              <w:t>Экспертиза при осуществлении федеральн</w:t>
            </w:r>
            <w:r>
              <w:t>ого государственного контроля (надзора) в области обеспечения качества и безопасности зерна и продуктов переработки зерна.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496EE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12" w:name="Par237"/>
      <w:bookmarkEnd w:id="12"/>
      <w:r>
        <w:t>&lt;*&gt; Нужное отметить в квадрате.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 </w:t>
      </w:r>
      <w:hyperlink w:anchor="Par248" w:tooltip="&lt;5&gt; Федеральный закон от 27 июля 2006 г. N 152-ФЗ &quot;О персональных данных&quot; (Собрание законодательства Российской Федерации, 2006, N 31, ст. 3451; 2020, N 17, ст. 2701)." w:history="1">
        <w:r>
          <w:rPr>
            <w:color w:val="0000FF"/>
          </w:rPr>
          <w:t>&lt;5&gt;</w:t>
        </w:r>
      </w:hyperlink>
      <w:r>
        <w:t>. Не возражаю против обработки, а также публикации моих персональных данных в реестре аттестации эксп</w:t>
      </w:r>
      <w:r>
        <w:t>ертов Федеральной службы по ветеринарному и фитосанитарному на официальном сайте в информационно-телекоммуникационной сети "Интернет".</w:t>
      </w:r>
    </w:p>
    <w:p w:rsidR="00000000" w:rsidRDefault="00C330D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4"/>
        <w:gridCol w:w="3004"/>
      </w:tblGrid>
      <w:tr w:rsidR="00000000">
        <w:tc>
          <w:tcPr>
            <w:tcW w:w="3061" w:type="dxa"/>
          </w:tcPr>
          <w:p w:rsidR="00000000" w:rsidRDefault="00C330DE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3004" w:type="dxa"/>
          </w:tcPr>
          <w:p w:rsidR="00000000" w:rsidRDefault="00C330D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C330DE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3004" w:type="dxa"/>
          </w:tcPr>
          <w:p w:rsidR="00000000" w:rsidRDefault="00C330D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C330D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13" w:name="Par248"/>
      <w:bookmarkEnd w:id="13"/>
      <w:r>
        <w:t xml:space="preserve">&lt;5&gt; Федеральный </w:t>
      </w:r>
      <w:hyperlink r:id="rId20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1"/>
      </w:pPr>
      <w:r>
        <w:t>Приложение N 2</w:t>
      </w:r>
    </w:p>
    <w:p w:rsidR="00000000" w:rsidRDefault="00C330DE">
      <w:pPr>
        <w:pStyle w:val="ConsPlusNormal"/>
        <w:jc w:val="right"/>
      </w:pPr>
      <w:r>
        <w:t>к Составу административных</w:t>
      </w:r>
    </w:p>
    <w:p w:rsidR="00000000" w:rsidRDefault="00C330DE">
      <w:pPr>
        <w:pStyle w:val="ConsPlusNormal"/>
        <w:jc w:val="right"/>
      </w:pPr>
      <w:r>
        <w:t>п</w:t>
      </w:r>
      <w:r>
        <w:t>роцедур и сроки взаимодействия</w:t>
      </w:r>
    </w:p>
    <w:p w:rsidR="00000000" w:rsidRDefault="00C330DE">
      <w:pPr>
        <w:pStyle w:val="ConsPlusNormal"/>
        <w:jc w:val="right"/>
      </w:pPr>
      <w:r>
        <w:t>заявителя и Россельхознадзора</w:t>
      </w:r>
    </w:p>
    <w:p w:rsidR="00000000" w:rsidRDefault="00C330DE">
      <w:pPr>
        <w:pStyle w:val="ConsPlusNormal"/>
        <w:jc w:val="right"/>
      </w:pPr>
      <w:r>
        <w:t>(территориального управления)</w:t>
      </w:r>
    </w:p>
    <w:p w:rsidR="00000000" w:rsidRDefault="00C330DE">
      <w:pPr>
        <w:pStyle w:val="ConsPlusNormal"/>
        <w:jc w:val="right"/>
      </w:pPr>
      <w:r>
        <w:t>по вопросам аттестации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</w:pPr>
      <w:r>
        <w:t>ФОРМА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nformat"/>
        <w:jc w:val="both"/>
      </w:pPr>
      <w:bookmarkStart w:id="14" w:name="Par263"/>
      <w:bookmarkEnd w:id="14"/>
      <w:r>
        <w:t xml:space="preserve">                                 СОГЛАСИЕ</w:t>
      </w:r>
    </w:p>
    <w:p w:rsidR="00000000" w:rsidRDefault="00C330DE">
      <w:pPr>
        <w:pStyle w:val="ConsPlusNonformat"/>
        <w:jc w:val="both"/>
      </w:pPr>
      <w:r>
        <w:t xml:space="preserve">          на обработку и публикацию персональных данных заявителя</w:t>
      </w:r>
    </w:p>
    <w:p w:rsidR="00000000" w:rsidRDefault="00C330DE">
      <w:pPr>
        <w:pStyle w:val="ConsPlusNonformat"/>
        <w:jc w:val="both"/>
      </w:pPr>
      <w:r>
        <w:t xml:space="preserve">                   в реестре экспертов Россельхознадзора</w:t>
      </w:r>
    </w:p>
    <w:p w:rsidR="00000000" w:rsidRDefault="00C330DE">
      <w:pPr>
        <w:pStyle w:val="ConsPlusNonformat"/>
        <w:jc w:val="both"/>
      </w:pPr>
    </w:p>
    <w:p w:rsidR="00000000" w:rsidRDefault="00C330D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C330DE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000000" w:rsidRDefault="00C330DE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C330DE">
      <w:pPr>
        <w:pStyle w:val="ConsPlusNonformat"/>
        <w:jc w:val="both"/>
      </w:pPr>
      <w:r>
        <w:t xml:space="preserve">          (номер телефона, адрес электронной почты (при наличии)</w:t>
      </w:r>
    </w:p>
    <w:p w:rsidR="00000000" w:rsidRDefault="00C330D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330DE">
      <w:pPr>
        <w:pStyle w:val="ConsPlusNonformat"/>
        <w:jc w:val="both"/>
      </w:pPr>
      <w:r>
        <w:t xml:space="preserve">   (номер основного документа, удостоверяющего личность, сведения о дате</w:t>
      </w:r>
    </w:p>
    <w:p w:rsidR="00000000" w:rsidRDefault="00C330DE">
      <w:pPr>
        <w:pStyle w:val="ConsPlusNonformat"/>
        <w:jc w:val="both"/>
      </w:pPr>
      <w:r>
        <w:t xml:space="preserve">            выдачи указанног</w:t>
      </w:r>
      <w:r>
        <w:t>о документа и выдавшем его органе)</w:t>
      </w:r>
    </w:p>
    <w:p w:rsidR="00000000" w:rsidRDefault="00C330DE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C330DE">
      <w:pPr>
        <w:pStyle w:val="ConsPlusNonformat"/>
        <w:jc w:val="both"/>
      </w:pPr>
      <w:r>
        <w:t xml:space="preserve">            (адрес регистрации по месту жительства (пребывания)</w:t>
      </w:r>
    </w:p>
    <w:p w:rsidR="00000000" w:rsidRDefault="00C330D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330DE">
      <w:pPr>
        <w:pStyle w:val="ConsPlusNonformat"/>
        <w:jc w:val="both"/>
      </w:pPr>
      <w:r>
        <w:t xml:space="preserve">    с</w:t>
      </w:r>
      <w:r>
        <w:t>вободно,  своей  волей  и в своем интересе даю согласие уполномоченным</w:t>
      </w:r>
    </w:p>
    <w:p w:rsidR="00000000" w:rsidRDefault="00C330DE">
      <w:pPr>
        <w:pStyle w:val="ConsPlusNonformat"/>
        <w:jc w:val="both"/>
      </w:pPr>
      <w:r>
        <w:lastRenderedPageBreak/>
        <w:t>должностным  лицам  Федеральной  службы  по ветеринарному и фитосанитарному</w:t>
      </w:r>
    </w:p>
    <w:p w:rsidR="00000000" w:rsidRDefault="00C330DE">
      <w:pPr>
        <w:pStyle w:val="ConsPlusNonformat"/>
        <w:jc w:val="both"/>
      </w:pPr>
      <w:r>
        <w:t>надзору на обработку моих персональных данных в следующем объеме:</w:t>
      </w:r>
    </w:p>
    <w:p w:rsidR="00000000" w:rsidRDefault="00C330DE">
      <w:pPr>
        <w:pStyle w:val="ConsPlusNonformat"/>
        <w:jc w:val="both"/>
      </w:pPr>
      <w:r>
        <w:t xml:space="preserve">    фамилия, имя, отчество (при наличии);</w:t>
      </w:r>
    </w:p>
    <w:p w:rsidR="00000000" w:rsidRDefault="00C330DE">
      <w:pPr>
        <w:pStyle w:val="ConsPlusNonformat"/>
        <w:jc w:val="both"/>
      </w:pPr>
      <w:r>
        <w:t xml:space="preserve"> </w:t>
      </w:r>
      <w:r>
        <w:t xml:space="preserve">   прежние  фамилия,  имя,  отчество  (при наличии), дата, место и причина</w:t>
      </w:r>
    </w:p>
    <w:p w:rsidR="00000000" w:rsidRDefault="00C330DE">
      <w:pPr>
        <w:pStyle w:val="ConsPlusNonformat"/>
        <w:jc w:val="both"/>
      </w:pPr>
      <w:r>
        <w:t>изменения (в случае изменения);</w:t>
      </w:r>
    </w:p>
    <w:p w:rsidR="00000000" w:rsidRDefault="00C330DE">
      <w:pPr>
        <w:pStyle w:val="ConsPlusNonformat"/>
        <w:jc w:val="both"/>
      </w:pPr>
      <w:r>
        <w:t xml:space="preserve">    число, месяц, год рождения;</w:t>
      </w:r>
    </w:p>
    <w:p w:rsidR="00000000" w:rsidRDefault="00C330DE">
      <w:pPr>
        <w:pStyle w:val="ConsPlusNonformat"/>
        <w:jc w:val="both"/>
      </w:pPr>
      <w:r>
        <w:t xml:space="preserve">    вид,  серия,  номер  документа,  удостоверяющего личность, наименование</w:t>
      </w:r>
    </w:p>
    <w:p w:rsidR="00000000" w:rsidRDefault="00C330DE">
      <w:pPr>
        <w:pStyle w:val="ConsPlusNonformat"/>
        <w:jc w:val="both"/>
      </w:pPr>
      <w:r>
        <w:t>органа, выдавшего его, дата выдачи;</w:t>
      </w:r>
    </w:p>
    <w:p w:rsidR="00000000" w:rsidRDefault="00C330DE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000000" w:rsidRDefault="00C330DE">
      <w:pPr>
        <w:pStyle w:val="ConsPlusNonformat"/>
        <w:jc w:val="both"/>
      </w:pPr>
      <w:r>
        <w:t xml:space="preserve">    адрес электронной почты (при наличии);</w:t>
      </w:r>
    </w:p>
    <w:p w:rsidR="00000000" w:rsidRDefault="00C330DE">
      <w:pPr>
        <w:pStyle w:val="ConsPlusNonformat"/>
        <w:jc w:val="both"/>
      </w:pPr>
      <w:r>
        <w:t xml:space="preserve">    номер телефона или сведения о других способах связи;</w:t>
      </w:r>
    </w:p>
    <w:p w:rsidR="00000000" w:rsidRDefault="00C330DE">
      <w:pPr>
        <w:pStyle w:val="ConsPlusNonformat"/>
        <w:jc w:val="both"/>
      </w:pPr>
      <w:r>
        <w:t xml:space="preserve">    идентификационный номер налогоплательщика;</w:t>
      </w:r>
    </w:p>
    <w:p w:rsidR="00000000" w:rsidRDefault="00C330DE">
      <w:pPr>
        <w:pStyle w:val="ConsPlusNonformat"/>
        <w:jc w:val="both"/>
      </w:pPr>
      <w:r>
        <w:t xml:space="preserve">    сведения  о  трудовой  деятельности  в  соответст</w:t>
      </w:r>
      <w:r>
        <w:t xml:space="preserve">вии  со  </w:t>
      </w:r>
      <w:hyperlink r:id="rId21" w:tooltip="&quot;Трудовой кодекс Российской Федерации&quot; от 30.12.2001 N 197-ФЗ (ред. от 22.11.2021) (с изм. и доп., вступ. в силу с 30.11.2021){КонсультантПлюс}" w:history="1">
        <w:r>
          <w:rPr>
            <w:color w:val="0000FF"/>
          </w:rPr>
          <w:t>статьей  66.1</w:t>
        </w:r>
      </w:hyperlink>
    </w:p>
    <w:p w:rsidR="00000000" w:rsidRDefault="00C330DE">
      <w:pPr>
        <w:pStyle w:val="ConsPlusNonformat"/>
        <w:jc w:val="both"/>
      </w:pPr>
      <w:r>
        <w:t xml:space="preserve">Трудового кодекса Российской Федерации </w:t>
      </w:r>
      <w:hyperlink w:anchor="Par332" w:tooltip="&lt;6&gt; Собрание законодательства Российской Федерации, 2002, N 1, ст. 3; 2019, N 51, ст. 7491." w:history="1">
        <w:r>
          <w:rPr>
            <w:color w:val="0000FF"/>
          </w:rPr>
          <w:t>&lt;6&gt;</w:t>
        </w:r>
      </w:hyperlink>
      <w:r>
        <w:t>;</w:t>
      </w:r>
    </w:p>
    <w:p w:rsidR="00000000" w:rsidRDefault="00C330DE">
      <w:pPr>
        <w:pStyle w:val="ConsPlusNonformat"/>
        <w:jc w:val="both"/>
      </w:pPr>
      <w:r>
        <w:t xml:space="preserve">    сведения  об образовании, в том числе о послевузовском профессиональном</w:t>
      </w:r>
    </w:p>
    <w:p w:rsidR="00000000" w:rsidRDefault="00C330DE">
      <w:pPr>
        <w:pStyle w:val="ConsPlusNonformat"/>
        <w:jc w:val="both"/>
      </w:pPr>
      <w:r>
        <w:t>образовании  (наименование  и  год  окончания  образовательной организации,</w:t>
      </w:r>
    </w:p>
    <w:p w:rsidR="00000000" w:rsidRDefault="00C330DE">
      <w:pPr>
        <w:pStyle w:val="ConsPlusNonformat"/>
        <w:jc w:val="both"/>
      </w:pPr>
      <w:r>
        <w:t>наименование   и   реквизиты   документа   об   образовании,  квалификация,</w:t>
      </w:r>
    </w:p>
    <w:p w:rsidR="00000000" w:rsidRDefault="00C330DE">
      <w:pPr>
        <w:pStyle w:val="ConsPlusNonformat"/>
        <w:jc w:val="both"/>
      </w:pPr>
      <w:r>
        <w:t>специальность по документу о</w:t>
      </w:r>
      <w:r>
        <w:t>б образовании, ведомость с отметками);</w:t>
      </w:r>
    </w:p>
    <w:p w:rsidR="00000000" w:rsidRDefault="00C330DE">
      <w:pPr>
        <w:pStyle w:val="ConsPlusNonformat"/>
        <w:jc w:val="both"/>
      </w:pPr>
      <w:r>
        <w:t xml:space="preserve">    ученая  степень,  ученое  звание  (когда  присвоены,  номера  дипломов,</w:t>
      </w:r>
    </w:p>
    <w:p w:rsidR="00000000" w:rsidRDefault="00C330DE">
      <w:pPr>
        <w:pStyle w:val="ConsPlusNonformat"/>
        <w:jc w:val="both"/>
      </w:pPr>
      <w:r>
        <w:t>аттестатов);</w:t>
      </w:r>
    </w:p>
    <w:p w:rsidR="00000000" w:rsidRDefault="00C330DE">
      <w:pPr>
        <w:pStyle w:val="ConsPlusNonformat"/>
        <w:jc w:val="both"/>
      </w:pPr>
      <w:r>
        <w:t xml:space="preserve">    сведения   о   профессиональной   переподготовке   и   (или)  повышении</w:t>
      </w:r>
    </w:p>
    <w:p w:rsidR="00000000" w:rsidRDefault="00C330DE">
      <w:pPr>
        <w:pStyle w:val="ConsPlusNonformat"/>
        <w:jc w:val="both"/>
      </w:pPr>
      <w:r>
        <w:t>квалификации;</w:t>
      </w:r>
    </w:p>
    <w:p w:rsidR="00000000" w:rsidRDefault="00C330DE">
      <w:pPr>
        <w:pStyle w:val="ConsPlusNonformat"/>
        <w:jc w:val="both"/>
      </w:pPr>
      <w:r>
        <w:t xml:space="preserve">    иные персональные данные _________</w:t>
      </w:r>
      <w:r>
        <w:t>_____________________________________</w:t>
      </w:r>
    </w:p>
    <w:p w:rsidR="00000000" w:rsidRDefault="00C330DE">
      <w:pPr>
        <w:pStyle w:val="ConsPlusNonformat"/>
        <w:jc w:val="both"/>
      </w:pPr>
      <w:r>
        <w:t xml:space="preserve">                               (перечислить)</w:t>
      </w:r>
    </w:p>
    <w:p w:rsidR="00000000" w:rsidRDefault="00C330D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C330DE">
      <w:pPr>
        <w:pStyle w:val="ConsPlusNonformat"/>
        <w:jc w:val="both"/>
      </w:pPr>
      <w:r>
        <w:t xml:space="preserve">    Предоставляю  право обработки вышеуказанных персональных данных в целях</w:t>
      </w:r>
    </w:p>
    <w:p w:rsidR="00000000" w:rsidRDefault="00C330DE">
      <w:pPr>
        <w:pStyle w:val="ConsPlusNonformat"/>
        <w:jc w:val="both"/>
      </w:pPr>
      <w:r>
        <w:t>обеспечения   соблюде</w:t>
      </w:r>
      <w:r>
        <w:t>ния   в  отношении  меня  законодательства  Российской</w:t>
      </w:r>
    </w:p>
    <w:p w:rsidR="00000000" w:rsidRDefault="00C330DE">
      <w:pPr>
        <w:pStyle w:val="ConsPlusNonformat"/>
        <w:jc w:val="both"/>
      </w:pPr>
      <w:r>
        <w:t>Федерации   в   сфере   отношений,   связанных   с  аттестацией  экспертов,</w:t>
      </w:r>
    </w:p>
    <w:p w:rsidR="00000000" w:rsidRDefault="00C330DE">
      <w:pPr>
        <w:pStyle w:val="ConsPlusNonformat"/>
        <w:jc w:val="both"/>
      </w:pPr>
      <w:r>
        <w:t>привлекаемых  Федеральной службы по ветеринарному и фитосанитарному надзору</w:t>
      </w:r>
    </w:p>
    <w:p w:rsidR="00000000" w:rsidRDefault="00C330DE">
      <w:pPr>
        <w:pStyle w:val="ConsPlusNonformat"/>
        <w:jc w:val="both"/>
      </w:pPr>
      <w:r>
        <w:t>(территориальными   управлениями)   к   осуществл</w:t>
      </w:r>
      <w:r>
        <w:t>ению  экспертизы  в  целях</w:t>
      </w:r>
    </w:p>
    <w:p w:rsidR="00000000" w:rsidRDefault="00C330DE">
      <w:pPr>
        <w:pStyle w:val="ConsPlusNonformat"/>
        <w:jc w:val="both"/>
      </w:pPr>
      <w:r>
        <w:t>государственного контроля (надзора), для реализации полномочий, возложенных</w:t>
      </w:r>
    </w:p>
    <w:p w:rsidR="00000000" w:rsidRDefault="00C330DE">
      <w:pPr>
        <w:pStyle w:val="ConsPlusNonformat"/>
        <w:jc w:val="both"/>
      </w:pPr>
      <w:r>
        <w:t>на   Федеральную   службу   по   ветеринарному  и  фитосанитарному  надзору</w:t>
      </w:r>
    </w:p>
    <w:p w:rsidR="00000000" w:rsidRDefault="00C330DE">
      <w:pPr>
        <w:pStyle w:val="ConsPlusNonformat"/>
        <w:jc w:val="both"/>
      </w:pPr>
      <w:r>
        <w:t>законодательством  Российской  Федерации,  в  том  числе  для  размещения в</w:t>
      </w:r>
    </w:p>
    <w:p w:rsidR="00000000" w:rsidRDefault="00C330DE">
      <w:pPr>
        <w:pStyle w:val="ConsPlusNonformat"/>
        <w:jc w:val="both"/>
      </w:pPr>
      <w:r>
        <w:t>р</w:t>
      </w:r>
      <w:r>
        <w:t>еестре экспертов Россельхознадзора.</w:t>
      </w:r>
    </w:p>
    <w:p w:rsidR="00000000" w:rsidRDefault="00C330DE">
      <w:pPr>
        <w:pStyle w:val="ConsPlusNonformat"/>
        <w:jc w:val="both"/>
      </w:pPr>
    </w:p>
    <w:p w:rsidR="00000000" w:rsidRDefault="00C330DE">
      <w:pPr>
        <w:pStyle w:val="ConsPlusNonformat"/>
        <w:jc w:val="both"/>
      </w:pPr>
      <w:r>
        <w:t xml:space="preserve">    Я ознакомлен, что:</w:t>
      </w:r>
    </w:p>
    <w:p w:rsidR="00000000" w:rsidRDefault="00C330DE">
      <w:pPr>
        <w:pStyle w:val="ConsPlusNonformat"/>
        <w:jc w:val="both"/>
      </w:pPr>
      <w:r>
        <w:t xml:space="preserve">    согласие  на  обработку персональных данных действует с даты подписания</w:t>
      </w:r>
    </w:p>
    <w:p w:rsidR="00000000" w:rsidRDefault="00C330DE">
      <w:pPr>
        <w:pStyle w:val="ConsPlusNonformat"/>
        <w:jc w:val="both"/>
      </w:pPr>
      <w:r>
        <w:t>настоящего согласия в течение всего срока действия аттестации эксперта;</w:t>
      </w:r>
    </w:p>
    <w:p w:rsidR="00000000" w:rsidRDefault="00C330DE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на</w:t>
      </w:r>
    </w:p>
    <w:p w:rsidR="00000000" w:rsidRDefault="00C330DE">
      <w:pPr>
        <w:pStyle w:val="ConsPlusNonformat"/>
        <w:jc w:val="both"/>
      </w:pPr>
      <w:r>
        <w:t>основании письменного заявления в произвольной форме;</w:t>
      </w:r>
    </w:p>
    <w:p w:rsidR="00000000" w:rsidRDefault="00C330DE">
      <w:pPr>
        <w:pStyle w:val="ConsPlusNonformat"/>
        <w:jc w:val="both"/>
      </w:pPr>
      <w:r>
        <w:t xml:space="preserve">    в  случае  отзыва  согласия  на обработку персональных Россельхознадзор</w:t>
      </w:r>
    </w:p>
    <w:p w:rsidR="00000000" w:rsidRDefault="00C330DE">
      <w:pPr>
        <w:pStyle w:val="ConsPlusNonformat"/>
        <w:jc w:val="both"/>
      </w:pPr>
      <w:r>
        <w:t>вправе  продолжить  обработку  персональных  данны</w:t>
      </w:r>
      <w:r>
        <w:t>х  при наличии оснований,</w:t>
      </w:r>
    </w:p>
    <w:p w:rsidR="00000000" w:rsidRDefault="00C330DE">
      <w:pPr>
        <w:pStyle w:val="ConsPlusNonformat"/>
        <w:jc w:val="both"/>
      </w:pPr>
      <w:r>
        <w:t xml:space="preserve">указанных  в  </w:t>
      </w:r>
      <w:hyperlink r:id="rId22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пунктах 2</w:t>
        </w:r>
      </w:hyperlink>
      <w:r>
        <w:t xml:space="preserve"> - </w:t>
      </w:r>
      <w:hyperlink r:id="rId23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11 части  1 статьи 6</w:t>
        </w:r>
      </w:hyperlink>
      <w:r>
        <w:t xml:space="preserve">, </w:t>
      </w:r>
      <w:hyperlink r:id="rId24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25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части 2</w:t>
        </w:r>
      </w:hyperlink>
    </w:p>
    <w:p w:rsidR="00000000" w:rsidRDefault="00C330DE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000000" w:rsidRDefault="00C330DE">
      <w:pPr>
        <w:pStyle w:val="ConsPlusNonformat"/>
        <w:jc w:val="both"/>
      </w:pPr>
      <w:r>
        <w:t>данных";</w:t>
      </w:r>
    </w:p>
    <w:p w:rsidR="00000000" w:rsidRDefault="00C330DE">
      <w:pPr>
        <w:pStyle w:val="ConsPlusNonformat"/>
        <w:jc w:val="both"/>
      </w:pPr>
      <w:r>
        <w:t xml:space="preserve">    после  окончания </w:t>
      </w:r>
      <w:r>
        <w:t xml:space="preserve"> срока  действия аттестации эксперта данные хранятся в</w:t>
      </w:r>
    </w:p>
    <w:p w:rsidR="00000000" w:rsidRDefault="00C330DE">
      <w:pPr>
        <w:pStyle w:val="ConsPlusNonformat"/>
        <w:jc w:val="both"/>
      </w:pPr>
      <w:r>
        <w:t>Федеральной  службе  по  ветеринарному  и фитосанитарному надзору в течение</w:t>
      </w:r>
    </w:p>
    <w:p w:rsidR="00000000" w:rsidRDefault="00C330DE">
      <w:pPr>
        <w:pStyle w:val="ConsPlusNonformat"/>
        <w:jc w:val="both"/>
      </w:pPr>
      <w:r>
        <w:t>предусмотренного законодательством Российской Федерации срока хранения.</w:t>
      </w:r>
    </w:p>
    <w:p w:rsidR="00000000" w:rsidRDefault="00C330DE">
      <w:pPr>
        <w:pStyle w:val="ConsPlusNonformat"/>
        <w:jc w:val="both"/>
      </w:pPr>
    </w:p>
    <w:p w:rsidR="00000000" w:rsidRDefault="00C330DE">
      <w:pPr>
        <w:pStyle w:val="ConsPlusNonformat"/>
        <w:jc w:val="both"/>
      </w:pPr>
      <w:r>
        <w:t>"__" __________ 20__ г.   _________________   ______</w:t>
      </w:r>
      <w:r>
        <w:t>_______________________</w:t>
      </w:r>
    </w:p>
    <w:p w:rsidR="00000000" w:rsidRDefault="00C330DE">
      <w:pPr>
        <w:pStyle w:val="ConsPlusNonformat"/>
        <w:jc w:val="both"/>
      </w:pPr>
      <w:r>
        <w:t xml:space="preserve">                          подпись заявителя       фамилия, имя, отчество</w:t>
      </w:r>
    </w:p>
    <w:p w:rsidR="00000000" w:rsidRDefault="00C330DE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15" w:name="Par332"/>
      <w:bookmarkEnd w:id="15"/>
      <w:r>
        <w:t>&lt;6&gt; Собрание законодательства Российской Фед</w:t>
      </w:r>
      <w:r>
        <w:t>ерации, 2002, N 1, ст. 3; 2019, N 51, ст. 7491.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0"/>
      </w:pPr>
      <w:r>
        <w:t>Приложение N 3</w:t>
      </w:r>
    </w:p>
    <w:p w:rsidR="00000000" w:rsidRDefault="00C330DE">
      <w:pPr>
        <w:pStyle w:val="ConsPlusNormal"/>
        <w:jc w:val="right"/>
      </w:pPr>
      <w:r>
        <w:t>к приказу Федеральной службы</w:t>
      </w:r>
    </w:p>
    <w:p w:rsidR="00000000" w:rsidRDefault="00C330DE">
      <w:pPr>
        <w:pStyle w:val="ConsPlusNormal"/>
        <w:jc w:val="right"/>
      </w:pPr>
      <w:r>
        <w:t>по ветеринарному</w:t>
      </w:r>
    </w:p>
    <w:p w:rsidR="00000000" w:rsidRDefault="00C330DE">
      <w:pPr>
        <w:pStyle w:val="ConsPlusNormal"/>
        <w:jc w:val="right"/>
      </w:pPr>
      <w:r>
        <w:t>и фитосанитарному надзору</w:t>
      </w:r>
    </w:p>
    <w:p w:rsidR="00000000" w:rsidRDefault="00C330DE">
      <w:pPr>
        <w:pStyle w:val="ConsPlusNormal"/>
        <w:jc w:val="right"/>
      </w:pPr>
      <w:r>
        <w:t>от 14 декабря 2021 г. N 1468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bookmarkStart w:id="16" w:name="Par344"/>
      <w:bookmarkEnd w:id="16"/>
      <w:r>
        <w:t>КРИТЕРИИ АТТЕСТАЦИИ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bookmarkStart w:id="17" w:name="Par346"/>
      <w:bookmarkEnd w:id="17"/>
      <w:r>
        <w:t>1. Требованием к образованию гражданина, претендующего на получение аттестации эксперта, привлекаемого Россельхознадзором (территориальным управлением) к осуществлению экспертизы в целях государственного контроля (надзора) (далее - заявитель), является нал</w:t>
      </w:r>
      <w:r>
        <w:t>ичие высшего образования по профилю, соответствующему области экспертизы: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1.1. Для аттестации эксперта в области ветеринарии необходимо наличие высшего образования по одному из следующих направлений (специальностей): "Ветеринария", "Ветеринарно-санитарная </w:t>
      </w:r>
      <w:r>
        <w:t>экспертиза", "Биология", "Биотехнология", "Медицинская биохимия", "Медицинская биофизика", "Фармация".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1.2. Для аттестации эксперта в области почвоведения необходимо наличие высшего образования по одному из следующих направлений (специальностей): "Экология</w:t>
      </w:r>
      <w:r>
        <w:t xml:space="preserve"> и природопользование", "Почвоведение", "Техносферная безопасность", "Природообустройство и водопользование", "Землеустройство и кадастры", "Геодезия и дистанционное зондирование", "Агрохимия и агропочвоведение", "Агрономия", "Агроинженерия", "Государствен</w:t>
      </w:r>
      <w:r>
        <w:t>ное и муниципальное управление" "Юриспруденция", "Прикладная геодезия", "Экология", "Природопользование", "Земельно-имущественные отношения", "Агроэкология", "Землеустройство", "Земельный кадастр", "Охрана окружающей среды и рациональное использование прир</w:t>
      </w:r>
      <w:r>
        <w:t>одных ресурсов", "Мелиорация, рекультивация и охрана земель".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1.3. Для аттестации эксперта в области агрономии необходимо наличие высшего образования по одному из следующих направлений (специальностей): "Экология и природопользование", "Почвоведение", "Лес</w:t>
      </w:r>
      <w:r>
        <w:t>ное дело", "Агрохимия и агропочвоведение", "Агрономия", "Биология", "Защита окружающей среды", "Природообустройство", "Садоводство", "Экология", "Природопользование", "Биоэкология", "Геоэкология", "Агроэкология", "Плодоовощеводство и виноградарство", "Защи</w:t>
      </w:r>
      <w:r>
        <w:t>та растений", "Лесное хозяйство", "Охрана окружающей среды и рациональное использование природных ресурсов", "Инженерная защита окружающей среды", "Природоохранное обустройство территорий".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1.4. Наличие дополнительного профессионального образования либо по</w:t>
      </w:r>
      <w:r>
        <w:t>вышение квалификации не реже чем 1 раз в пять лет по профилю, соответствующему области экспертиз.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18" w:name="Par351"/>
      <w:bookmarkEnd w:id="18"/>
      <w:r>
        <w:t>2. Требованием к стажу работы заявителя является наличие стажа работы не менее чем три года в области, соответствующей виду экспертизы.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3. Требова</w:t>
      </w:r>
      <w:r>
        <w:t>ниями к наличию у заявителя знаний и навыков являются: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а) наличие общих знаний и навыков: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способность осуществлять анализ и экспертизу документов и материалов, характеризующих соблюдение организациями, индивидуальными предпринимателями, гражданами обязател</w:t>
      </w:r>
      <w:r>
        <w:t>ьных требований законодательства Российской Федерации в соответствующих областях, подлежащих контролю (надзору);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умение осуществлять процедуры и применять методы экспертизы с последующим анализом и систематизацией полученной при проведении экспертизы инфор</w:t>
      </w:r>
      <w:r>
        <w:t>мацией;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способность формулировать и обосновывать выводы по предмету экспертизы;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способность принимать в ходе осуществления экспертизы необходимые решения, способствующие выполнению поставленных задач;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lastRenderedPageBreak/>
        <w:t>способность использовать информационно-коммуникационные</w:t>
      </w:r>
      <w:r>
        <w:t xml:space="preserve"> технологии и программно-технические средства, необходимые для подготовки и оформления экспертных заключений.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б) специальные профессиональные знания и навыки: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наличие знаний нормативных правовых актов и иных документов, регламентирующих вопросы организации</w:t>
      </w:r>
      <w:r>
        <w:t xml:space="preserve"> и проведения мероприятий по контролю (надзору) в заявленных видах экспертиз;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умение отбирать образцы (пробы) в заявленных видах экспертиз;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умение проводить экспертизы, испытания в качестве эксперта в заявленных видах экспертиз;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умение проводить обследован</w:t>
      </w:r>
      <w:r>
        <w:t>ия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умение использовать лабораторное оборудование, другие технические устройства и приборы, химические реагенты, необходимые для от</w:t>
      </w:r>
      <w:r>
        <w:t>бора и исследования образцов (проб) продукции;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умение подготавливать заключение и иные документы, оформляющиеся по результатам проведения мероприятий по контролю (надзору).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0"/>
      </w:pPr>
      <w:r>
        <w:t>Приложение N 4</w:t>
      </w:r>
    </w:p>
    <w:p w:rsidR="00000000" w:rsidRDefault="00C330DE">
      <w:pPr>
        <w:pStyle w:val="ConsPlusNormal"/>
        <w:jc w:val="right"/>
      </w:pPr>
      <w:r>
        <w:t>к приказу Федеральной службы</w:t>
      </w:r>
    </w:p>
    <w:p w:rsidR="00000000" w:rsidRDefault="00C330DE">
      <w:pPr>
        <w:pStyle w:val="ConsPlusNormal"/>
        <w:jc w:val="right"/>
      </w:pPr>
      <w:r>
        <w:t>по ветеринарному</w:t>
      </w:r>
    </w:p>
    <w:p w:rsidR="00000000" w:rsidRDefault="00C330DE">
      <w:pPr>
        <w:pStyle w:val="ConsPlusNormal"/>
        <w:jc w:val="right"/>
      </w:pPr>
      <w:r>
        <w:t>и фитосанитарному надзору</w:t>
      </w:r>
    </w:p>
    <w:p w:rsidR="00000000" w:rsidRDefault="00C330DE">
      <w:pPr>
        <w:pStyle w:val="ConsPlusNormal"/>
        <w:jc w:val="right"/>
      </w:pPr>
      <w:r>
        <w:t>от 14 декабря 2021 г. N 1468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bookmarkStart w:id="19" w:name="Par377"/>
      <w:bookmarkEnd w:id="19"/>
      <w:r>
        <w:t>СРОК ДЕЙСТВИЯ АТТЕСТАЦИИ ЭКСПЕРТА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Срок действия аттестации эксперта 5 лет.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0"/>
      </w:pPr>
      <w:r>
        <w:t>Приложение N 5</w:t>
      </w:r>
    </w:p>
    <w:p w:rsidR="00000000" w:rsidRDefault="00C330DE">
      <w:pPr>
        <w:pStyle w:val="ConsPlusNormal"/>
        <w:jc w:val="right"/>
      </w:pPr>
      <w:r>
        <w:t>к приказу Федеральной службы</w:t>
      </w:r>
    </w:p>
    <w:p w:rsidR="00000000" w:rsidRDefault="00C330DE">
      <w:pPr>
        <w:pStyle w:val="ConsPlusNormal"/>
        <w:jc w:val="right"/>
      </w:pPr>
      <w:r>
        <w:t>по ветеринарному</w:t>
      </w:r>
    </w:p>
    <w:p w:rsidR="00000000" w:rsidRDefault="00C330DE">
      <w:pPr>
        <w:pStyle w:val="ConsPlusNormal"/>
        <w:jc w:val="right"/>
      </w:pPr>
      <w:r>
        <w:t>и фитосанитарному надзору</w:t>
      </w:r>
    </w:p>
    <w:p w:rsidR="00000000" w:rsidRDefault="00C330DE">
      <w:pPr>
        <w:pStyle w:val="ConsPlusNormal"/>
        <w:jc w:val="right"/>
      </w:pPr>
      <w:r>
        <w:t>от 14 декабря 2021 г</w:t>
      </w:r>
      <w:r>
        <w:t>. N 1468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bookmarkStart w:id="20" w:name="Par391"/>
      <w:bookmarkEnd w:id="20"/>
      <w:r>
        <w:t>ПРАВИЛА</w:t>
      </w:r>
    </w:p>
    <w:p w:rsidR="00000000" w:rsidRDefault="00C330DE">
      <w:pPr>
        <w:pStyle w:val="ConsPlusTitle"/>
        <w:jc w:val="center"/>
      </w:pPr>
      <w:r>
        <w:t>ФОРМИРОВАНИЯ И ВЕДЕНИЯ РЕЕСТРА ЭКСПЕРТОВ РОССЕЛЬХОЗНАДЗОРА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1. Обеспечение формирования и ведения реестра экспертов Россельхознадзора (далее - Реестр) осуществляется Россельхознадзором.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2. Реестр размещается на официальном сайте Россельхознадзора в информационно-телекоммуникационной сети "Интернет" (далее - сеть Интернет).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3. Сведения, содержащиеся в Реестре, являются открытыми для ознакомления с ними органов государственной власти, орган</w:t>
      </w:r>
      <w:r>
        <w:t xml:space="preserve">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Федерации, и указанных в </w:t>
      </w:r>
      <w:hyperlink w:anchor="Par410" w:tooltip="б) номер телефона и адрес электронной почты (при наличии) эксперта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411" w:tooltip="в) уровень образования эксперта;" w:history="1">
        <w:r>
          <w:rPr>
            <w:color w:val="0000FF"/>
          </w:rPr>
          <w:t>"в"</w:t>
        </w:r>
      </w:hyperlink>
      <w:r>
        <w:t xml:space="preserve">, </w:t>
      </w:r>
      <w:hyperlink w:anchor="Par412" w:tooltip="г) направление подготовки (специальности) эксперта по документу о высшем образовании или о квалификации;" w:history="1">
        <w:r>
          <w:rPr>
            <w:color w:val="0000FF"/>
          </w:rPr>
          <w:t>"г" пункта 12</w:t>
        </w:r>
      </w:hyperlink>
      <w:r>
        <w:t xml:space="preserve"> настоящих </w:t>
      </w:r>
      <w:r>
        <w:lastRenderedPageBreak/>
        <w:t>Правил.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4. Ведение Реестра осуществляется в условиях, обеспечивающих предотвращение несанкционированного доступа к сведениям, содержащимся в Реестре.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5. Включение сведений в Реестр осуществляется с учетом требований законодате</w:t>
      </w:r>
      <w:r>
        <w:t>льства Российской Федерации о государственной тайне и законодательства Российской Федерации в области персональных данных &lt;7&gt;.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26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6. Ведение Реестра осуществл</w:t>
      </w:r>
      <w:r>
        <w:t>яется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7. Каждой записи в Реестре присваивается уникальный регистрационн</w:t>
      </w:r>
      <w:r>
        <w:t>ый номер, состоящий из трех групп знаков, разделенных тире.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8. Первая группа знаков состоит из одной цифры, которая указывает на вид экспертизы от "1" до "9", согласно Перечню областей экспертиз и соответствующих им видов экспертиз, для проведения которых </w:t>
      </w:r>
      <w:r>
        <w:t xml:space="preserve">Россельхознадзору (территориальным управлениям) требуется привлечение экспертов, содержащемуся в </w:t>
      </w:r>
      <w:hyperlink w:anchor="Par44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приказу (далее - Перечень экспертиз).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9. Вторая группа знаков состоит из 4 цифр, которая указыв</w:t>
      </w:r>
      <w:r>
        <w:t>ает на год аттестации эксперта.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10. Третья группа знаков состоит из пяти цифр, которая указывает на порядковый номер записи в Реестре и содержит число от "00001" до "99999".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11. Основанием для создания реестровой записи является приказ Россельхознадзора (е</w:t>
      </w:r>
      <w:r>
        <w:t>го территориального управления) об аттестации эксперта.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1" w:name="Par408"/>
      <w:bookmarkEnd w:id="21"/>
      <w:r>
        <w:t>12. Внесению в Реестр подлежат следующие сведения: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2" w:name="Par409"/>
      <w:bookmarkEnd w:id="22"/>
      <w:r>
        <w:t>а) фамилия, имя и отчество (при наличии) эксперта;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3" w:name="Par410"/>
      <w:bookmarkEnd w:id="23"/>
      <w:r>
        <w:t>б) номер телефона и адрес электронной почты (при наличии) эксп</w:t>
      </w:r>
      <w:r>
        <w:t>ерта;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4" w:name="Par411"/>
      <w:bookmarkEnd w:id="24"/>
      <w:r>
        <w:t>в) уровень образования эксперта;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5" w:name="Par412"/>
      <w:bookmarkEnd w:id="25"/>
      <w:r>
        <w:t>г) направление подготовки (специальности) эксперта по документу о высшем образовании или о квалификации;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6" w:name="Par413"/>
      <w:bookmarkEnd w:id="26"/>
      <w:r>
        <w:t xml:space="preserve">д) вид экспертизы, заявляемый в соответствии с </w:t>
      </w:r>
      <w:hyperlink w:anchor="Par44" w:tooltip="ПЕРЕЧЕНЬ" w:history="1">
        <w:r>
          <w:rPr>
            <w:color w:val="0000FF"/>
          </w:rPr>
          <w:t>Перечнем</w:t>
        </w:r>
      </w:hyperlink>
      <w:r>
        <w:t xml:space="preserve"> экспертиз;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е) реквизиты приказа Россельхознадзора (его территориального управления) об аттестации эксперта, об отказе в аттестации, о прекращении действия аттестации эксперта, о приостановлении действия аттестации эксперта;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ж) срок действия</w:t>
      </w:r>
      <w:r>
        <w:t xml:space="preserve"> аттестации;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з) наименование аттестующего органа;</w:t>
      </w:r>
    </w:p>
    <w:p w:rsidR="00000000" w:rsidRDefault="00C330DE">
      <w:pPr>
        <w:pStyle w:val="ConsPlusNormal"/>
        <w:spacing w:before="200"/>
        <w:ind w:firstLine="540"/>
        <w:jc w:val="both"/>
      </w:pPr>
      <w:bookmarkStart w:id="27" w:name="Par417"/>
      <w:bookmarkEnd w:id="27"/>
      <w:r>
        <w:t>и) сведения об аттестации ("действует", "прекращена", "приостановлена").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13. Сведения, указанные в </w:t>
      </w:r>
      <w:hyperlink w:anchor="Par409" w:tooltip="а) фамилия, имя и отчество (при наличии) эксперта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413" w:tooltip="д) вид экспертизы, заявляемый в соответствии с Перечнем экспертиз;" w:history="1">
        <w:r>
          <w:rPr>
            <w:color w:val="0000FF"/>
          </w:rPr>
          <w:t>"д"</w:t>
        </w:r>
      </w:hyperlink>
      <w:r>
        <w:t xml:space="preserve"> - </w:t>
      </w:r>
      <w:hyperlink w:anchor="Par417" w:tooltip="и) сведения об аттестации (&quot;действует&quot;, &quot;прекращена&quot;, &quot;приостановлена&quot;)." w:history="1">
        <w:r>
          <w:rPr>
            <w:color w:val="0000FF"/>
          </w:rPr>
          <w:t>"и" пункта 12</w:t>
        </w:r>
      </w:hyperlink>
      <w:r>
        <w:t xml:space="preserve"> настоящих Правил, являются открыты</w:t>
      </w:r>
      <w:r>
        <w:t>ми и общедоступными.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lastRenderedPageBreak/>
        <w:t>14. Сведения вносятся в Реестр должностными лицами Россельхознадзора (территориального управления) в течение двух рабочих дней со дня принятия решения об аттестации эксперта, о прекращении действия аттестации эксперта, о приостановлени</w:t>
      </w:r>
      <w:r>
        <w:t>и действия аттестации эксперта.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15. Сведения, содержащиеся в Реестре, могут быть предоставлены по запросам заинтересованных лиц, направленных на бумажном носителе или в электронном виде через сеть Интернет и (или) федеральную государственную информационную</w:t>
      </w:r>
      <w:r>
        <w:t xml:space="preserve"> систему "Единый портал государственных и муниципальных услуг (функций)" (далее - ЕПГУ).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16. Сведения, содержащиеся в Реестре, предоставляются обратившимся лицам бесплатно. Срок предоставления сведений из Реестра - не более пятнадцати рабочих дней со дня п</w:t>
      </w:r>
      <w:r>
        <w:t>оступления соответствующего запроса.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17. Территориальные управления Россельхознадзора размещают сведения об аттестации, проведенной территориальными управлениями Россельхознадзора, в Реестре на официальном сайте Россельхознадзора в сети Интернет в соответс</w:t>
      </w:r>
      <w:r>
        <w:t xml:space="preserve">твии с </w:t>
      </w:r>
      <w:hyperlink w:anchor="Par408" w:tooltip="12. Внесению в Реестр подлежат следующие сведения:" w:history="1">
        <w:r>
          <w:rPr>
            <w:color w:val="0000FF"/>
          </w:rPr>
          <w:t>пунктом 12</w:t>
        </w:r>
      </w:hyperlink>
      <w:r>
        <w:t xml:space="preserve"> настоящих Правил. Доступ для внесения сведений в Реестр предоставляется уполномоченному должностному лицу территориального управления Россельхознадзора.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18. В </w:t>
      </w:r>
      <w:r>
        <w:t xml:space="preserve">случае наличия опечаток и ошибок в Реестре эксперт направляет в Россельхознадзор (территориальное управление) обращение на бумажном носителе или в виде электронного документа, подписанного электронной подписью в соответствии с требованиями Федерального </w:t>
      </w:r>
      <w:hyperlink r:id="rId27" w:tooltip="Федеральный закон от 06.04.2011 N 63-ФЗ (ред. от 02.07.2021) &quot;Об электронной подписи&quot;{КонсультантПлюс}" w:history="1">
        <w:r>
          <w:rPr>
            <w:color w:val="0000FF"/>
          </w:rPr>
          <w:t>закона</w:t>
        </w:r>
      </w:hyperlink>
      <w:r>
        <w:t xml:space="preserve"> от 6</w:t>
      </w:r>
      <w:r>
        <w:t xml:space="preserve"> апреля 2011 г. N 63-ФЗ "Об электронной подписи", через сеть Интернет и (или) ЕПГУ с указанием допущенных опечаток и ошибок.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19. Исполнитель в течение пяти рабочих дней со дня поступления обращения исправляет допущенные опечатки и ошибки в Реестре либо нап</w:t>
      </w:r>
      <w:r>
        <w:t>равляет обратившемуся лицу уведомление об их отсутствии.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20. Сведения о прекращении или приостановлении действия аттестации эксперта вносятся в Реестр с указанием реквизитов приказа Россельхознадзора (территориального управления) о принятом решении.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jc w:val="right"/>
        <w:outlineLvl w:val="0"/>
      </w:pPr>
      <w:r>
        <w:t>П</w:t>
      </w:r>
      <w:r>
        <w:t>риложение N 6</w:t>
      </w:r>
    </w:p>
    <w:p w:rsidR="00000000" w:rsidRDefault="00C330DE">
      <w:pPr>
        <w:pStyle w:val="ConsPlusNormal"/>
        <w:jc w:val="right"/>
      </w:pPr>
      <w:r>
        <w:t>к приказу Федеральной службы</w:t>
      </w:r>
    </w:p>
    <w:p w:rsidR="00000000" w:rsidRDefault="00C330DE">
      <w:pPr>
        <w:pStyle w:val="ConsPlusNormal"/>
        <w:jc w:val="right"/>
      </w:pPr>
      <w:r>
        <w:t>по ветеринарному</w:t>
      </w:r>
    </w:p>
    <w:p w:rsidR="00000000" w:rsidRDefault="00C330DE">
      <w:pPr>
        <w:pStyle w:val="ConsPlusNormal"/>
        <w:jc w:val="right"/>
      </w:pPr>
      <w:r>
        <w:t>и фитосанитарному надзору</w:t>
      </w:r>
    </w:p>
    <w:p w:rsidR="00000000" w:rsidRDefault="00C330DE">
      <w:pPr>
        <w:pStyle w:val="ConsPlusNormal"/>
        <w:jc w:val="right"/>
      </w:pPr>
      <w:r>
        <w:t>от 14 декабря 2021 г. N 1468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Title"/>
        <w:jc w:val="center"/>
      </w:pPr>
      <w:bookmarkStart w:id="28" w:name="Par437"/>
      <w:bookmarkEnd w:id="28"/>
      <w:r>
        <w:t>ПОЛОЖЕНИЕ</w:t>
      </w:r>
    </w:p>
    <w:p w:rsidR="00000000" w:rsidRDefault="00C330DE">
      <w:pPr>
        <w:pStyle w:val="ConsPlusTitle"/>
        <w:jc w:val="center"/>
      </w:pPr>
      <w:r>
        <w:t>ОБ АТТЕСТАЦИОННОЙ КОМИССИИ РОССЕЛЬХОЗНАДЗОРА</w:t>
      </w:r>
    </w:p>
    <w:p w:rsidR="00000000" w:rsidRDefault="00C330DE">
      <w:pPr>
        <w:pStyle w:val="ConsPlusTitle"/>
        <w:jc w:val="center"/>
      </w:pPr>
      <w:r>
        <w:t>(ТЕРРИТОРИАЛЬНЫХ УПРАВЛЕНИЙ)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  <w:r>
        <w:t>1. Аттестационная комиссии Россельхознадзор</w:t>
      </w:r>
      <w:r>
        <w:t>а (территориальных управлений) (далее - Комиссия) создается: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 xml:space="preserve">а) в центральном аппарате Россельхознадзора при проведении квалификационного экзамена для граждан, претендующих на включение в реестр экспертов Россельхознадзора (далее - Реестр) по видам экспертиз, указанным в </w:t>
      </w:r>
      <w:hyperlink w:anchor="Par51" w:tooltip="1. Экспертиза при осуществлении лицензионного контроля деятельности по производству лекарственных средств для ветеринарного применения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53" w:tooltip="3. Экспертиза при осуществлении федерального государственного контроля (надзора) в области обращения с животными в части соблюдения требований к содержанию и использованию животных в культурно-зрелищных целях." w:history="1">
        <w:r>
          <w:rPr>
            <w:color w:val="0000FF"/>
          </w:rPr>
          <w:t>3</w:t>
        </w:r>
      </w:hyperlink>
      <w:r>
        <w:t xml:space="preserve"> Перечня областей экспертиз и соответствующих им видов экспертиз, для проведения которых Россельхознадзору (территориальным управлениям) требует</w:t>
      </w:r>
      <w:r>
        <w:t xml:space="preserve">ся привлечение экспертов, содержащегося в </w:t>
      </w:r>
      <w:hyperlink w:anchor="Par44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приказу (далее - Перечень экспертиз);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б) в территориальных управлениях Россельхознадзора при проведении квалификационного экзамена для граждан, претен</w:t>
      </w:r>
      <w:r>
        <w:t xml:space="preserve">дующих на внесение в Реестр по видам экспертиз, указанным в </w:t>
      </w:r>
      <w:hyperlink w:anchor="Par54" w:tooltip="4. Экспертиза при осуществлении федерального государственного ветеринарного контроля (надзора).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67" w:tooltip="9. Экспертиза при осуществлении федерального государственного контроля (надзора) в области обеспечения качества и безопасности зерна и продуктов переработки зерна." w:history="1">
        <w:r>
          <w:rPr>
            <w:color w:val="0000FF"/>
          </w:rPr>
          <w:t>9</w:t>
        </w:r>
      </w:hyperlink>
      <w:r>
        <w:t xml:space="preserve"> Перечня экспертиз.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lastRenderedPageBreak/>
        <w:t>2. Персональный состав Комиссии утверждается руководителем Россельхознадзора (территориального управления</w:t>
      </w:r>
      <w:r>
        <w:t>). Члены Комиссии осуществляют свою деятельность на безвозмездной основе.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3. В состав Комиссии должно входить не менее пяти человек и не более пятнадцати человек.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В состав Комиссии включаются представители центрального аппарата Россельхознадзора (в Комисси</w:t>
      </w:r>
      <w:r>
        <w:t>и центрального аппарата Россельхознадзора), территориального управления Россельхознадзора (в комиссии территориального управления Россельхознадзора), а также образовательных организаций высшего образования, профессиональных объединений и общественных орган</w:t>
      </w:r>
      <w:r>
        <w:t>изаций (общественных объединений предпринимателей и общественных объединений потребителей).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</w:t>
      </w:r>
      <w:r>
        <w:t>ешения.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5. Председатель Комиссии, являющийся сотрудником Россельхознадзора: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осуществляет общее руководство деятельностью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определяет даты заседаний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председательствует на заседаниях Комиссии, организует ее работу;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обладает правом решающег</w:t>
      </w:r>
      <w:r>
        <w:t>о голоса при принятии решений на заседаниях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осуществляет общий контроль за реализацией принятых решений;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распределяет обязанности между членами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подписывает протоколы заседаний Комиссии (далее - Протоколы).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6. Заместитель председателя Ко</w:t>
      </w:r>
      <w:r>
        <w:t>миссии исполняет обязанности председателя Комиссии в его отсутствие, осуществляет иные функции по поручению председателя Комиссии.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7. Секретарь Комиссии назначается из числа представителей Россельхознадзора и осуществляет: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подготовку материалов для рассмот</w:t>
      </w:r>
      <w:r>
        <w:t>рения на заседаниях Комиссии и их рассылку вместе с приглашением на заседание членам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ведение Протоколов, направление их копий членам Комиссии и хранение Протоколов;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направление необходимых материалов заявителям.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Секретарь Комиссии имеет статус по</w:t>
      </w:r>
      <w:r>
        <w:t>лноправного члена Комиссии с правом голоса.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Секретарь Комиссии не осуществляет подпись Протоколов.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8. Члены Комиссии: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присутствуют на заседаниях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участвуют в голосовании по вопросам, предусмотренным повесткой дня заседания Комиссии;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подписывают Пр</w:t>
      </w:r>
      <w:r>
        <w:t>отоколы;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в случае несогласия с принятым решением излагают в письменном виде свое мнение, которое подлежит обязательному включению в Протокол.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9. Заседания комиссии проводятся по мере поступления документов, но не реже одного раза в год. О месте, дате и вре</w:t>
      </w:r>
      <w:r>
        <w:t xml:space="preserve">мени заседания Комиссии ее члены уведомляются секретарем Комиссии не позднее чем </w:t>
      </w:r>
      <w:r>
        <w:lastRenderedPageBreak/>
        <w:t>за пять рабочих дней до дня проведения заседания.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10. Заседание Комиссии считается правомочным, если на нем присутствует не менее трех человек из состава Комиссии.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11. Решение Комиссии оформляется Протоколом и подписывается всеми присутствовавшими на квалификационном экзамене членами Комиссии.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 В Протоколе указываются: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12.1. Наименование органа, в котором образована комиссия: Россельхознадзор, наименование террито</w:t>
      </w:r>
      <w:r>
        <w:t>риального управления Россельхознадзора.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12.2. Дата заседания комиссии и номер Протокола;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12.3. Фамилии, инициалы присутствовавших членов Комиссии с указанием их должностей.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12.4. Фамилии, инициалы заявителей.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12.5. Вопросы, заданные заявителю устно, либо N</w:t>
      </w:r>
      <w:r>
        <w:t xml:space="preserve"> варианта тестового задания, и оценка его ответов на каждый вопрос ("зачет" либо "незачет").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12.6. Результат квалификационного экзамена по каждому заявителю: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"соответствует критериям аттестации" - более 70% правильных ответов тестового задания либо более 7</w:t>
      </w:r>
      <w:r>
        <w:t>0% устных ответов имеют оценку "зачет";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"не соответствует критериям аттестации" - 70% и менее правильных ответов тестового задания либо устных ответов имеют оценку "зачет";.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12.7. Отметки о том, что заявитель не принял участие в квалификационном экзамене.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12.8. Особые мнения членов Комиссии и иные сведения при необходимости.</w:t>
      </w:r>
    </w:p>
    <w:p w:rsidR="00000000" w:rsidRDefault="00C330DE">
      <w:pPr>
        <w:pStyle w:val="ConsPlusNormal"/>
        <w:spacing w:before="200"/>
        <w:ind w:firstLine="540"/>
        <w:jc w:val="both"/>
      </w:pPr>
      <w:r>
        <w:t>13. Протокол оформляется секретарем Комиссии в течение трех рабочих дней с даты проведения заседания Комиссии, подписывается всеми членами Комиссии, присутствовавшими на квалификационно</w:t>
      </w:r>
      <w:r>
        <w:t>м экзамене, и утверждается председателем комиссии.</w:t>
      </w:r>
    </w:p>
    <w:p w:rsidR="00000000" w:rsidRDefault="00C330DE">
      <w:pPr>
        <w:pStyle w:val="ConsPlusNormal"/>
        <w:ind w:firstLine="540"/>
        <w:jc w:val="both"/>
      </w:pPr>
    </w:p>
    <w:p w:rsidR="00000000" w:rsidRDefault="00C330DE">
      <w:pPr>
        <w:pStyle w:val="ConsPlusNormal"/>
        <w:ind w:firstLine="540"/>
        <w:jc w:val="both"/>
      </w:pPr>
    </w:p>
    <w:p w:rsidR="00C330DE" w:rsidRDefault="00C33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30DE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DE" w:rsidRDefault="00C330DE">
      <w:pPr>
        <w:spacing w:after="0" w:line="240" w:lineRule="auto"/>
      </w:pPr>
      <w:r>
        <w:separator/>
      </w:r>
    </w:p>
  </w:endnote>
  <w:endnote w:type="continuationSeparator" w:id="0">
    <w:p w:rsidR="00C330DE" w:rsidRDefault="00C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30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D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D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96EE6">
            <w:rPr>
              <w:rFonts w:ascii="Tahoma" w:hAnsi="Tahoma" w:cs="Tahoma"/>
            </w:rPr>
            <w:fldChar w:fldCharType="separate"/>
          </w:r>
          <w:r w:rsidR="00496EE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96EE6">
            <w:rPr>
              <w:rFonts w:ascii="Tahoma" w:hAnsi="Tahoma" w:cs="Tahoma"/>
            </w:rPr>
            <w:fldChar w:fldCharType="separate"/>
          </w:r>
          <w:r w:rsidR="00496EE6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330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DE" w:rsidRDefault="00C330DE">
      <w:pPr>
        <w:spacing w:after="0" w:line="240" w:lineRule="auto"/>
      </w:pPr>
      <w:r>
        <w:separator/>
      </w:r>
    </w:p>
  </w:footnote>
  <w:footnote w:type="continuationSeparator" w:id="0">
    <w:p w:rsidR="00C330DE" w:rsidRDefault="00C3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14.12.2021 N 1468</w:t>
          </w:r>
          <w:r>
            <w:rPr>
              <w:rFonts w:ascii="Tahoma" w:hAnsi="Tahoma" w:cs="Tahoma"/>
              <w:sz w:val="16"/>
              <w:szCs w:val="16"/>
            </w:rPr>
            <w:br/>
            <w:t>"Об аттестации экспертов, привлекаемых Федеральной службой по ветеринарном...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24.02.2022</w:t>
          </w:r>
        </w:p>
      </w:tc>
    </w:tr>
  </w:tbl>
  <w:p w:rsidR="00000000" w:rsidRDefault="00C330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30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E6"/>
    <w:rsid w:val="00496EE6"/>
    <w:rsid w:val="00C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DF070-291E-46CD-9916-AE60BD3F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439A4CCDA26DC43185F89244CD7126385B0DF579E3BD14B5A8DCEAA2F6C4DFC1E5A4F5EE79E807FCFCA2375266AJ2I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FC63A96F34642EF5368A3A5EC4C9410C1A100506F2130BA07A4B78E39250D794DDCED7A4721331B0DBFB8DB2FC74J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63A96F34642EF5368A3A5EC4C9410C1D180C00F2120BA07A4B78E39250D794CFCE8FAB73112FBB8DB4CBE7F348878632419BAE593176J8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439A4CCDA26DC43185F89244CD7126385B0DF569038D14B5A8DCEAA2F6C4DFC1E5A4F5EE79E807FCFCA2375266AJ2I" TargetMode="External"/><Relationship Id="rId17" Type="http://schemas.openxmlformats.org/officeDocument/2006/relationships/hyperlink" Target="consultantplus://offline/ref=FC63A96F34642EF5368A3A5EC4C9410C1D180402FD110BA07A4B78E39250D794CFCE8FA870172EB7DAEEDBE3BA1F8E9A365D85AE47316AF970JAI" TargetMode="External"/><Relationship Id="rId25" Type="http://schemas.openxmlformats.org/officeDocument/2006/relationships/hyperlink" Target="consultantplus://offline/ref=FC63A96F34642EF5368A3A5EC4C9410C1A100506F2130BA07A4B78E39250D794CFCE8FAB771C7BE19DB082B0FA54839A2C4185AE75J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39A4CCDA26DC43185F89244CD7126384BEDD589E3BD14B5A8DCEAA2F6C4DFC1E5A4F5EE79E807FCFCA2375266AJ2I" TargetMode="External"/><Relationship Id="rId20" Type="http://schemas.openxmlformats.org/officeDocument/2006/relationships/hyperlink" Target="consultantplus://offline/ref=FC63A96F34642EF5368A3A5EC4C9410C1A100506F2130BA07A4B78E39250D794DDCED7A4721331B0DBFB8DB2FC74J8I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39A4CCDA26DC43185F89244CD7126384B0D6559237D14B5A8DCEAA2F6C4DFC0C5A1756E591CA2E89812C7720BE8E416CA5A07F6CJ7I" TargetMode="External"/><Relationship Id="rId24" Type="http://schemas.openxmlformats.org/officeDocument/2006/relationships/hyperlink" Target="consultantplus://offline/ref=FC63A96F34642EF5368A3A5EC4C9410C1A100506F2130BA07A4B78E39250D794CFCE8FA870172FB8DBEEDBE3BA1F8E9A365D85AE47316AF970J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439A4CCDA26DC43185F89244CD7126383B8DE569E3CD14B5A8DCEAA2F6C4DFC0C5A1751E69C9E749985652029A28A5D72A5BE7FC5CC65JEI" TargetMode="External"/><Relationship Id="rId23" Type="http://schemas.openxmlformats.org/officeDocument/2006/relationships/hyperlink" Target="consultantplus://offline/ref=FC63A96F34642EF5368A3A5EC4C9410C1A100506F2130BA07A4B78E39250D794CFCE8FA870172DB6D0EEDBE3BA1F8E9A365D85AE47316AF970JA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439A4CCDA26DC43185F89244CD7126384BFDD519F3FD14B5A8DCEAA2F6C4DFC0C5A1752E59A9E7ECADF752460F5834176B9A07FDBCC5C5A60J2I" TargetMode="External"/><Relationship Id="rId19" Type="http://schemas.openxmlformats.org/officeDocument/2006/relationships/hyperlink" Target="consultantplus://offline/ref=FC63A96F34642EF5368A3A5EC4C9410C1A100D03F3190BA07A4B78E39250D794DDCED7A4721331B0DBFB8DB2FC74J8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39A4CCDA26DC43185F89244CD7126384BFDD519F3FD14B5A8DCEAA2F6C4DFC0C5A1752E59A9E7ECFDF752460F5834176B9A07FDBCC5C5A60J2I" TargetMode="External"/><Relationship Id="rId14" Type="http://schemas.openxmlformats.org/officeDocument/2006/relationships/hyperlink" Target="consultantplus://offline/ref=4439A4CCDA26DC43185F89244CD7126384B0DF559F37D14B5A8DCEAA2F6C4DFC1E5A4F5EE79E807FCFCA2375266AJ2I" TargetMode="External"/><Relationship Id="rId22" Type="http://schemas.openxmlformats.org/officeDocument/2006/relationships/hyperlink" Target="consultantplus://offline/ref=FC63A96F34642EF5368A3A5EC4C9410C1A100506F2130BA07A4B78E39250D794CFCE8FA870172DB6D9EEDBE3BA1F8E9A365D85AE47316AF970JAI" TargetMode="External"/><Relationship Id="rId27" Type="http://schemas.openxmlformats.org/officeDocument/2006/relationships/hyperlink" Target="consultantplus://offline/ref=FC63A96F34642EF5368A3A5EC4C9410C1A1E0F0EF2150BA07A4B78E39250D794DDCED7A4721331B0DBFB8DB2FC74J8I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7775</Words>
  <Characters>44320</Characters>
  <Application>Microsoft Office Word</Application>
  <DocSecurity>2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14.12.2021 N 1468"Об аттестации экспертов, привлекаемых Федеральной службой по ветеринарному и фитосанитарному надзору (ее территориальными управлениями) к осуществлению экспертизы в целях государственного контроля (надзора)"(З</vt:lpstr>
    </vt:vector>
  </TitlesOfParts>
  <Company>КонсультантПлюс Версия 4021.00.65</Company>
  <LinksUpToDate>false</LinksUpToDate>
  <CharactersWithSpaces>51992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14.12.2021 N 1468"Об аттестации экспертов, привлекаемых Федеральной службой по ветеринарному и фитосанитарному надзору (ее территориальными управлениями) к осуществлению экспертизы в целях государственного контроля (надзора)"(З</dc:title>
  <dc:subject/>
  <dc:creator>kalso</dc:creator>
  <cp:keywords/>
  <dc:description/>
  <cp:lastModifiedBy>kalso</cp:lastModifiedBy>
  <cp:revision>2</cp:revision>
  <dcterms:created xsi:type="dcterms:W3CDTF">2022-02-26T07:56:00Z</dcterms:created>
  <dcterms:modified xsi:type="dcterms:W3CDTF">2022-02-26T07:56:00Z</dcterms:modified>
</cp:coreProperties>
</file>