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55CB">
      <w:pPr>
        <w:pStyle w:val="ConsPlusNormal"/>
        <w:jc w:val="both"/>
        <w:outlineLvl w:val="0"/>
      </w:pPr>
      <w:bookmarkStart w:id="0" w:name="_GoBack"/>
      <w:bookmarkEnd w:id="0"/>
    </w:p>
    <w:p w:rsidR="00000000" w:rsidRDefault="001855CB">
      <w:pPr>
        <w:pStyle w:val="ConsPlusTitle"/>
        <w:jc w:val="center"/>
      </w:pPr>
      <w:r>
        <w:t>ПРАВИТЕЛЬСТВО РОССИЙСКОЙ ФЕДЕРАЦИИ</w:t>
      </w:r>
    </w:p>
    <w:p w:rsidR="00000000" w:rsidRDefault="001855CB">
      <w:pPr>
        <w:pStyle w:val="ConsPlusTitle"/>
        <w:jc w:val="center"/>
      </w:pPr>
    </w:p>
    <w:p w:rsidR="00000000" w:rsidRDefault="001855CB">
      <w:pPr>
        <w:pStyle w:val="ConsPlusTitle"/>
        <w:jc w:val="center"/>
      </w:pPr>
      <w:r>
        <w:t>ПОСТАНОВЛЕНИЕ</w:t>
      </w:r>
    </w:p>
    <w:p w:rsidR="00000000" w:rsidRDefault="001855CB">
      <w:pPr>
        <w:pStyle w:val="ConsPlusTitle"/>
        <w:jc w:val="center"/>
      </w:pPr>
      <w:r>
        <w:t>от 16 апреля 2020 г. N 520</w:t>
      </w:r>
    </w:p>
    <w:p w:rsidR="00000000" w:rsidRDefault="001855CB">
      <w:pPr>
        <w:pStyle w:val="ConsPlusTitle"/>
        <w:jc w:val="center"/>
      </w:pPr>
    </w:p>
    <w:p w:rsidR="00000000" w:rsidRDefault="001855CB">
      <w:pPr>
        <w:pStyle w:val="ConsPlusTitle"/>
        <w:jc w:val="center"/>
      </w:pPr>
      <w:r>
        <w:t>О ПРОДУКЦИИ И ГЕННО-ИНЖЕНЕРНО-МОДИФИЦИРОВАННЫХ ОРГАНИЗМАХ,</w:t>
      </w:r>
    </w:p>
    <w:p w:rsidR="00000000" w:rsidRDefault="001855CB">
      <w:pPr>
        <w:pStyle w:val="ConsPlusTitle"/>
        <w:jc w:val="center"/>
      </w:pPr>
      <w:r>
        <w:t>НЕ ПОДЛЕЖАЩИХ ГОСУДАРСТВЕННОЙ РЕГИСТРАЦИИ В СООТВЕТСТВИИ</w:t>
      </w:r>
    </w:p>
    <w:p w:rsidR="00000000" w:rsidRDefault="001855CB">
      <w:pPr>
        <w:pStyle w:val="ConsPlusTitle"/>
        <w:jc w:val="center"/>
      </w:pPr>
      <w:r>
        <w:t>С ПРАВИЛАМИ ГОСУДАРСТВЕННОЙ РЕГИСТРАЦИИ</w:t>
      </w:r>
    </w:p>
    <w:p w:rsidR="00000000" w:rsidRDefault="001855CB">
      <w:pPr>
        <w:pStyle w:val="ConsPlusTitle"/>
        <w:jc w:val="center"/>
      </w:pPr>
      <w:r>
        <w:t>ГЕННО-ИНЖЕНЕРНО-МОДИФИЦИРОВАННЫХ ОРГАНИЗМОВ,</w:t>
      </w:r>
    </w:p>
    <w:p w:rsidR="00000000" w:rsidRDefault="001855CB">
      <w:pPr>
        <w:pStyle w:val="ConsPlusTitle"/>
        <w:jc w:val="center"/>
      </w:pPr>
      <w:r>
        <w:t>ПРЕДНАЗНАЧЕННЫХ ДЛЯ ВЫПУСКА В ОКРУЖАЮЩУЮ СРЕДУ, А ТАКЖЕ</w:t>
      </w:r>
    </w:p>
    <w:p w:rsidR="00000000" w:rsidRDefault="001855CB">
      <w:pPr>
        <w:pStyle w:val="ConsPlusTitle"/>
        <w:jc w:val="center"/>
      </w:pPr>
      <w:r>
        <w:t>ПРОДУКЦИИ, ПОЛУЧЕННОЙ С ПРИМЕНЕНИЕМ ТАКИХ ОРГАНИЗМОВ</w:t>
      </w:r>
    </w:p>
    <w:p w:rsidR="00000000" w:rsidRDefault="001855CB">
      <w:pPr>
        <w:pStyle w:val="ConsPlusTitle"/>
        <w:jc w:val="center"/>
      </w:pPr>
      <w:r>
        <w:t>ИЛИ СОДЕРЖАЩЕЙ ТАКИЕ ОРГАНИЗМЫ, ВКЛЮЧАЯ УКАЗАННУЮ</w:t>
      </w:r>
    </w:p>
    <w:p w:rsidR="00000000" w:rsidRDefault="001855CB">
      <w:pPr>
        <w:pStyle w:val="ConsPlusTitle"/>
        <w:jc w:val="center"/>
      </w:pPr>
      <w:r>
        <w:t>ПРОДУКЦИЮ, ВВОЗИМУЮ НА ТЕРРИТОРИЮ РОССИЙСКОЙ ФЕДЕРАЦИИ,</w:t>
      </w:r>
    </w:p>
    <w:p w:rsidR="00000000" w:rsidRDefault="001855CB">
      <w:pPr>
        <w:pStyle w:val="ConsPlusTitle"/>
        <w:jc w:val="center"/>
      </w:pPr>
      <w:r>
        <w:t>УТВЕРЖДЕННЫМИ ПОСТАНОВЛЕНИЕМ ПРАВИТЕЛЬСТВА РОССИЙСКОЙ</w:t>
      </w:r>
    </w:p>
    <w:p w:rsidR="00000000" w:rsidRDefault="001855CB">
      <w:pPr>
        <w:pStyle w:val="ConsPlusTitle"/>
        <w:jc w:val="center"/>
      </w:pPr>
      <w:r>
        <w:t>ФЕДЕРАЦИИ ОТ 23 СЕНТЯБРЯ 2013 Г. N 839</w:t>
      </w:r>
    </w:p>
    <w:p w:rsidR="00000000" w:rsidRDefault="001855C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55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55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855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855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29.12.2020 </w:t>
            </w:r>
            <w:hyperlink r:id="rId6" w:tooltip="Постановление Правительства РФ от 29.12.2020 N 2338 &quot;О внесении изменения в постановление Правительства Российской Федерации от 16 апреля 2020 г. N 520&quot;{КонсультантПлюс}" w:history="1">
              <w:r>
                <w:rPr>
                  <w:color w:val="0000FF"/>
                </w:rPr>
                <w:t>N 2338</w:t>
              </w:r>
            </w:hyperlink>
            <w:r>
              <w:rPr>
                <w:color w:val="392C69"/>
              </w:rPr>
              <w:t>,</w:t>
            </w:r>
          </w:p>
          <w:p w:rsidR="00000000" w:rsidRDefault="001855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25.12.2021 </w:t>
            </w:r>
            <w:hyperlink r:id="rId7" w:tooltip="Постановление Правительства РФ от 25.12.2021 N 2474 &quot;О внесении изменения в постановление Правительства Российской Федерации от 16 апреля 2020 г. N 520&quot;{КонсультантПлюс}" w:history="1">
              <w:r>
                <w:rPr>
                  <w:color w:val="0000FF"/>
                </w:rPr>
                <w:t>N 2474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55C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855CB">
      <w:pPr>
        <w:pStyle w:val="ConsPlusNormal"/>
        <w:jc w:val="both"/>
      </w:pPr>
    </w:p>
    <w:p w:rsidR="00000000" w:rsidRDefault="001855C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1855CB">
      <w:pPr>
        <w:pStyle w:val="ConsPlusNormal"/>
        <w:spacing w:before="200"/>
        <w:ind w:firstLine="540"/>
        <w:jc w:val="both"/>
      </w:pPr>
      <w:bookmarkStart w:id="1" w:name="Par21"/>
      <w:bookmarkEnd w:id="1"/>
      <w:r>
        <w:t xml:space="preserve">Установить, что до 1 января 2023 г. включительно государственной регистрации в соответствии с </w:t>
      </w:r>
      <w:hyperlink r:id="rId8" w:tooltip="Постановление Правительства РФ от 23.09.2013 N 839 (ред. от 01.10.2018) &quot;О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возимую на территорию Российской Федерации&quot; (вместе с &quot;Правилами государственной регистрации генно-инженерно-модифицированных организмов, предназначенных для выпуска в окружающую среду, а также{КонсультантПлюс}" w:history="1">
        <w:r>
          <w:rPr>
            <w:color w:val="0000FF"/>
          </w:rPr>
          <w:t>Правилами</w:t>
        </w:r>
      </w:hyperlink>
      <w:r>
        <w:t xml:space="preserve"> государственной регистрации генно-инженерно-модифицированных</w:t>
      </w:r>
      <w:r>
        <w:t xml:space="preserve">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ввозимую на территорию Российской Федерации, утвержденными постановлением</w:t>
      </w:r>
      <w:r>
        <w:t xml:space="preserve"> Правительства Российской Федерации от 23 сентября 2013 г. N 839 "О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</w:t>
      </w:r>
      <w:r>
        <w:t>держащей такие организмы, включая указанную продукцию, ввозимую на территорию Российской Федерации", не подлежат:</w:t>
      </w:r>
    </w:p>
    <w:p w:rsidR="00000000" w:rsidRDefault="001855CB">
      <w:pPr>
        <w:pStyle w:val="ConsPlusNormal"/>
        <w:jc w:val="both"/>
      </w:pPr>
      <w:r>
        <w:t xml:space="preserve">(в ред. Постановлений Правительства РФ от 29.12.2020 </w:t>
      </w:r>
      <w:hyperlink r:id="rId9" w:tooltip="Постановление Правительства РФ от 29.12.2020 N 2338 &quot;О внесении изменения в постановление Правительства Российской Федерации от 16 апреля 2020 г. N 520&quot;{КонсультантПлюс}" w:history="1">
        <w:r>
          <w:rPr>
            <w:color w:val="0000FF"/>
          </w:rPr>
          <w:t>N 2338</w:t>
        </w:r>
      </w:hyperlink>
      <w:r>
        <w:t xml:space="preserve">, </w:t>
      </w:r>
      <w:r>
        <w:t xml:space="preserve">от 25.12.2021 </w:t>
      </w:r>
      <w:hyperlink r:id="rId10" w:tooltip="Постановление Правительства РФ от 25.12.2021 N 2474 &quot;О внесении изменения в постановление Правительства Российской Федерации от 16 апреля 2020 г. N 520&quot;{КонсультантПлюс}" w:history="1">
        <w:r>
          <w:rPr>
            <w:color w:val="0000FF"/>
          </w:rPr>
          <w:t>N 2474</w:t>
        </w:r>
      </w:hyperlink>
      <w:r>
        <w:t>)</w:t>
      </w:r>
    </w:p>
    <w:p w:rsidR="00000000" w:rsidRDefault="001855CB">
      <w:pPr>
        <w:pStyle w:val="ConsPlusNormal"/>
        <w:spacing w:before="200"/>
        <w:ind w:firstLine="540"/>
        <w:jc w:val="both"/>
      </w:pPr>
      <w:r>
        <w:t>продукция, предназначенная для производства кормов для животных (соевые бобы и соевый шрот), безопасность которых была подтверждена Федеральной службой п</w:t>
      </w:r>
      <w:r>
        <w:t xml:space="preserve">о ветеринарному и фитосанитарному надзору в порядке, установленном </w:t>
      </w:r>
      <w:hyperlink r:id="rId11" w:tooltip="Постановление Правительства РФ от 18.01.2002 N 26 (ред. от 14.07.2006) &quot;О государственной регистрации кормов, полученных из генно-инженерно-модифицированных организмов&quot;------------ Утратил силу или отменен{КонсультантПлюс}" w:history="1">
        <w:r>
          <w:rPr>
            <w:color w:val="0000FF"/>
          </w:rPr>
          <w:t>Положением</w:t>
        </w:r>
      </w:hyperlink>
      <w:r>
        <w:t xml:space="preserve"> о государственной регистрации кормов, получен</w:t>
      </w:r>
      <w:r>
        <w:t>ных из генно-инженерно-модифицированных организмов, утвержденным постановлением Правительства Российской Федерации от 18 января 2002 г. N 26 "О государственной регистрации кормов, полученных из генно-инженерно-модифицированных организмов";</w:t>
      </w:r>
    </w:p>
    <w:p w:rsidR="00000000" w:rsidRDefault="001855CB">
      <w:pPr>
        <w:pStyle w:val="ConsPlusNormal"/>
        <w:spacing w:before="200"/>
        <w:ind w:firstLine="540"/>
        <w:jc w:val="both"/>
      </w:pPr>
      <w:r>
        <w:t>генно-инженерно-</w:t>
      </w:r>
      <w:r>
        <w:t xml:space="preserve">модифицированные организмы, с применением которых получена указанная в </w:t>
      </w:r>
      <w:hyperlink w:anchor="Par21" w:tooltip="Установить, что до 1 января 2023 г. включительно государственной регистрации в соответствии с Правилами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возимую на территорию Российской Федерации, утвержденными постановлением Правительства Российской Федерации от 23 сентября 2013 г. N 839 &quot;О государственной регис..." w:history="1">
        <w:r>
          <w:rPr>
            <w:color w:val="0000FF"/>
          </w:rPr>
          <w:t>абзаце втором</w:t>
        </w:r>
      </w:hyperlink>
      <w:r>
        <w:t xml:space="preserve"> настоящего постановления продукция, и (или) генно-инженерно-модифицированные организмы, которые такая продукция содержит.</w:t>
      </w:r>
    </w:p>
    <w:p w:rsidR="00000000" w:rsidRDefault="001855CB">
      <w:pPr>
        <w:pStyle w:val="ConsPlusNormal"/>
        <w:jc w:val="both"/>
      </w:pPr>
    </w:p>
    <w:p w:rsidR="00000000" w:rsidRDefault="001855CB">
      <w:pPr>
        <w:pStyle w:val="ConsPlusNormal"/>
        <w:jc w:val="right"/>
      </w:pPr>
      <w:r>
        <w:t>Председатель Правит</w:t>
      </w:r>
      <w:r>
        <w:t>ельства</w:t>
      </w:r>
    </w:p>
    <w:p w:rsidR="00000000" w:rsidRDefault="001855CB">
      <w:pPr>
        <w:pStyle w:val="ConsPlusNormal"/>
        <w:jc w:val="right"/>
      </w:pPr>
      <w:r>
        <w:t>Российской Федерации</w:t>
      </w:r>
    </w:p>
    <w:p w:rsidR="00000000" w:rsidRDefault="001855CB">
      <w:pPr>
        <w:pStyle w:val="ConsPlusNormal"/>
        <w:jc w:val="right"/>
      </w:pPr>
      <w:r>
        <w:t>М.МИШУСТИН</w:t>
      </w:r>
    </w:p>
    <w:p w:rsidR="00000000" w:rsidRDefault="001855CB">
      <w:pPr>
        <w:pStyle w:val="ConsPlusNormal"/>
        <w:jc w:val="both"/>
      </w:pPr>
    </w:p>
    <w:p w:rsidR="00000000" w:rsidRDefault="001855CB">
      <w:pPr>
        <w:pStyle w:val="ConsPlusNormal"/>
        <w:jc w:val="both"/>
      </w:pPr>
    </w:p>
    <w:p w:rsidR="001855CB" w:rsidRDefault="001855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55C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CB" w:rsidRDefault="001855CB">
      <w:pPr>
        <w:spacing w:after="0" w:line="240" w:lineRule="auto"/>
      </w:pPr>
      <w:r>
        <w:separator/>
      </w:r>
    </w:p>
  </w:endnote>
  <w:endnote w:type="continuationSeparator" w:id="0">
    <w:p w:rsidR="001855CB" w:rsidRDefault="0018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855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5C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5C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5C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855C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855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5C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5C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5C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B06B5">
            <w:rPr>
              <w:rFonts w:ascii="Tahoma" w:hAnsi="Tahoma" w:cs="Tahoma"/>
            </w:rPr>
            <w:fldChar w:fldCharType="separate"/>
          </w:r>
          <w:r w:rsidR="00EB06B5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B06B5">
            <w:rPr>
              <w:rFonts w:ascii="Tahoma" w:hAnsi="Tahoma" w:cs="Tahoma"/>
            </w:rPr>
            <w:fldChar w:fldCharType="separate"/>
          </w:r>
          <w:r w:rsidR="00EB06B5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855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CB" w:rsidRDefault="001855CB">
      <w:pPr>
        <w:spacing w:after="0" w:line="240" w:lineRule="auto"/>
      </w:pPr>
      <w:r>
        <w:separator/>
      </w:r>
    </w:p>
  </w:footnote>
  <w:footnote w:type="continuationSeparator" w:id="0">
    <w:p w:rsidR="001855CB" w:rsidRDefault="0018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5C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16.04.2020 N 520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25.12.2021)</w:t>
          </w:r>
          <w:r>
            <w:rPr>
              <w:rFonts w:ascii="Tahoma" w:hAnsi="Tahoma" w:cs="Tahoma"/>
              <w:sz w:val="16"/>
              <w:szCs w:val="16"/>
            </w:rPr>
            <w:br/>
            <w:t>"О продукции и генно-инженерно-модифицированных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5C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17.01.2022</w:t>
          </w:r>
        </w:p>
      </w:tc>
    </w:tr>
  </w:tbl>
  <w:p w:rsidR="00000000" w:rsidRDefault="001855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855C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06B5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1855C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16.04.2020 N 520 (ред. от 25.12.2021) "О продукции и генно-инженерно-модифицированны</w:t>
          </w:r>
          <w:r>
            <w:rPr>
              <w:rFonts w:ascii="Tahoma" w:hAnsi="Tahoma" w:cs="Tahoma"/>
              <w:sz w:val="16"/>
              <w:szCs w:val="16"/>
            </w:rPr>
            <w:t>х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5C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17.01.2022</w:t>
          </w:r>
        </w:p>
      </w:tc>
    </w:tr>
  </w:tbl>
  <w:p w:rsidR="00000000" w:rsidRDefault="001855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855C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5"/>
    <w:rsid w:val="001855CB"/>
    <w:rsid w:val="00E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B060F6-7AD8-4FE4-8D06-01356820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E46E43E1D5ABB1ED81BD8F2E7479D01262DA48BF55ED6E7EA8ADF7A7290178E21F1D9158EBC7D3A25C078CEB88CFB12A3E96D00FF400EsAc5J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8E46E43E1D5ABB1ED81BD8F2E7479D062620A78EF75ED6E7EA8ADF7A7290178E21F1D9158EBC7F3725C078CEB88CFB12A3E96D00FF400EsAc5J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8E46E43E1D5ABB1ED81BD8F2E7479D012126A789F85ED6E7EA8ADF7A7290178E21F1D9158EBC7F3725C078CEB88CFB12A3E96D00FF400EsAc5J" TargetMode="External"/><Relationship Id="rId11" Type="http://schemas.openxmlformats.org/officeDocument/2006/relationships/hyperlink" Target="consultantplus://offline/ref=A98E46E43E1D5ABB1ED81BD8F2E7479D042723A786FB03DCEFB386DD7D7DCF008968FDD8158EBD7E397AC56DDFE080FD0BBDE8721CFD42s0cEJ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98E46E43E1D5ABB1ED81BD8F2E7479D062620A78EF75ED6E7EA8ADF7A7290178E21F1D9158EBC7F3725C078CEB88CFB12A3E96D00FF400EsAc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8E46E43E1D5ABB1ED81BD8F2E7479D012126A789F85ED6E7EA8ADF7A7290178E21F1D9158EBC7F3725C078CEB88CFB12A3E96D00FF400EsAc5J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4600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16.04.2020 N 520(ред. от 25.12.2021)"О продукции и генно-инженерно-модифицированных организмах, не подлежащих государственной регистрации в соответствии с Правилами государственной регистрации генно-инженерно-модифицирова</vt:lpstr>
    </vt:vector>
  </TitlesOfParts>
  <Company>КонсультантПлюс Версия 4021.00.60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16.04.2020 N 520(ред. от 25.12.2021)"О продукции и генно-инженерно-модифицированных организмах, не подлежащих государственной регистрации в соответствии с Правилами государственной регистрации генно-инженерно-модифицирова</dc:title>
  <dc:subject/>
  <dc:creator>kalso</dc:creator>
  <cp:keywords/>
  <dc:description/>
  <cp:lastModifiedBy>kalso</cp:lastModifiedBy>
  <cp:revision>2</cp:revision>
  <dcterms:created xsi:type="dcterms:W3CDTF">2022-01-17T13:13:00Z</dcterms:created>
  <dcterms:modified xsi:type="dcterms:W3CDTF">2022-01-17T13:13:00Z</dcterms:modified>
</cp:coreProperties>
</file>