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A6DF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1F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28.04.2021 N 663</w:t>
            </w:r>
            <w:r>
              <w:rPr>
                <w:sz w:val="48"/>
                <w:szCs w:val="48"/>
              </w:rPr>
              <w:br/>
              <w:t>(ред. от 06.10.2021)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1F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1F0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1F0B">
      <w:pPr>
        <w:pStyle w:val="ConsPlusNormal"/>
        <w:jc w:val="both"/>
        <w:outlineLvl w:val="0"/>
      </w:pPr>
    </w:p>
    <w:p w:rsidR="00000000" w:rsidRDefault="00C81F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81F0B">
      <w:pPr>
        <w:pStyle w:val="ConsPlusTitle"/>
        <w:jc w:val="center"/>
      </w:pPr>
    </w:p>
    <w:p w:rsidR="00000000" w:rsidRDefault="00C81F0B">
      <w:pPr>
        <w:pStyle w:val="ConsPlusTitle"/>
        <w:jc w:val="center"/>
      </w:pPr>
      <w:r>
        <w:t>ПОСТАНОВЛЕНИЕ</w:t>
      </w:r>
    </w:p>
    <w:p w:rsidR="00000000" w:rsidRDefault="00C81F0B">
      <w:pPr>
        <w:pStyle w:val="ConsPlusTitle"/>
        <w:jc w:val="center"/>
      </w:pPr>
      <w:r>
        <w:t>от 28 апреля 2021 г. N 663</w:t>
      </w:r>
    </w:p>
    <w:p w:rsidR="00000000" w:rsidRDefault="00C81F0B">
      <w:pPr>
        <w:pStyle w:val="ConsPlusTitle"/>
        <w:jc w:val="center"/>
      </w:pPr>
    </w:p>
    <w:p w:rsidR="00000000" w:rsidRDefault="00C81F0B">
      <w:pPr>
        <w:pStyle w:val="ConsPlusTitle"/>
        <w:jc w:val="center"/>
      </w:pPr>
      <w:r>
        <w:t>ОБ УТВЕРЖДЕНИИ ПЕРЕЧНЯ</w:t>
      </w:r>
    </w:p>
    <w:p w:rsidR="00000000" w:rsidRDefault="00C81F0B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000000" w:rsidRDefault="00C81F0B">
      <w:pPr>
        <w:pStyle w:val="ConsPlusTitle"/>
        <w:jc w:val="center"/>
      </w:pPr>
      <w:r>
        <w:t>В ОТНОШЕНИИ КОТОРЫХ ПРИМЕНЯЕТСЯ ОБЯЗАТЕЛЬНЫЙ</w:t>
      </w:r>
    </w:p>
    <w:p w:rsidR="00000000" w:rsidRDefault="00C81F0B">
      <w:pPr>
        <w:pStyle w:val="ConsPlusTitle"/>
        <w:jc w:val="center"/>
      </w:pPr>
      <w:r>
        <w:t>ДОСУДЕБНЫЙ ПОРЯДОК РАССМОТРЕНИЯ ЖАЛОБ</w:t>
      </w:r>
    </w:p>
    <w:p w:rsidR="00000000" w:rsidRDefault="00C81F0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9" w:tooltip="Постановление Правительства РФ от 30.06.2021 N 1068 &quot;О внесении изменений в постановление Правительства Российской Федерации от 28 апреля 2021 г. N 663&quot;{КонсультантПлюс}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06.10.2021 </w:t>
            </w:r>
            <w:hyperlink r:id="rId10" w:tooltip="Постановление Правительства РФ от 06.10.2021 N 1696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</w:t>
      </w:r>
      <w:r>
        <w:t>униципальном контроле в Российской Федерации" Правительство Российской Федерации постановляет: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обя</w:t>
      </w:r>
      <w:r>
        <w:t>зательный досудебный порядок рассмотрения жалоб.</w:t>
      </w:r>
    </w:p>
    <w:p w:rsidR="00000000" w:rsidRDefault="00C81F0B">
      <w:pPr>
        <w:pStyle w:val="ConsPlusNormal"/>
        <w:jc w:val="both"/>
      </w:pPr>
      <w:r>
        <w:t xml:space="preserve">(п. 1 в ред. </w:t>
      </w:r>
      <w:hyperlink r:id="rId12" w:tooltip="Постановление Правительства РФ от 30.06.2021 N 1068 &quot;О внесении изменений в постановление Правительства Российской Федерации от 28 апреля 2021 г. N 66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федера</w:t>
      </w:r>
      <w:r>
        <w:t>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</w:t>
      </w:r>
      <w:r>
        <w:t>асти в федеральном бюджете на соответствующий год на руководство и управление в сфере установленных функций.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C81F0B">
      <w:pPr>
        <w:pStyle w:val="ConsPlusNormal"/>
        <w:jc w:val="both"/>
      </w:pPr>
      <w:r>
        <w:t xml:space="preserve">(п. 3 в ред. </w:t>
      </w:r>
      <w:hyperlink r:id="rId13" w:tooltip="Постановление Правительства РФ от 30.06.2021 N 1068 &quot;О внесении изменений в постановление Правительства Российской Федерации от 28 апреля 2021 г. N 66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jc w:val="right"/>
      </w:pPr>
      <w:r>
        <w:t>Председатель Правительства</w:t>
      </w:r>
    </w:p>
    <w:p w:rsidR="00000000" w:rsidRDefault="00C81F0B">
      <w:pPr>
        <w:pStyle w:val="ConsPlusNormal"/>
        <w:jc w:val="right"/>
      </w:pPr>
      <w:r>
        <w:t>Российской Федерации</w:t>
      </w:r>
    </w:p>
    <w:p w:rsidR="00000000" w:rsidRDefault="00C81F0B">
      <w:pPr>
        <w:pStyle w:val="ConsPlusNormal"/>
        <w:jc w:val="right"/>
      </w:pPr>
      <w:r>
        <w:t>М.МИШУСТИН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jc w:val="right"/>
        <w:outlineLvl w:val="0"/>
      </w:pPr>
      <w:r>
        <w:t>Утвержден</w:t>
      </w:r>
    </w:p>
    <w:p w:rsidR="00000000" w:rsidRDefault="00C81F0B">
      <w:pPr>
        <w:pStyle w:val="ConsPlusNormal"/>
        <w:jc w:val="right"/>
      </w:pPr>
      <w:r>
        <w:t>постановлением Правительства</w:t>
      </w:r>
    </w:p>
    <w:p w:rsidR="00000000" w:rsidRDefault="00C81F0B">
      <w:pPr>
        <w:pStyle w:val="ConsPlusNormal"/>
        <w:jc w:val="right"/>
      </w:pPr>
      <w:r>
        <w:t>Российской Федерации</w:t>
      </w:r>
    </w:p>
    <w:p w:rsidR="00000000" w:rsidRDefault="00C81F0B">
      <w:pPr>
        <w:pStyle w:val="ConsPlusNormal"/>
        <w:jc w:val="right"/>
      </w:pPr>
      <w:r>
        <w:t>от 28 апреля 2021 г. N 663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C81F0B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000000" w:rsidRDefault="00C81F0B">
      <w:pPr>
        <w:pStyle w:val="ConsPlusTitle"/>
        <w:jc w:val="center"/>
      </w:pPr>
      <w:r>
        <w:t>В ОТНОШЕНИИ КОТОРЫХ ПРИМЕНЯЕТСЯ ОБЯЗАТЕЛЬНЫЙ</w:t>
      </w:r>
    </w:p>
    <w:p w:rsidR="00000000" w:rsidRDefault="00C81F0B">
      <w:pPr>
        <w:pStyle w:val="ConsPlusTitle"/>
        <w:jc w:val="center"/>
      </w:pPr>
      <w:r>
        <w:t>ДОСУДЕБНЫЙ ПОРЯДОК РАССМОТРЕНИЯ ЖАЛОБ</w:t>
      </w:r>
    </w:p>
    <w:p w:rsidR="00000000" w:rsidRDefault="00C81F0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14" w:tooltip="Постановление Правительства РФ от 30.06.2021 N 1068 &quot;О внесении изменений в постановление Правительства Российской Федерации от 28 апреля 2021 г. N 663&quot;{КонсультантПлюс}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06.10.2021 </w:t>
            </w:r>
            <w:hyperlink r:id="rId15" w:tooltip="Постановление Правительства РФ от 06.10.2021 N 1696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F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F0B">
      <w:pPr>
        <w:pStyle w:val="ConsPlusNormal"/>
        <w:jc w:val="center"/>
      </w:pPr>
    </w:p>
    <w:p w:rsidR="00000000" w:rsidRDefault="00C81F0B">
      <w:pPr>
        <w:pStyle w:val="ConsPlusTitle"/>
        <w:jc w:val="center"/>
        <w:outlineLvl w:val="1"/>
      </w:pPr>
      <w:r>
        <w:t>Министерство Российской Федерации по делам</w:t>
      </w:r>
    </w:p>
    <w:p w:rsidR="00000000" w:rsidRDefault="00C81F0B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0000" w:rsidRDefault="00C81F0B">
      <w:pPr>
        <w:pStyle w:val="ConsPlusTitle"/>
        <w:jc w:val="center"/>
      </w:pPr>
      <w:r>
        <w:lastRenderedPageBreak/>
        <w:t>последствий стихийных бедствий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3. Федеральный государственный надзор в области гражданской обороны.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 xml:space="preserve">4. </w:t>
      </w:r>
      <w:r>
        <w:t>Федеральный государственный контроль (надзор) за безопасностью людей на водных объектах.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5. Федеральный государственный контроль (надзор) за деятельностью аккредитованных лиц.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>6. Федеральный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000000" w:rsidRDefault="00C81F0B">
      <w:pPr>
        <w:pStyle w:val="ConsPlusTitle"/>
        <w:jc w:val="center"/>
      </w:pPr>
      <w:r>
        <w:t>окр</w:t>
      </w:r>
      <w:r>
        <w:t>ужающей среды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7. Федеральный государственный контроль (надзор) за проведением работ по активным воздействиям на гидрометеорологические процессы.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>8. Федеральный государственный контроль (надзор) качес</w:t>
      </w:r>
      <w:r>
        <w:t>тва и безопасности медицинской деятельности.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9. Федеральный государственный контроль (надзор) в сфере обращения лекарственных средств.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10. Федеральный государственный контроль (надзор) за обращением медицинских изделий.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11. Федеральный государственный конт</w:t>
      </w:r>
      <w:r>
        <w:t>роль (надзор) в сфере обращения биомедицинских клеточных продуктов.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000000" w:rsidRDefault="00C81F0B">
      <w:pPr>
        <w:pStyle w:val="ConsPlusTitle"/>
        <w:jc w:val="center"/>
      </w:pPr>
      <w:r>
        <w:t>технологий и массовых коммуникаций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>12. Федеральный государственный контроль (надзор) за соблюдением законодательства Российско</w:t>
      </w:r>
      <w:r>
        <w:t>й Федерации о средствах массовой информации.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13. Федеральный государственный контроль (надзор) в области связи.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14. Федеральный государственный контроль (надзор) за обработкой персональных данных.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15. Федеральный государственный контроль (надзор) за соблюд</w:t>
      </w:r>
      <w:r>
        <w:t>ением требований в связи с распространением информации в информационно-телекоммуникационных сетях, в том числе сети "Интернет".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16. Федеральный государственный контроль (надзор) за соблюдением законодательства Российской Федерац</w:t>
      </w:r>
      <w:r>
        <w:t>ии о защите детей от информации, причиняющей вред их здоровью и (или) развитию.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 xml:space="preserve">17. Федеральный государственный контроль (надзор) за соблюдением законодательства Российской </w:t>
      </w:r>
      <w:r>
        <w:lastRenderedPageBreak/>
        <w:t>Федерации о защите дете</w:t>
      </w:r>
      <w:r>
        <w:t>й от информации, причиняющей вред их здоровью и (или) развитию.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18. Федеральный государственный контроль (надзор) в сфере образования.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000000" w:rsidRDefault="00C81F0B">
      <w:pPr>
        <w:pStyle w:val="ConsPlusTitle"/>
        <w:jc w:val="center"/>
      </w:pPr>
      <w:r>
        <w:t>потребителей и благополучия человека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 xml:space="preserve">19. Федеральный государственный </w:t>
      </w:r>
      <w:r>
        <w:t>санитарно-эпидемиологический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20. Федеральный государственный контроль (надзор) в области защиты прав потребителей.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21. Федеральный государственный контроль (надзор) за соблюдением законодательства Российской Федерации о защите детей от и</w:t>
      </w:r>
      <w:r>
        <w:t>нформации, причиняющей вред их здоровью и (или) развитию.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22. Федеральный государственный экологический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23. Федеральный государственный геологический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24. Федер</w:t>
      </w:r>
      <w:r>
        <w:t>альный государственный земельный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25. Федеральный государственный контроль (надзор) в области обращения с животными.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26. Федеральный государственный контроль (надзор) в области охраны, воспроизводства и использования объектов животного ми</w:t>
      </w:r>
      <w:r>
        <w:t>ра и среды их обитания.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27. Федеральный государственный охотничий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28. Федеральный государственный контроль (надзор) в области охраны и использования особо охраняемых природных территорий.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 xml:space="preserve">Федеральная служба государственной регистрации, </w:t>
      </w:r>
      <w:r>
        <w:t>кадастра</w:t>
      </w:r>
    </w:p>
    <w:p w:rsidR="00000000" w:rsidRDefault="00C81F0B">
      <w:pPr>
        <w:pStyle w:val="ConsPlusTitle"/>
        <w:jc w:val="center"/>
      </w:pPr>
      <w:r>
        <w:t>и картографии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>29. Федеральный государственный земельный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30. Федеральный государственный контроль (надзор) в области геодезии и картографии.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ветеринарному</w:t>
      </w:r>
    </w:p>
    <w:p w:rsidR="00000000" w:rsidRDefault="00C81F0B">
      <w:pPr>
        <w:pStyle w:val="ConsPlusTitle"/>
        <w:jc w:val="center"/>
      </w:pPr>
      <w:r>
        <w:t>и фитосанитарному надзору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31. Федеральный государственный ветеринарный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32. Федеральный государственный карантинный фитосанитарный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33. Федеральный государственный земельный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34. Федеральный государственный контроль (надзор) в с</w:t>
      </w:r>
      <w:r>
        <w:t>фере обращения лекарственных средств.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35. Федеральный государственный контроль (надзор) в области обращения с животными.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36. Федеральный государственный контроль (надзор) в области обеспечения качества и безопасности зерна и продуктов переработки зерна.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37</w:t>
      </w:r>
      <w:r>
        <w:t>. Федеральный государственный контроль (надзор) в области семеноводства в отношении семян сельскохозяйственных растений.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 xml:space="preserve">38. Федеральный государственный контроль (надзор) в области безопасного обращения с </w:t>
      </w:r>
      <w:r>
        <w:lastRenderedPageBreak/>
        <w:t>пестицидами и агрохимикатами.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Федеральное агентств</w:t>
      </w:r>
      <w:r>
        <w:t>о по техническому регулированию</w:t>
      </w:r>
    </w:p>
    <w:p w:rsidR="00000000" w:rsidRDefault="00C81F0B">
      <w:pPr>
        <w:pStyle w:val="ConsPlusTitle"/>
        <w:jc w:val="center"/>
      </w:pPr>
      <w:r>
        <w:t>и метрологии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39. Федеральный государственный метрологический контроль (надзор).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40. Федеральный государственный контроль (надзор) за соблюдением требований, установленных техническими регламентами в отношении колесных транс</w:t>
      </w:r>
      <w:r>
        <w:t>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</w:t>
      </w:r>
      <w:r>
        <w:t xml:space="preserve">ия в силу технических регламентов в соответствии с Федеральным </w:t>
      </w:r>
      <w:hyperlink r:id="rId16" w:tooltip="Федеральный закон от 27.12.2002 N 184-ФЗ (ред. от 02.07.2021) &quot;О техническом регулировании&quot; (с изм. и доп., вступ. в силу с 01.09.2021){КонсультантПлюс}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в отношении электрической энергии в электрических сетях общего назначения переменного трехфазного и однофазного т</w:t>
      </w:r>
      <w:r>
        <w:t>ока частотой 50 Гц.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000000" w:rsidRDefault="00C81F0B">
      <w:pPr>
        <w:pStyle w:val="ConsPlusTitle"/>
        <w:jc w:val="center"/>
      </w:pPr>
      <w:r>
        <w:t>и атомному надзору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41. Федеральный государственный надзор в области промышленной безопасности.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42. Федеральный государственный энергетический надзор.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43. Федеральный государственный надзор в области безопасности гидротехнических сооружений.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44. Федеральный государственный горный надзор.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45. Федеральный государственный строительный надзор.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Normal"/>
        <w:ind w:firstLine="540"/>
        <w:jc w:val="both"/>
      </w:pPr>
      <w:r>
        <w:t>46. Федеральны</w:t>
      </w:r>
      <w:r>
        <w:t>й государственный контроль (надзор) в области торгового мореплавания и внутреннего водного транспорта.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47. Федеральный государственный контроль (надзор) на автомобильном транспорте, городском наземном электрическом транспорте и в дорожном хозяйстве.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48. Фе</w:t>
      </w:r>
      <w:r>
        <w:t>деральный государственный контроль (надзор) в области гражданской авиации.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49. Федеральный государственный контроль (надзор) в области железнодорожного транспорта.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50. Федеральный государственный контроль (надзор) в области транспортной безопасности.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</w:t>
      </w:r>
      <w:r>
        <w:t>ральная служба по труду и занятости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51.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000000" w:rsidRDefault="00C81F0B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06.10.2021 N 1696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06.10.2021 N 1696)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52.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53. Федеральный государственный кон</w:t>
      </w:r>
      <w:r>
        <w:t>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54. Федеральный государственный контроль (надзор) в сфере социального обслуживания.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</w:t>
      </w:r>
      <w:r>
        <w:t>ральное агентство по туризму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55. Федеральный государственный контроль (надзор) за деятельностью туроператоров и объединения туроператоров в сфере выездного туризма.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56.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налоговая служба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57. Федеральный государственный кон</w:t>
      </w:r>
      <w:r>
        <w:t>троль (надзор) за организацией и проведением азартных игр.</w:t>
      </w:r>
    </w:p>
    <w:p w:rsidR="00000000" w:rsidRDefault="00C81F0B">
      <w:pPr>
        <w:pStyle w:val="ConsPlusNormal"/>
        <w:spacing w:before="200"/>
        <w:ind w:firstLine="540"/>
        <w:jc w:val="both"/>
      </w:pPr>
      <w:r>
        <w:t>58. Федеральный государственный контроль (надзор) за проведением лотерей.</w:t>
      </w:r>
    </w:p>
    <w:p w:rsidR="00000000" w:rsidRDefault="00C81F0B">
      <w:pPr>
        <w:pStyle w:val="ConsPlusNormal"/>
        <w:ind w:firstLine="540"/>
        <w:jc w:val="both"/>
      </w:pPr>
    </w:p>
    <w:p w:rsidR="00000000" w:rsidRDefault="00C81F0B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000000" w:rsidRDefault="00C81F0B">
      <w:pPr>
        <w:pStyle w:val="ConsPlusNormal"/>
        <w:jc w:val="center"/>
      </w:pPr>
    </w:p>
    <w:p w:rsidR="00000000" w:rsidRDefault="00C81F0B">
      <w:pPr>
        <w:pStyle w:val="ConsPlusNormal"/>
        <w:ind w:firstLine="540"/>
        <w:jc w:val="both"/>
      </w:pPr>
      <w:r>
        <w:t>59. Федеральный государственный контроль (надзор) за деятельностью юридических лиц,</w:t>
      </w:r>
      <w:r>
        <w:t xml:space="preserve">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000000" w:rsidRDefault="00C81F0B">
      <w:pPr>
        <w:pStyle w:val="ConsPlusNormal"/>
        <w:jc w:val="both"/>
      </w:pPr>
    </w:p>
    <w:p w:rsidR="00000000" w:rsidRDefault="00C81F0B">
      <w:pPr>
        <w:pStyle w:val="ConsPlusNormal"/>
        <w:jc w:val="both"/>
      </w:pPr>
    </w:p>
    <w:p w:rsidR="00C81F0B" w:rsidRDefault="00C81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1F0B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0B" w:rsidRDefault="00C81F0B">
      <w:pPr>
        <w:spacing w:after="0" w:line="240" w:lineRule="auto"/>
      </w:pPr>
      <w:r>
        <w:separator/>
      </w:r>
    </w:p>
  </w:endnote>
  <w:endnote w:type="continuationSeparator" w:id="0">
    <w:p w:rsidR="00C81F0B" w:rsidRDefault="00C8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1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F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F0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F0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A6DF2">
            <w:rPr>
              <w:rFonts w:ascii="Tahoma" w:hAnsi="Tahoma" w:cs="Tahoma"/>
            </w:rPr>
            <w:fldChar w:fldCharType="separate"/>
          </w:r>
          <w:r w:rsidR="00EA6DF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A6DF2">
            <w:rPr>
              <w:rFonts w:ascii="Tahoma" w:hAnsi="Tahoma" w:cs="Tahoma"/>
            </w:rPr>
            <w:fldChar w:fldCharType="separate"/>
          </w:r>
          <w:r w:rsidR="00EA6DF2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81F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0B" w:rsidRDefault="00C81F0B">
      <w:pPr>
        <w:spacing w:after="0" w:line="240" w:lineRule="auto"/>
      </w:pPr>
      <w:r>
        <w:separator/>
      </w:r>
    </w:p>
  </w:footnote>
  <w:footnote w:type="continuationSeparator" w:id="0">
    <w:p w:rsidR="00C81F0B" w:rsidRDefault="00C8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F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28.04.2021 N 663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</w:t>
          </w:r>
          <w:r>
            <w:rPr>
              <w:rFonts w:ascii="Tahoma" w:hAnsi="Tahoma" w:cs="Tahoma"/>
              <w:sz w:val="16"/>
              <w:szCs w:val="16"/>
            </w:rPr>
            <w:t xml:space="preserve"> видов федерального госуд...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F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18.11.2021</w:t>
          </w:r>
        </w:p>
      </w:tc>
    </w:tr>
  </w:tbl>
  <w:p w:rsidR="00000000" w:rsidRDefault="00C81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F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C81F0B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F1F1FD-363C-4171-ADF6-3C92C62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E43045B2AA83DA8625B0C5646600922C7F36391285B08ED15713B823852B900FBE9AEC10BE2B5E944493187F8F1631D38864303629F533467m8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E43045B2AA83DA8625B0C5646600922C7F36391285B08ED15713B823852B900FBE9AEC10BE2B5E942493187F8F1631D38864303629F533467m8I" TargetMode="External"/><Relationship Id="rId17" Type="http://schemas.openxmlformats.org/officeDocument/2006/relationships/hyperlink" Target="consultantplus://offline/ref=9E43045B2AA83DA8625B0C5646600922C7F26C9C245B08ED15713B823852B900FBE9AEC10BE2B5E946493187F8F1631D38864303629F533467m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3045B2AA83DA8625B0C5646600922C7FC639B265B08ED15713B823852B900E9E9F6CD0AEAABE9415C67D6BE6Am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43045B2AA83DA8625B0C5646600922C7F36D91255C08ED15713B823852B900FBE9AEC10BE3B5E146493187F8F1631D38864303629F533467m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43045B2AA83DA8625B0C5646600922C7F26C9C245B08ED15713B823852B900FBE9AEC10BE2B5E946493187F8F1631D38864303629F533467m8I" TargetMode="External"/><Relationship Id="rId10" Type="http://schemas.openxmlformats.org/officeDocument/2006/relationships/hyperlink" Target="consultantplus://offline/ref=9E43045B2AA83DA8625B0C5646600922C7F26C9C245B08ED15713B823852B900FBE9AEC10BE2B5E946493187F8F1631D38864303629F533467m8I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43045B2AA83DA8625B0C5646600922C7F36391285B08ED15713B823852B900FBE9AEC10BE2B5E845493187F8F1631D38864303629F533467m8I" TargetMode="External"/><Relationship Id="rId14" Type="http://schemas.openxmlformats.org/officeDocument/2006/relationships/hyperlink" Target="consultantplus://offline/ref=9E43045B2AA83DA8625B0C5646600922C7F36391285B08ED15713B823852B900FBE9AEC10BE2B5E948493187F8F1631D38864303629F533467m8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11126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28.04.2021 N 663(ред. от 06.10.2021)"Об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жалоб"</vt:lpstr>
    </vt:vector>
  </TitlesOfParts>
  <Company>КонсультантПлюс Версия 4021.00.31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28.04.2021 N 663(ред. от 06.10.2021)"Об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жалоб"</dc:title>
  <dc:subject/>
  <dc:creator>kalso</dc:creator>
  <cp:keywords/>
  <dc:description/>
  <cp:lastModifiedBy>kalso</cp:lastModifiedBy>
  <cp:revision>2</cp:revision>
  <dcterms:created xsi:type="dcterms:W3CDTF">2021-11-18T15:24:00Z</dcterms:created>
  <dcterms:modified xsi:type="dcterms:W3CDTF">2021-11-18T15:24:00Z</dcterms:modified>
</cp:coreProperties>
</file>