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9D" w:rsidRDefault="0047419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7419D" w:rsidRDefault="004741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741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19D" w:rsidRDefault="0047419D">
            <w:pPr>
              <w:pStyle w:val="ConsPlusNormal"/>
            </w:pPr>
            <w:r>
              <w:t>13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19D" w:rsidRDefault="0047419D">
            <w:pPr>
              <w:pStyle w:val="ConsPlusNormal"/>
              <w:jc w:val="right"/>
            </w:pPr>
            <w:r>
              <w:t>N 60-ФЗ</w:t>
            </w:r>
          </w:p>
        </w:tc>
      </w:tr>
    </w:tbl>
    <w:p w:rsidR="0047419D" w:rsidRDefault="004741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19D" w:rsidRDefault="0047419D">
      <w:pPr>
        <w:pStyle w:val="ConsPlusNormal"/>
        <w:jc w:val="center"/>
      </w:pPr>
    </w:p>
    <w:p w:rsidR="0047419D" w:rsidRDefault="0047419D">
      <w:pPr>
        <w:pStyle w:val="ConsPlusTitle"/>
        <w:jc w:val="center"/>
      </w:pPr>
      <w:r>
        <w:t>РОССИЙСКАЯ ФЕДЕРАЦИЯ</w:t>
      </w:r>
    </w:p>
    <w:p w:rsidR="0047419D" w:rsidRDefault="0047419D">
      <w:pPr>
        <w:pStyle w:val="ConsPlusTitle"/>
        <w:jc w:val="center"/>
      </w:pPr>
    </w:p>
    <w:p w:rsidR="0047419D" w:rsidRDefault="0047419D">
      <w:pPr>
        <w:pStyle w:val="ConsPlusTitle"/>
        <w:jc w:val="center"/>
      </w:pPr>
      <w:r>
        <w:t>ФЕДЕРАЛЬНЫЙ ЗАКОН</w:t>
      </w:r>
    </w:p>
    <w:p w:rsidR="0047419D" w:rsidRDefault="0047419D">
      <w:pPr>
        <w:pStyle w:val="ConsPlusTitle"/>
        <w:jc w:val="center"/>
      </w:pPr>
    </w:p>
    <w:p w:rsidR="0047419D" w:rsidRDefault="0047419D">
      <w:pPr>
        <w:pStyle w:val="ConsPlusTitle"/>
        <w:jc w:val="center"/>
      </w:pPr>
      <w:r>
        <w:t xml:space="preserve">О ПОСТАВКАХ ПРОДУКЦИИ </w:t>
      </w:r>
      <w:proofErr w:type="gramStart"/>
      <w:r>
        <w:t>ДЛЯ</w:t>
      </w:r>
      <w:proofErr w:type="gramEnd"/>
      <w:r>
        <w:t xml:space="preserve"> ФЕДЕРАЛЬНЫХ</w:t>
      </w:r>
    </w:p>
    <w:p w:rsidR="0047419D" w:rsidRDefault="0047419D">
      <w:pPr>
        <w:pStyle w:val="ConsPlusTitle"/>
        <w:jc w:val="center"/>
      </w:pPr>
      <w:r>
        <w:t>ГОСУДАРСТВЕННЫХ НУЖД</w:t>
      </w:r>
    </w:p>
    <w:p w:rsidR="0047419D" w:rsidRDefault="0047419D">
      <w:pPr>
        <w:pStyle w:val="ConsPlusNormal"/>
      </w:pPr>
    </w:p>
    <w:p w:rsidR="0047419D" w:rsidRDefault="0047419D">
      <w:pPr>
        <w:pStyle w:val="ConsPlusNormal"/>
        <w:jc w:val="right"/>
      </w:pPr>
      <w:proofErr w:type="gramStart"/>
      <w:r>
        <w:t>Принят</w:t>
      </w:r>
      <w:proofErr w:type="gramEnd"/>
    </w:p>
    <w:p w:rsidR="0047419D" w:rsidRDefault="0047419D">
      <w:pPr>
        <w:pStyle w:val="ConsPlusNormal"/>
        <w:jc w:val="right"/>
      </w:pPr>
      <w:r>
        <w:t>Государственной Думой</w:t>
      </w:r>
    </w:p>
    <w:p w:rsidR="0047419D" w:rsidRDefault="0047419D">
      <w:pPr>
        <w:pStyle w:val="ConsPlusNormal"/>
        <w:jc w:val="right"/>
      </w:pPr>
      <w:r>
        <w:t>10 ноября 1994 года</w:t>
      </w:r>
    </w:p>
    <w:p w:rsidR="0047419D" w:rsidRDefault="0047419D">
      <w:pPr>
        <w:pStyle w:val="ConsPlusNormal"/>
        <w:jc w:val="right"/>
      </w:pPr>
    </w:p>
    <w:p w:rsidR="0047419D" w:rsidRDefault="0047419D">
      <w:pPr>
        <w:pStyle w:val="ConsPlusNormal"/>
        <w:jc w:val="right"/>
      </w:pPr>
      <w:r>
        <w:t>Одобрен</w:t>
      </w:r>
    </w:p>
    <w:p w:rsidR="0047419D" w:rsidRDefault="0047419D">
      <w:pPr>
        <w:pStyle w:val="ConsPlusNormal"/>
        <w:jc w:val="right"/>
      </w:pPr>
      <w:r>
        <w:t>Советом Федерации</w:t>
      </w:r>
    </w:p>
    <w:p w:rsidR="0047419D" w:rsidRDefault="004741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741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9D" w:rsidRDefault="004741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9D" w:rsidRDefault="004741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419D" w:rsidRDefault="004741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419D" w:rsidRDefault="004741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19.06.1995 </w:t>
            </w:r>
            <w:hyperlink r:id="rId5">
              <w:r>
                <w:rPr>
                  <w:color w:val="0000FF"/>
                </w:rPr>
                <w:t>N 89-ФЗ,</w:t>
              </w:r>
            </w:hyperlink>
            <w:proofErr w:type="gramEnd"/>
          </w:p>
          <w:p w:rsidR="0047419D" w:rsidRDefault="00474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17.03.1997 </w:t>
            </w:r>
            <w:hyperlink r:id="rId6">
              <w:r>
                <w:rPr>
                  <w:color w:val="0000FF"/>
                </w:rPr>
                <w:t>N 58-ФЗ,</w:t>
              </w:r>
            </w:hyperlink>
            <w:r>
              <w:rPr>
                <w:color w:val="392C69"/>
              </w:rPr>
              <w:t xml:space="preserve"> от 06.05.1999 </w:t>
            </w:r>
            <w:hyperlink r:id="rId7">
              <w:r>
                <w:rPr>
                  <w:color w:val="0000FF"/>
                </w:rPr>
                <w:t>N 97-ФЗ,</w:t>
              </w:r>
            </w:hyperlink>
          </w:p>
          <w:p w:rsidR="0047419D" w:rsidRDefault="00474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8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02.02.2006 </w:t>
            </w:r>
            <w:hyperlink r:id="rId9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</w:p>
          <w:p w:rsidR="0047419D" w:rsidRDefault="00474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24.07.2007 </w:t>
            </w:r>
            <w:hyperlink r:id="rId10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47419D" w:rsidRDefault="00474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20.04.2014 </w:t>
            </w:r>
            <w:hyperlink r:id="rId12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13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14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9D" w:rsidRDefault="0047419D">
            <w:pPr>
              <w:pStyle w:val="ConsPlusNormal"/>
            </w:pPr>
          </w:p>
        </w:tc>
      </w:tr>
    </w:tbl>
    <w:p w:rsidR="0047419D" w:rsidRDefault="0047419D">
      <w:pPr>
        <w:pStyle w:val="ConsPlusNormal"/>
      </w:pPr>
    </w:p>
    <w:p w:rsidR="0047419D" w:rsidRDefault="0047419D">
      <w:pPr>
        <w:pStyle w:val="ConsPlusNormal"/>
        <w:ind w:firstLine="540"/>
        <w:jc w:val="both"/>
      </w:pPr>
      <w:proofErr w:type="gramStart"/>
      <w:r>
        <w:t>Настоящий Федеральный закон устанавливает общие правовые и экономические принципы и порядок формирования и исполнения на контрактной основе заказов на закупку и поставку товаров, работ, услуг (далее - продукция) для федеральных государственных нужд организациями независимо от форм собственности, а также основы обеспечения охраны продукции, поставляемой по государственному контракту, объектов, предназначенных для добычи, переработки, транспортирования, хранения такой продукции, иного необходимого для выполнения государственных</w:t>
      </w:r>
      <w:proofErr w:type="gramEnd"/>
      <w:r>
        <w:t xml:space="preserve"> контрактов имущества.</w:t>
      </w:r>
    </w:p>
    <w:p w:rsidR="0047419D" w:rsidRDefault="0047419D">
      <w:pPr>
        <w:pStyle w:val="ConsPlusNormal"/>
        <w:jc w:val="both"/>
      </w:pPr>
      <w:r>
        <w:t xml:space="preserve">(преамбула 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24.07.2007 N 222-ФЗ)</w:t>
      </w:r>
    </w:p>
    <w:p w:rsidR="0047419D" w:rsidRDefault="0047419D">
      <w:pPr>
        <w:pStyle w:val="ConsPlusNormal"/>
      </w:pPr>
    </w:p>
    <w:p w:rsidR="0047419D" w:rsidRDefault="0047419D">
      <w:pPr>
        <w:pStyle w:val="ConsPlusTitle"/>
        <w:ind w:firstLine="540"/>
        <w:jc w:val="both"/>
        <w:outlineLvl w:val="0"/>
      </w:pPr>
      <w:r>
        <w:t>Статья 1. Поставки продукции для федеральных государственных нужд</w:t>
      </w:r>
    </w:p>
    <w:p w:rsidR="0047419D" w:rsidRDefault="0047419D">
      <w:pPr>
        <w:pStyle w:val="ConsPlusNormal"/>
      </w:pPr>
    </w:p>
    <w:p w:rsidR="0047419D" w:rsidRDefault="0047419D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Поставки продукции для федеральных государственных нужд обеспечиваются за счет средств федерального бюджета и внебюджетных источников, привлекаемых для этих целей.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Федеральные государственные нужды, в том числе перечень федеральных целевых программ и межгосударственных целевых программ, в которых участвует Российская Федерация (далее - федеральные целевые программы), и объемы их финансирования из федерального бюджета предусматриваются в федеральном законе о федеральном бюджете на планируемый период.</w:t>
      </w:r>
    </w:p>
    <w:p w:rsidR="0047419D" w:rsidRDefault="0047419D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В целях обеспечения решения особо важных общегосударственных задач федеральным целевым программам может присваиваться статус президентских программ, инициатором которых является Президент Российской Федерации.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2. Поставки продукции для федеральных государственных нужд осуществляются в целях: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создания и поддержания государственных материальных резервов Российской Федерации;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поддержания необходимого уровня обороноспособности и безопасности Российской Федерации;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обеспечения экспортных поставок продукции для выполнения международных экономических, в том числе валютно-кредитных, обязательств Российской Федерации;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lastRenderedPageBreak/>
        <w:t>реализации федеральных целевых программ;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обеспечения иных федеральных государственных нужд.</w:t>
      </w:r>
    </w:p>
    <w:p w:rsidR="0047419D" w:rsidRDefault="0047419D">
      <w:pPr>
        <w:pStyle w:val="ConsPlusNormal"/>
        <w:jc w:val="both"/>
      </w:pPr>
      <w:r>
        <w:t xml:space="preserve">(абзац введен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02.02.2006 N 19-ФЗ)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3. Потребности субъектов Российской Федерации в продукции, необходимой для решения задач жизнеобеспечения регионов и реализации региональных целевых программ (поставки продукции для региональных нужд), определяются органами государственной власти субъектов Российской Федерации в соответствии с общими принципами и положениями настоящего Федерального закона.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Поставки продукции для региональных нужд обеспечиваются за счет средств бюджетов субъектов Российской Федерации и внебюджетных источников, привлекаемых ими для этих целей.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 xml:space="preserve">4. Отношения, возникающие в связи с закупками и поставками сельскохозяйственной продукции и продовольствия для федеральных государственных нужд, регулируются специальным </w:t>
      </w:r>
      <w:hyperlink r:id="rId20">
        <w:r>
          <w:rPr>
            <w:color w:val="0000FF"/>
          </w:rPr>
          <w:t>законом</w:t>
        </w:r>
      </w:hyperlink>
      <w:r>
        <w:t>.</w:t>
      </w:r>
    </w:p>
    <w:p w:rsidR="0047419D" w:rsidRDefault="0047419D">
      <w:pPr>
        <w:pStyle w:val="ConsPlusNormal"/>
      </w:pPr>
    </w:p>
    <w:p w:rsidR="0047419D" w:rsidRDefault="0047419D">
      <w:pPr>
        <w:pStyle w:val="ConsPlusTitle"/>
        <w:ind w:firstLine="540"/>
        <w:jc w:val="both"/>
        <w:outlineLvl w:val="0"/>
      </w:pPr>
      <w:r>
        <w:t>Статья 2. Основные принципы разработки и реализации федеральных целевых программ</w:t>
      </w:r>
    </w:p>
    <w:p w:rsidR="0047419D" w:rsidRDefault="0047419D">
      <w:pPr>
        <w:pStyle w:val="ConsPlusNormal"/>
      </w:pPr>
    </w:p>
    <w:p w:rsidR="0047419D" w:rsidRDefault="0047419D">
      <w:pPr>
        <w:pStyle w:val="ConsPlusNormal"/>
        <w:ind w:firstLine="540"/>
        <w:jc w:val="both"/>
      </w:pPr>
      <w:r>
        <w:t>1. Разработка федеральных целевых программ организуется федеральными органами исполнительной власти, а также Государственной корпорацией по космической деятельности "Роскосмос".</w:t>
      </w:r>
    </w:p>
    <w:p w:rsidR="0047419D" w:rsidRDefault="004741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13.07.2015 N 216-ФЗ)</w:t>
      </w:r>
    </w:p>
    <w:p w:rsidR="0047419D" w:rsidRDefault="0047419D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Порядок</w:t>
        </w:r>
      </w:hyperlink>
      <w:r>
        <w:t xml:space="preserve"> разработки и реализации федеральных целевых программ определяется Правительством Российской Федерации.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2. При разработке федеральных целевых программ необходимо предусматривать: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решение приоритетных социально-экономических, оборонных, научно-технических, природоохранных и других важнейших задач;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согласование финансовых, материальных и трудовых ресурсов в целях их наиболее эффективного использования;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комплексность и экономическую безопасность разрабатываемых мероприятий;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согласованность решения федеральных и региональных задач;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достижение требуемого конечного результата в установленные сроки.</w:t>
      </w:r>
    </w:p>
    <w:p w:rsidR="0047419D" w:rsidRDefault="0047419D">
      <w:pPr>
        <w:pStyle w:val="ConsPlusNormal"/>
      </w:pPr>
    </w:p>
    <w:p w:rsidR="0047419D" w:rsidRDefault="0047419D">
      <w:pPr>
        <w:pStyle w:val="ConsPlusTitle"/>
        <w:ind w:firstLine="540"/>
        <w:jc w:val="both"/>
        <w:outlineLvl w:val="0"/>
      </w:pPr>
      <w:r>
        <w:t>Статья 3. Формирование и размещение заказов на поставки продукции для федеральных государственных нужд</w:t>
      </w:r>
    </w:p>
    <w:p w:rsidR="0047419D" w:rsidRDefault="0047419D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47419D" w:rsidRDefault="0047419D">
      <w:pPr>
        <w:pStyle w:val="ConsPlusNormal"/>
      </w:pPr>
    </w:p>
    <w:p w:rsidR="0047419D" w:rsidRDefault="0047419D">
      <w:pPr>
        <w:pStyle w:val="ConsPlusNormal"/>
        <w:ind w:firstLine="540"/>
        <w:jc w:val="both"/>
      </w:pPr>
      <w:r>
        <w:t>1. Для организации работы по выполнению федеральных целевых программ и обеспечению поставок продукции для федеральных государственных нужд Правительство Российской Федерации утверждает государственных заказчиков.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Заказы на выполнение федеральных целевых программ, закупку и поставку продукции для обеспечения федеральных государственных нужд размещаются на предприятиях, в организациях и учреждениях (поставщиках) посредством заключения государственными заказчиками государственных контрактов.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2. Государственные заказчики обеспечиваются финансовыми ресурсами в объеме, устанавливаемом федеральным бюджетом, и являются ответственными за реализацию федеральных целевых программ и обеспечение федеральных государственных нужд.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lastRenderedPageBreak/>
        <w:t>Правительство Российской Федерации предоставляет гарантии по обязательствам государственного заказчика в пределах средств, выделяемых из федерального бюджета.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3. Государственный контракт определяет права и обязанности государственного заказчика и поставщика по обеспечению федеральных государственных нужд и регулирует отношения поставщика с государственным заказчиком при выполнении государственного контракта.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Государственным контрактом могут быть предусмотрены контроль со стороны государственного заказчика за ходом работ по выполнению государственного контракта и оказание консультативной и иной помощи поставщику без вмешательства в оперативно-хозяйственную деятельность последнего.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47419D" w:rsidRDefault="0047419D">
      <w:pPr>
        <w:pStyle w:val="ConsPlusNormal"/>
        <w:spacing w:before="200"/>
        <w:ind w:firstLine="540"/>
        <w:jc w:val="both"/>
      </w:pPr>
      <w:bookmarkStart w:id="0" w:name="P70"/>
      <w:bookmarkEnd w:id="0"/>
      <w:r>
        <w:t>4. Продукция, поставляемая по государственному контракту, должна соответствовать наряду с требованиями, установленными в соответствии с законодательством Российской Федерации о техническом регулировании, требованиям государственного заказчика, определенным в государственном контракте.</w:t>
      </w:r>
    </w:p>
    <w:p w:rsidR="0047419D" w:rsidRDefault="004741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 xml:space="preserve">5. Государственные заказчики обеспечивают, исходя из интересов государства, размещение заказов на поставку продукции для федеральных государственных нужд в порядке, предусмотренном </w:t>
      </w:r>
      <w:hyperlink r:id="rId28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47419D" w:rsidRDefault="004741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 xml:space="preserve">6. Утратил силу. -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06.05.1999 N 97-ФЗ.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7. Для федеральных казенных предприятий Правительство Российской Федерации может в необходимых случаях вводить режим обязательного заключения государственных контрактов на поставку продукции для федеральных государственных нужд.</w:t>
      </w:r>
    </w:p>
    <w:p w:rsidR="0047419D" w:rsidRDefault="0047419D">
      <w:pPr>
        <w:pStyle w:val="ConsPlusNormal"/>
      </w:pPr>
    </w:p>
    <w:p w:rsidR="0047419D" w:rsidRDefault="0047419D">
      <w:pPr>
        <w:pStyle w:val="ConsPlusTitle"/>
        <w:ind w:firstLine="540"/>
        <w:jc w:val="both"/>
        <w:outlineLvl w:val="0"/>
      </w:pPr>
      <w:r>
        <w:t>Статья 4. Стимулирование выполнения поставок продукции для федеральных государственных нужд</w:t>
      </w:r>
    </w:p>
    <w:p w:rsidR="0047419D" w:rsidRDefault="0047419D">
      <w:pPr>
        <w:pStyle w:val="ConsPlusNormal"/>
      </w:pPr>
    </w:p>
    <w:p w:rsidR="0047419D" w:rsidRDefault="0047419D">
      <w:pPr>
        <w:pStyle w:val="ConsPlusNormal"/>
        <w:ind w:firstLine="540"/>
        <w:jc w:val="both"/>
      </w:pPr>
      <w:r>
        <w:t>1. В целях экономического стимулирования поставщиков продукции для федеральных государственных нужд им могут предоставляться социальные гарантии в соответствии с законодательством Российской Федерации.</w:t>
      </w:r>
    </w:p>
    <w:p w:rsidR="0047419D" w:rsidRDefault="0047419D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2. В целях экономического стимулирования поставщиков, осуществляющих поставки продукции для поддержания необходимого уровня обороноспособности и безопасности Российской Федерации, по важнейшим видам материально-технических ресурсов предприятиям-изготовителям этих ресурсов могут устанавливаться специальные квоты (государственное бронирование) по обязательной продаже указанных ресурсов государственным заказчикам и поставщикам.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Порядок определения перечня и объемов материально-технических ресурсов, подлежащих государственному бронированию, устанавливается Правительством Российской Федерации.</w:t>
      </w:r>
    </w:p>
    <w:p w:rsidR="0047419D" w:rsidRDefault="0047419D">
      <w:pPr>
        <w:pStyle w:val="ConsPlusNormal"/>
      </w:pPr>
    </w:p>
    <w:p w:rsidR="0047419D" w:rsidRDefault="0047419D">
      <w:pPr>
        <w:pStyle w:val="ConsPlusTitle"/>
        <w:ind w:firstLine="540"/>
        <w:jc w:val="both"/>
        <w:outlineLvl w:val="0"/>
      </w:pPr>
      <w:r>
        <w:t>Статья 4.1. Обеспечение физической защиты объектов топливно-энергетического комплекса, предназначенных для добычи, переработки, транспортировки, хранения продукции, поставляемой по государственному контракту, и имущества, необходимого для выполнения государственного контракта</w:t>
      </w:r>
    </w:p>
    <w:p w:rsidR="0047419D" w:rsidRDefault="0047419D">
      <w:pPr>
        <w:pStyle w:val="ConsPlusNormal"/>
        <w:ind w:firstLine="540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28.06.2022 N 230-ФЗ)</w:t>
      </w:r>
    </w:p>
    <w:p w:rsidR="0047419D" w:rsidRDefault="0047419D">
      <w:pPr>
        <w:pStyle w:val="ConsPlusNormal"/>
        <w:ind w:firstLine="540"/>
        <w:jc w:val="both"/>
      </w:pPr>
    </w:p>
    <w:p w:rsidR="0047419D" w:rsidRDefault="0047419D">
      <w:pPr>
        <w:pStyle w:val="ConsPlusNormal"/>
        <w:ind w:firstLine="540"/>
        <w:jc w:val="both"/>
      </w:pPr>
      <w:r>
        <w:t>Физическая защита объектов топливно-энергетического комплекса, предназначенных для добычи, переработки, транспортировки, хранения продукции, поставляемой по государственному контракту, и имущества, необходимого для выполнения государственного контракта (далее для целей настоящей статьи - объекты), обеспечивается: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 xml:space="preserve">организацией - собственником Единой системы газоснабжения - в отношении объектов, </w:t>
      </w:r>
      <w:r>
        <w:lastRenderedPageBreak/>
        <w:t>принадлежащих на праве собственности такой организации и (или) ее дочерним обществам;</w:t>
      </w:r>
    </w:p>
    <w:p w:rsidR="0047419D" w:rsidRDefault="0047419D">
      <w:pPr>
        <w:pStyle w:val="ConsPlusNormal"/>
        <w:spacing w:before="200"/>
        <w:ind w:firstLine="540"/>
        <w:jc w:val="both"/>
      </w:pPr>
      <w:proofErr w:type="gramStart"/>
      <w:r>
        <w:t>стратегическим акционерным обществом, осуществляющим управление системой магистральных нефтепроводов и нефтепродуктопроводов, - в отношении объектов, принадлежащих на праве собственности такому стратегическому акционерному обществу и (или) обществам, более 50 процентов голосующих акций (долей в уставном капитале) которых находится в собственности такого стратегического акционерного общества и (или) его дочерних обществ;</w:t>
      </w:r>
      <w:proofErr w:type="gramEnd"/>
    </w:p>
    <w:p w:rsidR="0047419D" w:rsidRDefault="0047419D">
      <w:pPr>
        <w:pStyle w:val="ConsPlusNormal"/>
        <w:spacing w:before="200"/>
        <w:ind w:firstLine="540"/>
        <w:jc w:val="both"/>
      </w:pPr>
      <w:r>
        <w:t>стратегическим акционерным обществом, ведущим деятельность по добыче и переработке углеводородного сырья, - в отношении объектов, принадлежащих на праве собственности такому стратегическому акционерному обществу и (или) его дочерним обществам.</w:t>
      </w:r>
    </w:p>
    <w:p w:rsidR="0047419D" w:rsidRDefault="0047419D">
      <w:pPr>
        <w:pStyle w:val="ConsPlusNormal"/>
        <w:ind w:firstLine="540"/>
        <w:jc w:val="both"/>
      </w:pPr>
    </w:p>
    <w:p w:rsidR="0047419D" w:rsidRDefault="0047419D">
      <w:pPr>
        <w:pStyle w:val="ConsPlusTitle"/>
        <w:ind w:firstLine="540"/>
        <w:jc w:val="both"/>
        <w:outlineLvl w:val="0"/>
      </w:pPr>
      <w:r>
        <w:t>Статья 5. Ответственность за неисполнение государственных контрактов на поставку продукции для федеральных государственных нужд</w:t>
      </w:r>
    </w:p>
    <w:p w:rsidR="0047419D" w:rsidRDefault="0047419D">
      <w:pPr>
        <w:pStyle w:val="ConsPlusNormal"/>
      </w:pPr>
    </w:p>
    <w:p w:rsidR="0047419D" w:rsidRDefault="0047419D">
      <w:pPr>
        <w:pStyle w:val="ConsPlusNormal"/>
        <w:ind w:firstLine="540"/>
        <w:jc w:val="both"/>
      </w:pPr>
      <w:r>
        <w:t>1. В случае неисполнения или ненадлежащего исполнения одной из сторон обязательств, предусмотренных государственным контрактом, эта сторона: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возмещает другой стороне причиненные в результате этого убытки;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несет иную ответственность, установленную законодательством Российской Федерации и государственным контрактом.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2. Поставщики, занимающие доминирующее положение на рынке определенного товара, не вправе отказаться от заключения государственных контрактов в случае, если размещение заказа не влечет за собой убытков от ее производства.</w:t>
      </w:r>
    </w:p>
    <w:p w:rsidR="0047419D" w:rsidRDefault="0047419D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17.03.1997 N 58-ФЗ)</w:t>
      </w:r>
    </w:p>
    <w:p w:rsidR="0047419D" w:rsidRDefault="0047419D">
      <w:pPr>
        <w:pStyle w:val="ConsPlusNormal"/>
        <w:spacing w:before="200"/>
        <w:ind w:firstLine="540"/>
        <w:jc w:val="both"/>
      </w:pPr>
      <w:proofErr w:type="gramStart"/>
      <w:r>
        <w:t>При необоснованном уклонении поставщика от заключения государственного контракта на поставку продукции для федеральных государственных нужд в случаях</w:t>
      </w:r>
      <w:proofErr w:type="gramEnd"/>
      <w:r>
        <w:t>, когда обязательность заключения контракта установлена настоящим Федеральным законом, поставщик уплачивает покупателю штраф в размере стоимости продукции, определенной в проекте контракта.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 xml:space="preserve">3. Продукция, не соответствующая требованиям, указанным в пункте 4 </w:t>
      </w:r>
      <w:hyperlink w:anchor="P70">
        <w:r>
          <w:rPr>
            <w:color w:val="0000FF"/>
          </w:rPr>
          <w:t>статьи 3</w:t>
        </w:r>
      </w:hyperlink>
      <w:r>
        <w:t xml:space="preserve"> настоящего Федерального закона, а также некомплектная продукция считается непоставленной.</w:t>
      </w:r>
    </w:p>
    <w:p w:rsidR="0047419D" w:rsidRDefault="0047419D">
      <w:pPr>
        <w:pStyle w:val="ConsPlusNormal"/>
        <w:jc w:val="both"/>
      </w:pPr>
      <w:r>
        <w:t xml:space="preserve">(п. 3 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4. Государственный заказчик вправе отказаться (полностью или частично):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02.02.2006 N 19-ФЗ;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от оплаты продукции, не соответствующей требованиям, установленным законодательством для определения качества продукции или государственным контрактом.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5. Споры, возникающие между государственным заказчиком и поставщиком при заключении, изменении, расторжении и выполнении государственных контрактов на поставку продукции для федеральных государственных нужд, а также о возмещении понесенных убытков, рассматриваются в установленном законодательством порядке арбитражным судом.</w:t>
      </w:r>
    </w:p>
    <w:p w:rsidR="0047419D" w:rsidRDefault="0047419D">
      <w:pPr>
        <w:pStyle w:val="ConsPlusNormal"/>
      </w:pPr>
    </w:p>
    <w:p w:rsidR="0047419D" w:rsidRDefault="0047419D">
      <w:pPr>
        <w:pStyle w:val="ConsPlusTitle"/>
        <w:ind w:firstLine="540"/>
        <w:jc w:val="both"/>
        <w:outlineLvl w:val="0"/>
      </w:pPr>
      <w:r>
        <w:t>Статья 6. Порядок введения в действие настоящего Федерального закона</w:t>
      </w:r>
    </w:p>
    <w:p w:rsidR="0047419D" w:rsidRDefault="0047419D">
      <w:pPr>
        <w:pStyle w:val="ConsPlusNormal"/>
      </w:pPr>
    </w:p>
    <w:p w:rsidR="0047419D" w:rsidRDefault="0047419D">
      <w:pPr>
        <w:pStyle w:val="ConsPlusNormal"/>
        <w:ind w:firstLine="540"/>
        <w:jc w:val="both"/>
      </w:pPr>
      <w:r>
        <w:t>1. Ввести в действие настоящий Федеральный закон со дня его официального опубликования.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37">
        <w:r>
          <w:rPr>
            <w:color w:val="0000FF"/>
          </w:rPr>
          <w:t>Закон</w:t>
        </w:r>
      </w:hyperlink>
      <w:r>
        <w:t xml:space="preserve"> Российской Федерации "О поставках продукции и товаров для государственных нужд" от 28 мая 1992 года (Ведомости Съезда народных депутатов Российской Федерации и Верховного Совета Российской Федерации, 1992, N 27, ст. 1558) и </w:t>
      </w:r>
      <w:hyperlink r:id="rId38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"О порядке введения в действие Закона Российской Федерации "О поставках продукции и товаров для государственных нужд" от 28 мая</w:t>
      </w:r>
      <w:proofErr w:type="gramEnd"/>
      <w:r>
        <w:t xml:space="preserve"> 1992 года (Ведомости Съезда народных депутатов Российской Федерации и Верховного Совета Российской Федерации, 1992, N 27, ст. 1559).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3. Правительству Российской Федерации в двухмесячный срок: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lastRenderedPageBreak/>
        <w:t>привести в соответствие с настоящим Федеральным законом принятые им нормативные правовые акты;</w:t>
      </w:r>
    </w:p>
    <w:p w:rsidR="0047419D" w:rsidRDefault="0047419D">
      <w:pPr>
        <w:pStyle w:val="ConsPlusNormal"/>
        <w:spacing w:before="200"/>
        <w:ind w:firstLine="540"/>
        <w:jc w:val="both"/>
      </w:pPr>
      <w:r>
        <w:t>обеспечить отмену министерствами и иными федеральными органами исполнительной власти их нормативных актов, противоречащих настоящему Федеральному закону.</w:t>
      </w:r>
    </w:p>
    <w:p w:rsidR="0047419D" w:rsidRDefault="0047419D">
      <w:pPr>
        <w:pStyle w:val="ConsPlusNormal"/>
      </w:pPr>
    </w:p>
    <w:p w:rsidR="0047419D" w:rsidRDefault="0047419D">
      <w:pPr>
        <w:pStyle w:val="ConsPlusNormal"/>
        <w:jc w:val="right"/>
      </w:pPr>
      <w:r>
        <w:t>Президент</w:t>
      </w:r>
    </w:p>
    <w:p w:rsidR="0047419D" w:rsidRDefault="0047419D">
      <w:pPr>
        <w:pStyle w:val="ConsPlusNormal"/>
        <w:jc w:val="right"/>
      </w:pPr>
      <w:r>
        <w:t>Российской Федерации</w:t>
      </w:r>
    </w:p>
    <w:p w:rsidR="0047419D" w:rsidRDefault="0047419D">
      <w:pPr>
        <w:pStyle w:val="ConsPlusNormal"/>
        <w:jc w:val="right"/>
      </w:pPr>
      <w:r>
        <w:t>Б.ЕЛЬЦИН</w:t>
      </w:r>
    </w:p>
    <w:p w:rsidR="0047419D" w:rsidRDefault="0047419D">
      <w:pPr>
        <w:pStyle w:val="ConsPlusNormal"/>
      </w:pPr>
      <w:r>
        <w:t>Москва, Кремль</w:t>
      </w:r>
    </w:p>
    <w:p w:rsidR="0047419D" w:rsidRDefault="0047419D">
      <w:pPr>
        <w:pStyle w:val="ConsPlusNormal"/>
        <w:spacing w:before="200"/>
      </w:pPr>
      <w:r>
        <w:t>13 декабря 1994 года</w:t>
      </w:r>
    </w:p>
    <w:p w:rsidR="0047419D" w:rsidRDefault="0047419D">
      <w:pPr>
        <w:pStyle w:val="ConsPlusNormal"/>
        <w:spacing w:before="200"/>
      </w:pPr>
      <w:r>
        <w:t>N 60-ФЗ</w:t>
      </w:r>
    </w:p>
    <w:p w:rsidR="0047419D" w:rsidRDefault="0047419D">
      <w:pPr>
        <w:pStyle w:val="ConsPlusNormal"/>
      </w:pPr>
    </w:p>
    <w:p w:rsidR="0047419D" w:rsidRDefault="0047419D">
      <w:pPr>
        <w:pStyle w:val="ConsPlusNormal"/>
      </w:pPr>
    </w:p>
    <w:p w:rsidR="0047419D" w:rsidRDefault="004741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DE7" w:rsidRDefault="00816DE7"/>
    <w:sectPr w:rsidR="00816DE7" w:rsidSect="00E4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47419D"/>
    <w:rsid w:val="0047419D"/>
    <w:rsid w:val="0081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41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741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51FF0E1F29FB89075EEB70C3F4EC66228FA702F5712932B9B7BAE2FDC26E1A9FE02E79F3E1931793C80A7C37E39E20329A1FC16D2A23DYAAFM" TargetMode="External"/><Relationship Id="rId13" Type="http://schemas.openxmlformats.org/officeDocument/2006/relationships/hyperlink" Target="consultantplus://offline/ref=DCD51FF0E1F29FB89075EEB70C3F4EC66028F0732B5612932B9B7BAE2FDC26E1A9FE02E79F3F1E337A3C80A7C37E39E20329A1FC16D2A23DYAAFM" TargetMode="External"/><Relationship Id="rId18" Type="http://schemas.openxmlformats.org/officeDocument/2006/relationships/hyperlink" Target="consultantplus://offline/ref=DCD51FF0E1F29FB89075EEB70C3F4EC66028F07C295012932B9B7BAE2FDC26E1A9FE02E79F3F1E3D783C80A7C37E39E20329A1FC16D2A23DYAAFM" TargetMode="External"/><Relationship Id="rId26" Type="http://schemas.openxmlformats.org/officeDocument/2006/relationships/hyperlink" Target="consultantplus://offline/ref=DCD51FF0E1F29FB89075EEB70C3F4EC66028F07C295012932B9B7BAE2FDC26E1A9FE02E79F3F1E3D733C80A7C37E39E20329A1FC16D2A23DYAAF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D51FF0E1F29FB89075EEB70C3F4EC66028F0732B5612932B9B7BAE2FDC26E1A9FE02E79F3F1E337A3C80A7C37E39E20329A1FC16D2A23DYAAFM" TargetMode="External"/><Relationship Id="rId34" Type="http://schemas.openxmlformats.org/officeDocument/2006/relationships/hyperlink" Target="consultantplus://offline/ref=DCD51FF0E1F29FB89075EEB70C3F4EC66025F6762E5A4F9923C277AC28D379F6AEB70EE69F3F1F34706385B2D22636E31E36A1E30AD0A0Y3ADM" TargetMode="External"/><Relationship Id="rId7" Type="http://schemas.openxmlformats.org/officeDocument/2006/relationships/hyperlink" Target="consultantplus://offline/ref=DCD51FF0E1F29FB89075EEB70C3F4EC66323F2752E5A4F9923C277AC28D379F6AEB70EE69F3E1935706385B2D22636E31E36A1E30AD0A0Y3ADM" TargetMode="External"/><Relationship Id="rId12" Type="http://schemas.openxmlformats.org/officeDocument/2006/relationships/hyperlink" Target="consultantplus://offline/ref=DCD51FF0E1F29FB89075EEB70C3F4EC66026F37C295612932B9B7BAE2FDC26E1A9FE02E79F3F1E35723C80A7C37E39E20329A1FC16D2A23DYAAFM" TargetMode="External"/><Relationship Id="rId17" Type="http://schemas.openxmlformats.org/officeDocument/2006/relationships/hyperlink" Target="consultantplus://offline/ref=DCD51FF0E1F29FB89075EEB70C3F4EC66028F07C295012932B9B7BAE2FDC26E1A9FE02E79F3F1E3D793C80A7C37E39E20329A1FC16D2A23DYAAFM" TargetMode="External"/><Relationship Id="rId25" Type="http://schemas.openxmlformats.org/officeDocument/2006/relationships/hyperlink" Target="consultantplus://offline/ref=DCD51FF0E1F29FB89075EEB70C3F4EC66028F07C295012932B9B7BAE2FDC26E1A9FE02E79F3F1E3D7C3C80A7C37E39E20329A1FC16D2A23DYAAFM" TargetMode="External"/><Relationship Id="rId33" Type="http://schemas.openxmlformats.org/officeDocument/2006/relationships/hyperlink" Target="consultantplus://offline/ref=DCD51FF0E1F29FB89075EEB70C3F4EC66522F2762D5212932B9B7BAE2FDC26E1A9FE02E79F3F1F377E3C80A7C37E39E20329A1FC16D2A23DYAAFM" TargetMode="External"/><Relationship Id="rId38" Type="http://schemas.openxmlformats.org/officeDocument/2006/relationships/hyperlink" Target="consultantplus://offline/ref=DCD51FF0E1F29FB89075EEB70C3F4EC66421F57E7C0D4DC876CC72A4788969E0E7B80CF89E3E00377B35YDA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D51FF0E1F29FB89075EEB70C3F4EC66028F07C295012932B9B7BAE2FDC26E1A9FE02E79F3F1E3D7A3C80A7C37E39E20329A1FC16D2A23DYAAFM" TargetMode="External"/><Relationship Id="rId20" Type="http://schemas.openxmlformats.org/officeDocument/2006/relationships/hyperlink" Target="consultantplus://offline/ref=DCD51FF0E1F29FB89075EEB70C3F4EC66021F577235712932B9B7BAE2FDC26E1BBFE5AEB9D3C00347A29D6F685Y2A9M" TargetMode="External"/><Relationship Id="rId29" Type="http://schemas.openxmlformats.org/officeDocument/2006/relationships/hyperlink" Target="consultantplus://offline/ref=DCD51FF0E1F29FB89075EEB70C3F4EC66028F07C295012932B9B7BAE2FDC26E1A9FE02E79F3F1E3C7B3C80A7C37E39E20329A1FC16D2A23DYAA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51FF0E1F29FB89075EEB70C3F4EC66025F6762E5A4F9923C277AC28D379F6AEB70EE69F3F1F34706385B2D22636E31E36A1E30AD0A0Y3ADM" TargetMode="External"/><Relationship Id="rId11" Type="http://schemas.openxmlformats.org/officeDocument/2006/relationships/hyperlink" Target="consultantplus://offline/ref=DCD51FF0E1F29FB89075EEB70C3F4EC66322F0752C5012932B9B7BAE2FDC26E1A9FE02E79F3F1E347C3C80A7C37E39E20329A1FC16D2A23DYAAFM" TargetMode="External"/><Relationship Id="rId24" Type="http://schemas.openxmlformats.org/officeDocument/2006/relationships/hyperlink" Target="consultantplus://offline/ref=DCD51FF0E1F29FB89075EEB70C3F4EC66028F07C295012932B9B7BAE2FDC26E1A9FE02E79F3F1E3D7C3C80A7C37E39E20329A1FC16D2A23DYAAFM" TargetMode="External"/><Relationship Id="rId32" Type="http://schemas.openxmlformats.org/officeDocument/2006/relationships/hyperlink" Target="consultantplus://offline/ref=DCD51FF0E1F29FB89075EEB70C3F4EC66228FA702F5712932B9B7BAE2FDC26E1A9FE02E79F3E19317C3C80A7C37E39E20329A1FC16D2A23DYAAFM" TargetMode="External"/><Relationship Id="rId37" Type="http://schemas.openxmlformats.org/officeDocument/2006/relationships/hyperlink" Target="consultantplus://offline/ref=DCD51FF0E1F29FB89075EEB70C3F4EC66421F47E7C0D4DC876CC72A4788969E0E7B80CF89E3E00377B35YDA6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CD51FF0E1F29FB89075EEB70C3F4EC66024FA762D5612932B9B7BAE2FDC26E1A9FE02E79F3F1E347B3C80A7C37E39E20329A1FC16D2A23DYAAFM" TargetMode="External"/><Relationship Id="rId15" Type="http://schemas.openxmlformats.org/officeDocument/2006/relationships/hyperlink" Target="consultantplus://offline/ref=DCD51FF0E1F29FB89075EEB70C3F4EC66422F57D285A4F9923C277AC28D379F6AEB70EE69F3F1F35706385B2D22636E31E36A1E30AD0A0Y3ADM" TargetMode="External"/><Relationship Id="rId23" Type="http://schemas.openxmlformats.org/officeDocument/2006/relationships/hyperlink" Target="consultantplus://offline/ref=DCD51FF0E1F29FB89075EEB70C3F4EC66028F07C295012932B9B7BAE2FDC26E1A9FE02E79F3F1E3D7D3C80A7C37E39E20329A1FC16D2A23DYAAFM" TargetMode="External"/><Relationship Id="rId28" Type="http://schemas.openxmlformats.org/officeDocument/2006/relationships/hyperlink" Target="consultantplus://offline/ref=DCD51FF0E1F29FB89075EEB70C3F4EC66523F2722A5612932B9B7BAE2FDC26E1BBFE5AEB9D3C00347A29D6F685Y2A9M" TargetMode="External"/><Relationship Id="rId36" Type="http://schemas.openxmlformats.org/officeDocument/2006/relationships/hyperlink" Target="consultantplus://offline/ref=DCD51FF0E1F29FB89075EEB70C3F4EC66028F07C295012932B9B7BAE2FDC26E1A9FE02E79F3F1E3C7F3C80A7C37E39E20329A1FC16D2A23DYAAFM" TargetMode="External"/><Relationship Id="rId10" Type="http://schemas.openxmlformats.org/officeDocument/2006/relationships/hyperlink" Target="consultantplus://offline/ref=DCD51FF0E1F29FB89075EEB70C3F4EC66422F57D285A4F9923C277AC28D379F6AEB70EE69F3F1E3C706385B2D22636E31E36A1E30AD0A0Y3ADM" TargetMode="External"/><Relationship Id="rId19" Type="http://schemas.openxmlformats.org/officeDocument/2006/relationships/hyperlink" Target="consultantplus://offline/ref=DCD51FF0E1F29FB89075EEB70C3F4EC66228FA702F5712932B9B7BAE2FDC26E1A9FE02E79F3E1931783C80A7C37E39E20329A1FC16D2A23DYAAFM" TargetMode="External"/><Relationship Id="rId31" Type="http://schemas.openxmlformats.org/officeDocument/2006/relationships/hyperlink" Target="consultantplus://offline/ref=DCD51FF0E1F29FB89075EEB70C3F4EC66228FA702F5712932B9B7BAE2FDC26E1A9FE02E79F3E19317D3C80A7C37E39E20329A1FC16D2A23DYAA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D51FF0E1F29FB89075EEB70C3F4EC66028F07C295012932B9B7BAE2FDC26E1A9FE02E79F3F1E327C3C80A7C37E39E20329A1FC16D2A23DYAAFM" TargetMode="External"/><Relationship Id="rId14" Type="http://schemas.openxmlformats.org/officeDocument/2006/relationships/hyperlink" Target="consultantplus://offline/ref=DCD51FF0E1F29FB89075EEB70C3F4EC66522F2762D5212932B9B7BAE2FDC26E1A9FE02E79F3F1F377E3C80A7C37E39E20329A1FC16D2A23DYAAFM" TargetMode="External"/><Relationship Id="rId22" Type="http://schemas.openxmlformats.org/officeDocument/2006/relationships/hyperlink" Target="consultantplus://offline/ref=DCD51FF0E1F29FB89075EEB70C3F4EC66521F67C225112932B9B7BAE2FDC26E1A9FE02E79F3F1E31783C80A7C37E39E20329A1FC16D2A23DYAAFM" TargetMode="External"/><Relationship Id="rId27" Type="http://schemas.openxmlformats.org/officeDocument/2006/relationships/hyperlink" Target="consultantplus://offline/ref=DCD51FF0E1F29FB89075EEB70C3F4EC66322F0752C5012932B9B7BAE2FDC26E1A9FE02E79F3F1E347C3C80A7C37E39E20329A1FC16D2A23DYAAFM" TargetMode="External"/><Relationship Id="rId30" Type="http://schemas.openxmlformats.org/officeDocument/2006/relationships/hyperlink" Target="consultantplus://offline/ref=DCD51FF0E1F29FB89075EEB70C3F4EC66323F2752E5A4F9923C277AC28D379F6AEB70EE69F3E1935706385B2D22636E31E36A1E30AD0A0Y3ADM" TargetMode="External"/><Relationship Id="rId35" Type="http://schemas.openxmlformats.org/officeDocument/2006/relationships/hyperlink" Target="consultantplus://offline/ref=DCD51FF0E1F29FB89075EEB70C3F4EC66028F07C295012932B9B7BAE2FDC26E1A9FE02E79F3F1E3C793C80A7C37E39E20329A1FC16D2A23DYA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2706</Words>
  <Characters>15428</Characters>
  <Application>Microsoft Office Word</Application>
  <DocSecurity>0</DocSecurity>
  <Lines>128</Lines>
  <Paragraphs>36</Paragraphs>
  <ScaleCrop>false</ScaleCrop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y.korotneva</dc:creator>
  <cp:lastModifiedBy>y.korotneva</cp:lastModifiedBy>
  <cp:revision>1</cp:revision>
  <dcterms:created xsi:type="dcterms:W3CDTF">2022-11-23T12:00:00Z</dcterms:created>
  <dcterms:modified xsi:type="dcterms:W3CDTF">2022-11-23T12:00:00Z</dcterms:modified>
</cp:coreProperties>
</file>