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83" w:rsidRPr="00EA1DB8" w:rsidRDefault="00746F83" w:rsidP="00746F83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информирует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о возобновлении обращения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ого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препарата ветеринарного приме</w:t>
      </w:r>
      <w:r w:rsidRPr="00EA1DB8">
        <w:rPr>
          <w:rStyle w:val="markedcontent"/>
          <w:rFonts w:ascii="Times New Roman" w:hAnsi="Times New Roman" w:cs="Times New Roman"/>
          <w:b/>
          <w:sz w:val="28"/>
          <w:szCs w:val="28"/>
        </w:rPr>
        <w:t>нения</w:t>
      </w:r>
    </w:p>
    <w:p w:rsidR="00746F83" w:rsidRDefault="00746F83" w:rsidP="00746F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46F83" w:rsidRDefault="00746F83" w:rsidP="00746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сообщает, </w:t>
      </w:r>
      <w:r w:rsidRPr="00EA1DB8">
        <w:rPr>
          <w:rFonts w:ascii="Times New Roman" w:hAnsi="Times New Roman" w:cs="Times New Roman"/>
          <w:sz w:val="28"/>
          <w:szCs w:val="28"/>
        </w:rPr>
        <w:t xml:space="preserve">что Федеральной службой по ветеринарному и фитосанитарному надзору доведена информация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о возобновлении обращения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ого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а:</w:t>
      </w:r>
    </w:p>
    <w:p w:rsidR="00746F83" w:rsidRDefault="00746F83" w:rsidP="00746F83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>ЭнколисТМ</w:t>
      </w:r>
      <w:proofErr w:type="spell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» (серия </w:t>
      </w:r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>250622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, срок годности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01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.2024</w:t>
      </w:r>
      <w:r w:rsidRPr="00434BA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23781">
        <w:rPr>
          <w:rStyle w:val="markedcontent"/>
          <w:rFonts w:ascii="Times New Roman" w:hAnsi="Times New Roman" w:cs="Times New Roman"/>
          <w:sz w:val="28"/>
          <w:szCs w:val="28"/>
        </w:rPr>
        <w:t xml:space="preserve">и серия 170521, срок годности </w:t>
      </w:r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>06.2025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>Hebei</w:t>
      </w:r>
      <w:proofErr w:type="spellEnd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>Yuanzbeng</w:t>
      </w:r>
      <w:proofErr w:type="spellEnd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>Pharmaceutical</w:t>
      </w:r>
      <w:proofErr w:type="spellEnd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>Co</w:t>
      </w:r>
      <w:proofErr w:type="spellEnd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>Ltd</w:t>
      </w:r>
      <w:proofErr w:type="spellEnd"/>
      <w:r w:rsidRPr="001F0E4A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Китай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46F83" w:rsidRDefault="00746F83" w:rsidP="00746F83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B1AAC">
        <w:rPr>
          <w:rStyle w:val="markedcontent"/>
          <w:rFonts w:ascii="Times New Roman" w:hAnsi="Times New Roman" w:cs="Times New Roman"/>
          <w:sz w:val="28"/>
          <w:szCs w:val="28"/>
        </w:rPr>
        <w:t xml:space="preserve">возобновлена </w:t>
      </w:r>
      <w:r w:rsidRPr="00EA1DB8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связи с подтверждением качества.</w:t>
      </w:r>
    </w:p>
    <w:p w:rsidR="00746F83" w:rsidRDefault="00746F83" w:rsidP="00746F83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46F83" w:rsidRDefault="00746F83" w:rsidP="00746F83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46F83" w:rsidRDefault="00746F83" w:rsidP="00746F83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746F83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236F9"/>
    <w:rsid w:val="0012226C"/>
    <w:rsid w:val="00190376"/>
    <w:rsid w:val="001A42A7"/>
    <w:rsid w:val="001F0E4A"/>
    <w:rsid w:val="002630B3"/>
    <w:rsid w:val="0029362E"/>
    <w:rsid w:val="00323781"/>
    <w:rsid w:val="00333DE2"/>
    <w:rsid w:val="003773D2"/>
    <w:rsid w:val="00434C54"/>
    <w:rsid w:val="004D3804"/>
    <w:rsid w:val="0052071D"/>
    <w:rsid w:val="005F7261"/>
    <w:rsid w:val="00746F83"/>
    <w:rsid w:val="00787AFC"/>
    <w:rsid w:val="007D36BC"/>
    <w:rsid w:val="008A13E0"/>
    <w:rsid w:val="00A9576B"/>
    <w:rsid w:val="00AC6B3A"/>
    <w:rsid w:val="00AE79B7"/>
    <w:rsid w:val="00B25799"/>
    <w:rsid w:val="00B83C70"/>
    <w:rsid w:val="00BF62C9"/>
    <w:rsid w:val="00C8549F"/>
    <w:rsid w:val="00D402F9"/>
    <w:rsid w:val="00DB29DA"/>
    <w:rsid w:val="00DB32ED"/>
    <w:rsid w:val="00E917C1"/>
    <w:rsid w:val="00F14791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2022-10-17T08:29:00Z</dcterms:created>
  <dcterms:modified xsi:type="dcterms:W3CDTF">2022-10-17T08:31:00Z</dcterms:modified>
</cp:coreProperties>
</file>